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4FD" w:rsidRPr="00F6276B" w:rsidRDefault="004274FD" w:rsidP="004274FD">
      <w:pPr>
        <w:spacing w:line="360" w:lineRule="auto"/>
        <w:rPr>
          <w:rFonts w:ascii="仿宋_GB2312" w:eastAsia="仿宋_GB2312"/>
          <w:b/>
          <w:sz w:val="24"/>
          <w:szCs w:val="24"/>
        </w:rPr>
      </w:pPr>
      <w:bookmarkStart w:id="0" w:name="_GoBack"/>
      <w:r w:rsidRPr="00F6276B">
        <w:rPr>
          <w:rFonts w:ascii="楷体" w:eastAsia="楷体" w:hAnsi="楷体" w:hint="eastAsia"/>
          <w:b/>
          <w:sz w:val="24"/>
          <w:szCs w:val="24"/>
        </w:rPr>
        <w:t>医疗工作</w:t>
      </w:r>
    </w:p>
    <w:p w:rsidR="004274FD" w:rsidRPr="008D6CC4" w:rsidRDefault="004274FD" w:rsidP="004274FD">
      <w:pPr>
        <w:spacing w:line="360" w:lineRule="auto"/>
        <w:ind w:firstLineChars="200" w:firstLine="480"/>
        <w:rPr>
          <w:rFonts w:ascii="仿宋_GB2312" w:eastAsia="仿宋_GB2312" w:hAnsiTheme="minorEastAsia"/>
          <w:sz w:val="24"/>
          <w:szCs w:val="24"/>
        </w:rPr>
      </w:pPr>
      <w:r w:rsidRPr="008D6CC4">
        <w:rPr>
          <w:rFonts w:ascii="仿宋_GB2312" w:eastAsia="仿宋_GB2312" w:hAnsiTheme="minorEastAsia" w:hint="eastAsia"/>
          <w:sz w:val="24"/>
          <w:szCs w:val="24"/>
        </w:rPr>
        <w:t>计划生育与生殖医学科经过多年发展，已经建立了一支热爱本职工作，临床技术精湛，科研水平日益提高的专家团队，有员工</w:t>
      </w:r>
      <w:r w:rsidRPr="008D6CC4">
        <w:rPr>
          <w:rFonts w:ascii="仿宋_GB2312" w:eastAsia="仿宋_GB2312" w:hAnsiTheme="minorEastAsia"/>
          <w:sz w:val="24"/>
          <w:szCs w:val="24"/>
        </w:rPr>
        <w:t>40</w:t>
      </w:r>
      <w:r w:rsidRPr="008D6CC4">
        <w:rPr>
          <w:rFonts w:ascii="仿宋_GB2312" w:eastAsia="仿宋_GB2312" w:hAnsiTheme="minorEastAsia" w:hint="eastAsia"/>
          <w:sz w:val="24"/>
          <w:szCs w:val="24"/>
        </w:rPr>
        <w:t>人。设有生殖医学及计划生育两个专业门诊，床位16张。拥有先进的诊疗设施，包括层流净化胚胎实验室、全套胚胎培养设备，显微注射操作台等；宫腔镜，腹腔镜，输卵管镜等全套不孕症微创手术设备；自动实时动态输卵管造影仪等。</w:t>
      </w:r>
    </w:p>
    <w:p w:rsidR="004274FD" w:rsidRPr="008D6CC4" w:rsidRDefault="004274FD" w:rsidP="004274FD">
      <w:pPr>
        <w:spacing w:line="360" w:lineRule="auto"/>
        <w:ind w:firstLineChars="200" w:firstLine="480"/>
        <w:rPr>
          <w:rFonts w:ascii="仿宋_GB2312" w:eastAsia="仿宋_GB2312" w:hAnsiTheme="minorEastAsia"/>
          <w:sz w:val="24"/>
          <w:szCs w:val="24"/>
        </w:rPr>
      </w:pPr>
      <w:r w:rsidRPr="008D6CC4">
        <w:rPr>
          <w:rFonts w:ascii="仿宋_GB2312" w:eastAsia="仿宋_GB2312" w:hAnsiTheme="minorEastAsia" w:hint="eastAsia"/>
          <w:sz w:val="24"/>
          <w:szCs w:val="24"/>
        </w:rPr>
        <w:t>生殖医学方向：开展不孕症的综合治疗，针对不同的不孕病因，采用诱导排卵，辅助生殖技术和微创手术等不同方法对患者进行治疗，做到了最优的个体化的治疗。对输卵管阻塞，多囊卵巢综合征、子宫内膜异位症性不孕、复发性流产、</w:t>
      </w:r>
      <w:proofErr w:type="gramStart"/>
      <w:r w:rsidRPr="008D6CC4">
        <w:rPr>
          <w:rFonts w:ascii="仿宋_GB2312" w:eastAsia="仿宋_GB2312" w:hAnsiTheme="minorEastAsia" w:hint="eastAsia"/>
          <w:sz w:val="24"/>
          <w:szCs w:val="24"/>
        </w:rPr>
        <w:t>男性少弱畸形</w:t>
      </w:r>
      <w:proofErr w:type="gramEnd"/>
      <w:r w:rsidRPr="008D6CC4">
        <w:rPr>
          <w:rFonts w:ascii="仿宋_GB2312" w:eastAsia="仿宋_GB2312" w:hAnsiTheme="minorEastAsia" w:hint="eastAsia"/>
          <w:sz w:val="24"/>
          <w:szCs w:val="24"/>
        </w:rPr>
        <w:t>精子症等常见疾病的诊疗水平达国内领先水平，能开展体外受精</w:t>
      </w:r>
      <w:r w:rsidRPr="008D6CC4">
        <w:rPr>
          <w:rFonts w:ascii="仿宋_GB2312" w:eastAsia="仿宋_GB2312" w:hAnsiTheme="minorEastAsia"/>
          <w:sz w:val="24"/>
          <w:szCs w:val="24"/>
        </w:rPr>
        <w:t>-</w:t>
      </w:r>
      <w:r w:rsidRPr="008D6CC4">
        <w:rPr>
          <w:rFonts w:ascii="仿宋_GB2312" w:eastAsia="仿宋_GB2312" w:hAnsiTheme="minorEastAsia" w:hint="eastAsia"/>
          <w:sz w:val="24"/>
          <w:szCs w:val="24"/>
        </w:rPr>
        <w:t>胚胎移植（试管婴儿）、宫腔内人工授精等各种辅助生殖技术，年实施辅助生殖治疗</w:t>
      </w:r>
      <w:r w:rsidRPr="008D6CC4">
        <w:rPr>
          <w:rFonts w:ascii="仿宋_GB2312" w:eastAsia="仿宋_GB2312" w:hAnsiTheme="minorEastAsia"/>
          <w:sz w:val="24"/>
          <w:szCs w:val="24"/>
        </w:rPr>
        <w:t>2000</w:t>
      </w:r>
      <w:r w:rsidRPr="008D6CC4">
        <w:rPr>
          <w:rFonts w:ascii="仿宋_GB2312" w:eastAsia="仿宋_GB2312" w:hAnsiTheme="minorEastAsia" w:hint="eastAsia"/>
          <w:sz w:val="24"/>
          <w:szCs w:val="24"/>
        </w:rPr>
        <w:t>-3000人</w:t>
      </w:r>
      <w:r w:rsidRPr="008D6CC4">
        <w:rPr>
          <w:rFonts w:ascii="仿宋_GB2312" w:eastAsia="仿宋_GB2312" w:hAnsiTheme="minorEastAsia"/>
          <w:sz w:val="24"/>
          <w:szCs w:val="24"/>
        </w:rPr>
        <w:t>/</w:t>
      </w:r>
      <w:r w:rsidRPr="008D6CC4">
        <w:rPr>
          <w:rFonts w:ascii="仿宋_GB2312" w:eastAsia="仿宋_GB2312" w:hAnsiTheme="minorEastAsia" w:hint="eastAsia"/>
          <w:sz w:val="24"/>
          <w:szCs w:val="24"/>
        </w:rPr>
        <w:t>次，妊娠率达到</w:t>
      </w:r>
      <w:r w:rsidRPr="008D6CC4">
        <w:rPr>
          <w:rFonts w:ascii="仿宋_GB2312" w:eastAsia="仿宋_GB2312" w:hAnsiTheme="minorEastAsia"/>
          <w:sz w:val="24"/>
          <w:szCs w:val="24"/>
        </w:rPr>
        <w:t>40%</w:t>
      </w:r>
      <w:r w:rsidRPr="008D6CC4">
        <w:rPr>
          <w:rFonts w:ascii="仿宋_GB2312" w:eastAsia="仿宋_GB2312" w:hAnsiTheme="minorEastAsia" w:hint="eastAsia"/>
          <w:sz w:val="24"/>
          <w:szCs w:val="24"/>
        </w:rPr>
        <w:t>以上。在辅助生殖技术中不断引入新的技术和方法，包括胚胎玻璃化冷冻、卵母细胞激活、囊胚培养，单胚胎移植、各种卵巢刺激方案的应用，恶性肿瘤患者进行卵子冷冻，保留生育功能，经皮穴位电刺激改善患者卵巢储备功能等。基于电子病历系统对辅助生殖的临床工作进行了流程改造建立了质量控制体系.目前正在尝试开展卵子冷冻，</w:t>
      </w:r>
      <w:r w:rsidRPr="008D6CC4">
        <w:rPr>
          <w:rFonts w:ascii="仿宋_GB2312" w:eastAsia="仿宋_GB2312" w:hAnsiTheme="minorEastAsia"/>
          <w:sz w:val="24"/>
          <w:szCs w:val="24"/>
        </w:rPr>
        <w:t>移植前基因诊断</w:t>
      </w:r>
      <w:r w:rsidRPr="008D6CC4">
        <w:rPr>
          <w:rFonts w:ascii="仿宋_GB2312" w:eastAsia="仿宋_GB2312" w:hAnsiTheme="minorEastAsia" w:hint="eastAsia"/>
          <w:sz w:val="24"/>
          <w:szCs w:val="24"/>
        </w:rPr>
        <w:t>等新技术。</w:t>
      </w:r>
    </w:p>
    <w:p w:rsidR="004274FD" w:rsidRPr="008D6CC4" w:rsidRDefault="004274FD" w:rsidP="004274FD">
      <w:pPr>
        <w:spacing w:line="360" w:lineRule="auto"/>
        <w:ind w:firstLineChars="200" w:firstLine="480"/>
        <w:rPr>
          <w:rFonts w:ascii="仿宋_GB2312" w:eastAsia="仿宋_GB2312" w:hAnsiTheme="minorEastAsia"/>
          <w:sz w:val="24"/>
          <w:szCs w:val="24"/>
        </w:rPr>
      </w:pPr>
      <w:r w:rsidRPr="008D6CC4">
        <w:rPr>
          <w:rFonts w:ascii="仿宋_GB2312" w:eastAsia="仿宋_GB2312" w:hAnsiTheme="minorEastAsia" w:hint="eastAsia"/>
          <w:sz w:val="24"/>
          <w:szCs w:val="24"/>
        </w:rPr>
        <w:t>生殖外科方向：为最大限度保留和恢复患者生育能力，帮助无法恢复自然妊娠能力患者最大限度提高IVF成功率，生殖中心综合了宫腹腔镜联合技术、输卵管造影技术（HSG）及输卵管近端软性插管综合处理技术等，改善了患者盆腔微环境，精准诊断影响自然妊娠与辅助生殖成功关键因素，并相应处理。在国内较早建立“生殖外科”手术团队，可以针对输卵管疾病，子宫内膜异位症，子宫肌瘤，宫腔粘连等疾病进行宫腔镜，腹腔镜等不孕症微创手术，尤其针对输卵管绝育术后复通，重度子宫内膜异位症，重度宫腔粘连等疑难杂症具有较丰富的经验。年手术量近千台，术后妊娠率满意。举办多届</w:t>
      </w:r>
      <w:r w:rsidRPr="008D6CC4">
        <w:rPr>
          <w:rFonts w:ascii="仿宋_GB2312" w:eastAsia="仿宋_GB2312" w:hAnsiTheme="minorEastAsia"/>
          <w:sz w:val="24"/>
          <w:szCs w:val="24"/>
        </w:rPr>
        <w:t>全国生殖与输卵管大会暨生殖外科手术及进展研讨会</w:t>
      </w:r>
      <w:r w:rsidRPr="008D6CC4">
        <w:rPr>
          <w:rFonts w:ascii="仿宋_GB2312" w:eastAsia="仿宋_GB2312" w:hAnsiTheme="minorEastAsia" w:hint="eastAsia"/>
          <w:sz w:val="24"/>
          <w:szCs w:val="24"/>
        </w:rPr>
        <w:t>，在国内引起较大反响。</w:t>
      </w:r>
    </w:p>
    <w:p w:rsidR="00A234CD" w:rsidRDefault="004274FD" w:rsidP="00A234CD">
      <w:pPr>
        <w:widowControl/>
        <w:jc w:val="left"/>
        <w:rPr>
          <w:rFonts w:ascii="仿宋_GB2312" w:eastAsia="仿宋_GB2312" w:hAnsiTheme="minorEastAsia" w:hint="eastAsia"/>
          <w:sz w:val="24"/>
          <w:szCs w:val="24"/>
        </w:rPr>
      </w:pPr>
      <w:r w:rsidRPr="008D6CC4">
        <w:rPr>
          <w:rFonts w:ascii="仿宋_GB2312" w:eastAsia="仿宋_GB2312" w:hAnsiTheme="minorEastAsia" w:hint="eastAsia"/>
          <w:sz w:val="24"/>
          <w:szCs w:val="24"/>
        </w:rPr>
        <w:t>计划生育作为一个传统的专业，也有了长足的发展。开展人流、药流、取放环手术，</w:t>
      </w:r>
      <w:r w:rsidRPr="008D6CC4">
        <w:rPr>
          <w:rFonts w:ascii="仿宋_GB2312" w:eastAsia="仿宋_GB2312" w:hAnsiTheme="minorEastAsia"/>
          <w:sz w:val="24"/>
          <w:szCs w:val="24"/>
        </w:rPr>
        <w:t>B</w:t>
      </w:r>
      <w:r w:rsidRPr="008D6CC4">
        <w:rPr>
          <w:rFonts w:ascii="仿宋_GB2312" w:eastAsia="仿宋_GB2312" w:hAnsiTheme="minorEastAsia" w:hint="eastAsia"/>
          <w:sz w:val="24"/>
          <w:szCs w:val="24"/>
        </w:rPr>
        <w:t>超引导下无痛人流手术，逐渐扩大计划生育手术范围如宫腔镜</w:t>
      </w:r>
      <w:proofErr w:type="gramStart"/>
      <w:r w:rsidRPr="008D6CC4">
        <w:rPr>
          <w:rFonts w:ascii="仿宋_GB2312" w:eastAsia="仿宋_GB2312" w:hAnsiTheme="minorEastAsia" w:hint="eastAsia"/>
          <w:sz w:val="24"/>
          <w:szCs w:val="24"/>
        </w:rPr>
        <w:t>下残环</w:t>
      </w:r>
      <w:proofErr w:type="gramEnd"/>
      <w:r w:rsidRPr="008D6CC4">
        <w:rPr>
          <w:rFonts w:ascii="仿宋_GB2312" w:eastAsia="仿宋_GB2312" w:hAnsiTheme="minorEastAsia"/>
          <w:sz w:val="24"/>
          <w:szCs w:val="24"/>
        </w:rPr>
        <w:t>/</w:t>
      </w:r>
      <w:proofErr w:type="gramStart"/>
      <w:r w:rsidRPr="008D6CC4">
        <w:rPr>
          <w:rFonts w:ascii="仿宋_GB2312" w:eastAsia="仿宋_GB2312" w:hAnsiTheme="minorEastAsia" w:hint="eastAsia"/>
          <w:sz w:val="24"/>
          <w:szCs w:val="24"/>
        </w:rPr>
        <w:t>嵌顿环取出</w:t>
      </w:r>
      <w:proofErr w:type="gramEnd"/>
      <w:r w:rsidRPr="008D6CC4">
        <w:rPr>
          <w:rFonts w:ascii="仿宋_GB2312" w:eastAsia="仿宋_GB2312" w:hAnsiTheme="minorEastAsia" w:hint="eastAsia"/>
          <w:sz w:val="24"/>
          <w:szCs w:val="24"/>
        </w:rPr>
        <w:t>、腹腔镜下输卵管绝育术或输卵管再通术。我科完成了大量来着北京市乃至全国的血液病患者的计划生育手术。除了处理周边转诊的各种疑难计划生育手术如高危人流，困难取环，瘢痕妊娠终止妊娠外，还致力于推广人流术后的避</w:t>
      </w:r>
      <w:r w:rsidRPr="008D6CC4">
        <w:rPr>
          <w:rFonts w:ascii="仿宋_GB2312" w:eastAsia="仿宋_GB2312" w:hAnsiTheme="minorEastAsia" w:hint="eastAsia"/>
          <w:sz w:val="24"/>
          <w:szCs w:val="24"/>
        </w:rPr>
        <w:lastRenderedPageBreak/>
        <w:t>孕措施，维护广大妇女的生殖健康，从源头减少不孕症的发生。结合临床实际情况开展科研推动临床诊治的发展　如对早期妊娠的药物流产的流产率及药流后出血问题进行了相关研究，并用于指导临床工作，取得了较满意的疗效。计划生育科已成为院内药物临床试验基地，完成和在进行多项国内外避孕药具的临床观察，为广大女性朋友避孕带来了福音。</w:t>
      </w:r>
    </w:p>
    <w:p w:rsidR="00A234CD" w:rsidRDefault="00A234CD" w:rsidP="00A234CD">
      <w:pPr>
        <w:widowControl/>
        <w:jc w:val="left"/>
        <w:rPr>
          <w:rFonts w:ascii="仿宋_GB2312" w:eastAsia="仿宋_GB2312" w:hAnsiTheme="minorEastAsia" w:hint="eastAsia"/>
          <w:sz w:val="24"/>
          <w:szCs w:val="24"/>
        </w:rPr>
      </w:pPr>
    </w:p>
    <w:p w:rsidR="00A234CD" w:rsidRDefault="00A234CD" w:rsidP="00A234CD">
      <w:pPr>
        <w:widowControl/>
        <w:jc w:val="left"/>
        <w:rPr>
          <w:rFonts w:ascii="仿宋_GB2312" w:eastAsia="仿宋_GB2312" w:hAnsiTheme="minorEastAsia" w:hint="eastAsia"/>
          <w:sz w:val="24"/>
          <w:szCs w:val="24"/>
        </w:rPr>
      </w:pPr>
      <w:r>
        <w:rPr>
          <w:rFonts w:ascii="仿宋_GB2312" w:eastAsia="仿宋_GB2312" w:hAnsiTheme="minorEastAsia" w:hint="eastAsia"/>
          <w:sz w:val="24"/>
          <w:szCs w:val="24"/>
        </w:rPr>
        <w:t>目前开展的临床诊疗项目：</w:t>
      </w:r>
    </w:p>
    <w:p w:rsidR="00A234CD" w:rsidRPr="00CC2941" w:rsidRDefault="00A234CD" w:rsidP="00A234CD">
      <w:pPr>
        <w:widowControl/>
        <w:jc w:val="left"/>
        <w:rPr>
          <w:rFonts w:ascii="仿宋_GB2312" w:eastAsia="仿宋_GB2312" w:hAnsiTheme="minorEastAsia"/>
          <w:sz w:val="24"/>
          <w:szCs w:val="24"/>
        </w:rPr>
      </w:pPr>
      <w:r w:rsidRPr="00CC2941">
        <w:rPr>
          <w:rFonts w:ascii="仿宋_GB2312" w:eastAsia="仿宋_GB2312" w:hAnsiTheme="minorEastAsia"/>
          <w:sz w:val="24"/>
          <w:szCs w:val="24"/>
        </w:rPr>
        <w:t>1.</w:t>
      </w:r>
      <w:r w:rsidRPr="00A234CD">
        <w:rPr>
          <w:rFonts w:ascii="仿宋_GB2312" w:eastAsia="仿宋_GB2312" w:hAnsiTheme="minorEastAsia"/>
          <w:sz w:val="24"/>
          <w:szCs w:val="24"/>
        </w:rPr>
        <w:t xml:space="preserve"> </w:t>
      </w:r>
      <w:r w:rsidRPr="00CC2941">
        <w:rPr>
          <w:rFonts w:ascii="仿宋_GB2312" w:eastAsia="仿宋_GB2312" w:hAnsiTheme="minorEastAsia"/>
          <w:sz w:val="24"/>
          <w:szCs w:val="24"/>
        </w:rPr>
        <w:t>女性不孕症的病因学诊断项目：包括妇科内分泌激素测定、B超监测排卵、子宫输卵管造影（输卵管通畅度检查），彩超、宫腔镜及腹腔镜检查等。</w:t>
      </w:r>
    </w:p>
    <w:p w:rsidR="00A234CD" w:rsidRPr="00CC2941" w:rsidRDefault="00A234CD" w:rsidP="00A234CD">
      <w:pPr>
        <w:widowControl/>
        <w:jc w:val="left"/>
        <w:rPr>
          <w:rFonts w:ascii="仿宋_GB2312" w:eastAsia="仿宋_GB2312" w:hAnsiTheme="minorEastAsia"/>
          <w:sz w:val="24"/>
          <w:szCs w:val="24"/>
        </w:rPr>
      </w:pPr>
      <w:r w:rsidRPr="00CC2941">
        <w:rPr>
          <w:rFonts w:ascii="仿宋_GB2312" w:eastAsia="仿宋_GB2312" w:hAnsiTheme="minorEastAsia"/>
          <w:sz w:val="24"/>
          <w:szCs w:val="24"/>
        </w:rPr>
        <w:t>2.</w:t>
      </w:r>
      <w:r w:rsidRPr="00A234CD">
        <w:rPr>
          <w:rFonts w:ascii="仿宋_GB2312" w:eastAsia="仿宋_GB2312" w:hAnsiTheme="minorEastAsia"/>
          <w:sz w:val="24"/>
          <w:szCs w:val="24"/>
        </w:rPr>
        <w:t xml:space="preserve"> </w:t>
      </w:r>
      <w:r w:rsidRPr="00CC2941">
        <w:rPr>
          <w:rFonts w:ascii="仿宋_GB2312" w:eastAsia="仿宋_GB2312" w:hAnsiTheme="minorEastAsia"/>
          <w:sz w:val="24"/>
          <w:szCs w:val="24"/>
        </w:rPr>
        <w:t>男性不育症的病因学诊断项目：全自动精液分析仪、精子形态学分析、精子功能测定、精浆生化分析、Y染色体微缺失检测、染色体检查等。</w:t>
      </w:r>
    </w:p>
    <w:p w:rsidR="00A234CD" w:rsidRPr="00CC2941" w:rsidRDefault="00A234CD" w:rsidP="00A234CD">
      <w:pPr>
        <w:widowControl/>
        <w:jc w:val="left"/>
        <w:rPr>
          <w:rFonts w:ascii="仿宋_GB2312" w:eastAsia="仿宋_GB2312" w:hAnsiTheme="minorEastAsia"/>
          <w:sz w:val="24"/>
          <w:szCs w:val="24"/>
        </w:rPr>
      </w:pPr>
      <w:r w:rsidRPr="00CC2941">
        <w:rPr>
          <w:rFonts w:ascii="仿宋_GB2312" w:eastAsia="仿宋_GB2312" w:hAnsiTheme="minorEastAsia"/>
          <w:sz w:val="24"/>
          <w:szCs w:val="24"/>
        </w:rPr>
        <w:t>3.</w:t>
      </w:r>
      <w:r w:rsidRPr="00A234CD">
        <w:rPr>
          <w:rFonts w:ascii="仿宋_GB2312" w:eastAsia="仿宋_GB2312" w:hAnsiTheme="minorEastAsia"/>
          <w:sz w:val="24"/>
          <w:szCs w:val="24"/>
        </w:rPr>
        <w:t xml:space="preserve"> </w:t>
      </w:r>
      <w:r w:rsidRPr="00CC2941">
        <w:rPr>
          <w:rFonts w:ascii="仿宋_GB2312" w:eastAsia="仿宋_GB2312" w:hAnsiTheme="minorEastAsia"/>
          <w:sz w:val="24"/>
          <w:szCs w:val="24"/>
        </w:rPr>
        <w:t>辅助生殖技术：</w:t>
      </w:r>
    </w:p>
    <w:p w:rsidR="00A234CD" w:rsidRPr="00CC2941" w:rsidRDefault="00A234CD" w:rsidP="00A234CD">
      <w:pPr>
        <w:widowControl/>
        <w:jc w:val="left"/>
        <w:rPr>
          <w:rFonts w:ascii="仿宋_GB2312" w:eastAsia="仿宋_GB2312" w:hAnsiTheme="minorEastAsia"/>
          <w:sz w:val="24"/>
          <w:szCs w:val="24"/>
        </w:rPr>
      </w:pPr>
      <w:r w:rsidRPr="00CC2941">
        <w:rPr>
          <w:rFonts w:ascii="仿宋_GB2312" w:eastAsia="仿宋_GB2312" w:hAnsiTheme="minorEastAsia"/>
          <w:sz w:val="24"/>
          <w:szCs w:val="24"/>
        </w:rPr>
        <w:t>体外受精-胚胎移植：治疗输卵管堵塞、盆腔粘连、子宫内膜异位症等多种原因导致的不孕症、以及其它方法治疗无效的不孕症</w:t>
      </w:r>
    </w:p>
    <w:p w:rsidR="00A234CD" w:rsidRPr="00CC2941" w:rsidRDefault="00A234CD" w:rsidP="00A234CD">
      <w:pPr>
        <w:widowControl/>
        <w:jc w:val="left"/>
        <w:rPr>
          <w:rFonts w:ascii="仿宋_GB2312" w:eastAsia="仿宋_GB2312" w:hAnsiTheme="minorEastAsia"/>
          <w:sz w:val="24"/>
          <w:szCs w:val="24"/>
        </w:rPr>
      </w:pPr>
      <w:r w:rsidRPr="00CC2941">
        <w:rPr>
          <w:rFonts w:ascii="仿宋_GB2312" w:eastAsia="仿宋_GB2312" w:hAnsiTheme="minorEastAsia"/>
          <w:sz w:val="24"/>
          <w:szCs w:val="24"/>
        </w:rPr>
        <w:t>卵胞浆内单精子注射：治疗重度的男性弱精子症、梗阻性无精子症、逆行射精等男性不育</w:t>
      </w:r>
    </w:p>
    <w:p w:rsidR="00A234CD" w:rsidRPr="00CC2941" w:rsidRDefault="00A234CD" w:rsidP="00A234CD">
      <w:pPr>
        <w:widowControl/>
        <w:jc w:val="left"/>
        <w:rPr>
          <w:rFonts w:ascii="仿宋_GB2312" w:eastAsia="仿宋_GB2312" w:hAnsiTheme="minorEastAsia"/>
          <w:sz w:val="24"/>
          <w:szCs w:val="24"/>
        </w:rPr>
      </w:pPr>
      <w:r w:rsidRPr="00CC2941">
        <w:rPr>
          <w:rFonts w:ascii="仿宋_GB2312" w:eastAsia="仿宋_GB2312" w:hAnsiTheme="minorEastAsia"/>
          <w:sz w:val="24"/>
          <w:szCs w:val="24"/>
        </w:rPr>
        <w:t>宫腔内夫精人工授精:治疗</w:t>
      </w:r>
      <w:proofErr w:type="gramStart"/>
      <w:r w:rsidRPr="00CC2941">
        <w:rPr>
          <w:rFonts w:ascii="仿宋_GB2312" w:eastAsia="仿宋_GB2312" w:hAnsiTheme="minorEastAsia"/>
          <w:sz w:val="24"/>
          <w:szCs w:val="24"/>
        </w:rPr>
        <w:t>丈夫少弱精子</w:t>
      </w:r>
      <w:proofErr w:type="gramEnd"/>
      <w:r w:rsidRPr="00CC2941">
        <w:rPr>
          <w:rFonts w:ascii="仿宋_GB2312" w:eastAsia="仿宋_GB2312" w:hAnsiTheme="minorEastAsia"/>
          <w:sz w:val="24"/>
          <w:szCs w:val="24"/>
        </w:rPr>
        <w:t>症、宫颈性不孕、不明原因不孕等</w:t>
      </w:r>
    </w:p>
    <w:p w:rsidR="00A234CD" w:rsidRPr="00CC2941" w:rsidRDefault="00A234CD" w:rsidP="00A234CD">
      <w:pPr>
        <w:widowControl/>
        <w:jc w:val="left"/>
        <w:rPr>
          <w:rFonts w:ascii="仿宋_GB2312" w:eastAsia="仿宋_GB2312" w:hAnsiTheme="minorEastAsia"/>
          <w:sz w:val="24"/>
          <w:szCs w:val="24"/>
        </w:rPr>
      </w:pPr>
      <w:r w:rsidRPr="00CC2941">
        <w:rPr>
          <w:rFonts w:ascii="仿宋_GB2312" w:eastAsia="仿宋_GB2312" w:hAnsiTheme="minorEastAsia"/>
          <w:sz w:val="24"/>
          <w:szCs w:val="24"/>
        </w:rPr>
        <w:t>4.</w:t>
      </w:r>
      <w:r w:rsidRPr="00A234CD">
        <w:rPr>
          <w:rFonts w:ascii="仿宋_GB2312" w:eastAsia="仿宋_GB2312" w:hAnsiTheme="minorEastAsia"/>
          <w:sz w:val="24"/>
          <w:szCs w:val="24"/>
        </w:rPr>
        <w:t xml:space="preserve"> </w:t>
      </w:r>
      <w:r w:rsidRPr="00CC2941">
        <w:rPr>
          <w:rFonts w:ascii="仿宋_GB2312" w:eastAsia="仿宋_GB2312" w:hAnsiTheme="minorEastAsia"/>
          <w:sz w:val="24"/>
          <w:szCs w:val="24"/>
        </w:rPr>
        <w:t>诱导及监测排卵：治疗多囊卵巢综合症等无排卵性不孕</w:t>
      </w:r>
    </w:p>
    <w:p w:rsidR="00A234CD" w:rsidRPr="00CC2941" w:rsidRDefault="00A234CD" w:rsidP="00A234CD">
      <w:pPr>
        <w:widowControl/>
        <w:jc w:val="left"/>
        <w:rPr>
          <w:rFonts w:ascii="仿宋_GB2312" w:eastAsia="仿宋_GB2312" w:hAnsiTheme="minorEastAsia"/>
          <w:sz w:val="24"/>
          <w:szCs w:val="24"/>
        </w:rPr>
      </w:pPr>
      <w:r w:rsidRPr="00CC2941">
        <w:rPr>
          <w:rFonts w:ascii="仿宋_GB2312" w:eastAsia="仿宋_GB2312" w:hAnsiTheme="minorEastAsia"/>
          <w:sz w:val="24"/>
          <w:szCs w:val="24"/>
        </w:rPr>
        <w:t>5.</w:t>
      </w:r>
      <w:r w:rsidRPr="00A234CD">
        <w:rPr>
          <w:rFonts w:ascii="仿宋_GB2312" w:eastAsia="仿宋_GB2312" w:hAnsiTheme="minorEastAsia"/>
          <w:sz w:val="24"/>
          <w:szCs w:val="24"/>
        </w:rPr>
        <w:t xml:space="preserve"> </w:t>
      </w:r>
      <w:r w:rsidRPr="00CC2941">
        <w:rPr>
          <w:rFonts w:ascii="仿宋_GB2312" w:eastAsia="仿宋_GB2312" w:hAnsiTheme="minorEastAsia"/>
          <w:sz w:val="24"/>
          <w:szCs w:val="24"/>
        </w:rPr>
        <w:t>腹腔镜手术：输卵管积水，输卵管堵塞、盆腔粘连、子宫内膜异位症、子宫肌瘤等导致的不孕</w:t>
      </w:r>
    </w:p>
    <w:p w:rsidR="00A234CD" w:rsidRPr="00CC2941" w:rsidRDefault="00A234CD" w:rsidP="00A234CD">
      <w:pPr>
        <w:widowControl/>
        <w:jc w:val="left"/>
        <w:rPr>
          <w:rFonts w:ascii="仿宋_GB2312" w:eastAsia="仿宋_GB2312" w:hAnsiTheme="minorEastAsia"/>
          <w:sz w:val="24"/>
          <w:szCs w:val="24"/>
        </w:rPr>
      </w:pPr>
      <w:r w:rsidRPr="00CC2941">
        <w:rPr>
          <w:rFonts w:ascii="仿宋_GB2312" w:eastAsia="仿宋_GB2312" w:hAnsiTheme="minorEastAsia"/>
          <w:sz w:val="24"/>
          <w:szCs w:val="24"/>
        </w:rPr>
        <w:t>6.</w:t>
      </w:r>
      <w:r w:rsidRPr="00A234CD">
        <w:rPr>
          <w:rFonts w:ascii="仿宋_GB2312" w:eastAsia="仿宋_GB2312" w:hAnsiTheme="minorEastAsia"/>
          <w:sz w:val="24"/>
          <w:szCs w:val="24"/>
        </w:rPr>
        <w:t xml:space="preserve"> </w:t>
      </w:r>
      <w:r w:rsidRPr="00CC2941">
        <w:rPr>
          <w:rFonts w:ascii="仿宋_GB2312" w:eastAsia="仿宋_GB2312" w:hAnsiTheme="minorEastAsia"/>
          <w:sz w:val="24"/>
          <w:szCs w:val="24"/>
        </w:rPr>
        <w:t>宫腔镜手术：畸形子宫（子宫纵膈等）矫治手术，宫腔粘连分解、子宫内膜息肉切除、粘膜下肌瘤切除术</w:t>
      </w:r>
    </w:p>
    <w:p w:rsidR="00A234CD" w:rsidRPr="00CC2941" w:rsidRDefault="00A234CD" w:rsidP="00A234CD">
      <w:pPr>
        <w:widowControl/>
        <w:jc w:val="left"/>
        <w:rPr>
          <w:rFonts w:ascii="仿宋_GB2312" w:eastAsia="仿宋_GB2312" w:hAnsiTheme="minorEastAsia"/>
          <w:sz w:val="24"/>
          <w:szCs w:val="24"/>
        </w:rPr>
      </w:pPr>
      <w:r w:rsidRPr="00CC2941">
        <w:rPr>
          <w:rFonts w:ascii="仿宋_GB2312" w:eastAsia="仿宋_GB2312" w:hAnsiTheme="minorEastAsia"/>
          <w:sz w:val="24"/>
          <w:szCs w:val="24"/>
        </w:rPr>
        <w:t>7.</w:t>
      </w:r>
      <w:r w:rsidRPr="00A234CD">
        <w:rPr>
          <w:rFonts w:ascii="仿宋_GB2312" w:eastAsia="仿宋_GB2312" w:hAnsiTheme="minorEastAsia"/>
          <w:sz w:val="24"/>
          <w:szCs w:val="24"/>
        </w:rPr>
        <w:t xml:space="preserve"> </w:t>
      </w:r>
      <w:r w:rsidRPr="00CC2941">
        <w:rPr>
          <w:rFonts w:ascii="仿宋_GB2312" w:eastAsia="仿宋_GB2312" w:hAnsiTheme="minorEastAsia"/>
          <w:sz w:val="24"/>
          <w:szCs w:val="24"/>
        </w:rPr>
        <w:t>复发性流产：系统检查复发性流产的原因，包括夫妇双方染色体检查，抗体筛查，凝血功能检查，性激素激素测定，卵泡发育情况、黄体功能检查、子宫异常情况检查等。对因治疗，包括再次妊娠前治疗、妊娠指导及妊娠后的支持治疗，使大多数患者在再次妊娠时能够成功地妊娠至足月。</w:t>
      </w:r>
      <w:r w:rsidRPr="00CC2941">
        <w:rPr>
          <w:rFonts w:ascii="仿宋_GB2312" w:eastAsia="仿宋_GB2312" w:hAnsiTheme="minorEastAsia"/>
          <w:sz w:val="24"/>
          <w:szCs w:val="24"/>
        </w:rPr>
        <w:t> </w:t>
      </w:r>
    </w:p>
    <w:p w:rsidR="00A234CD" w:rsidRPr="00CC2941" w:rsidRDefault="00A234CD" w:rsidP="00A234CD">
      <w:pPr>
        <w:widowControl/>
        <w:jc w:val="left"/>
        <w:rPr>
          <w:rFonts w:ascii="仿宋_GB2312" w:eastAsia="仿宋_GB2312" w:hAnsiTheme="minorEastAsia"/>
          <w:sz w:val="24"/>
          <w:szCs w:val="24"/>
        </w:rPr>
      </w:pPr>
      <w:r w:rsidRPr="00CC2941">
        <w:rPr>
          <w:rFonts w:ascii="仿宋_GB2312" w:eastAsia="仿宋_GB2312" w:hAnsiTheme="minorEastAsia"/>
          <w:sz w:val="24"/>
          <w:szCs w:val="24"/>
        </w:rPr>
        <w:t>8.</w:t>
      </w:r>
      <w:r w:rsidRPr="00A234CD">
        <w:rPr>
          <w:rFonts w:ascii="仿宋_GB2312" w:eastAsia="仿宋_GB2312" w:hAnsiTheme="minorEastAsia"/>
          <w:sz w:val="24"/>
          <w:szCs w:val="24"/>
        </w:rPr>
        <w:t xml:space="preserve"> </w:t>
      </w:r>
      <w:r w:rsidRPr="00CC2941">
        <w:rPr>
          <w:rFonts w:ascii="仿宋_GB2312" w:eastAsia="仿宋_GB2312" w:hAnsiTheme="minorEastAsia"/>
          <w:sz w:val="24"/>
          <w:szCs w:val="24"/>
        </w:rPr>
        <w:t>男性不孕症的治疗：对少精、弱精、畸形精子症甚至无精症的患者，可以选择药物治疗、手术治疗、精子优选、单精子卵胞</w:t>
      </w:r>
      <w:proofErr w:type="gramStart"/>
      <w:r w:rsidRPr="00CC2941">
        <w:rPr>
          <w:rFonts w:ascii="仿宋_GB2312" w:eastAsia="仿宋_GB2312" w:hAnsiTheme="minorEastAsia"/>
          <w:sz w:val="24"/>
          <w:szCs w:val="24"/>
        </w:rPr>
        <w:t>浆</w:t>
      </w:r>
      <w:proofErr w:type="gramEnd"/>
      <w:r w:rsidRPr="00CC2941">
        <w:rPr>
          <w:rFonts w:ascii="仿宋_GB2312" w:eastAsia="仿宋_GB2312" w:hAnsiTheme="minorEastAsia"/>
          <w:sz w:val="24"/>
          <w:szCs w:val="24"/>
        </w:rPr>
        <w:t>注射等方法进行治疗。</w:t>
      </w:r>
    </w:p>
    <w:p w:rsidR="00A234CD" w:rsidRPr="00CC2941" w:rsidRDefault="00A234CD" w:rsidP="00A234CD">
      <w:pPr>
        <w:widowControl/>
        <w:jc w:val="left"/>
        <w:rPr>
          <w:rFonts w:ascii="仿宋_GB2312" w:eastAsia="仿宋_GB2312" w:hAnsiTheme="minorEastAsia"/>
          <w:sz w:val="24"/>
          <w:szCs w:val="24"/>
        </w:rPr>
      </w:pPr>
      <w:r w:rsidRPr="00CC2941">
        <w:rPr>
          <w:rFonts w:ascii="仿宋_GB2312" w:eastAsia="仿宋_GB2312" w:hAnsiTheme="minorEastAsia"/>
          <w:sz w:val="24"/>
          <w:szCs w:val="24"/>
        </w:rPr>
        <w:t>9.</w:t>
      </w:r>
      <w:r w:rsidRPr="00A234CD">
        <w:rPr>
          <w:rFonts w:ascii="仿宋_GB2312" w:eastAsia="仿宋_GB2312" w:hAnsiTheme="minorEastAsia"/>
          <w:sz w:val="24"/>
          <w:szCs w:val="24"/>
        </w:rPr>
        <w:t xml:space="preserve"> </w:t>
      </w:r>
      <w:r w:rsidRPr="00CC2941">
        <w:rPr>
          <w:rFonts w:ascii="仿宋_GB2312" w:eastAsia="仿宋_GB2312" w:hAnsiTheme="minorEastAsia"/>
          <w:sz w:val="24"/>
          <w:szCs w:val="24"/>
        </w:rPr>
        <w:t>疑难计划生育手术如高危合并症人流，困难取环，针对瘢痕妊娠进行子宫动脉栓塞及宫腔镜治疗，以及B超引导下无痛人流等。</w:t>
      </w:r>
    </w:p>
    <w:p w:rsidR="004274FD" w:rsidRPr="00A234CD" w:rsidRDefault="004274FD" w:rsidP="004274FD">
      <w:pPr>
        <w:spacing w:line="360" w:lineRule="auto"/>
        <w:ind w:firstLineChars="200" w:firstLine="480"/>
        <w:rPr>
          <w:rFonts w:ascii="仿宋_GB2312" w:eastAsia="仿宋_GB2312" w:hAnsiTheme="minorEastAsia"/>
          <w:sz w:val="24"/>
          <w:szCs w:val="24"/>
        </w:rPr>
      </w:pPr>
    </w:p>
    <w:p w:rsidR="004274FD" w:rsidRDefault="004274FD" w:rsidP="004274FD">
      <w:pPr>
        <w:spacing w:line="360" w:lineRule="auto"/>
        <w:rPr>
          <w:rFonts w:ascii="仿宋_GB2312" w:eastAsia="仿宋_GB2312"/>
          <w:color w:val="FF0000"/>
          <w:sz w:val="24"/>
          <w:szCs w:val="24"/>
        </w:rPr>
      </w:pPr>
    </w:p>
    <w:p w:rsidR="004274FD" w:rsidRPr="00F6276B" w:rsidRDefault="004274FD" w:rsidP="004274FD">
      <w:pPr>
        <w:spacing w:line="360" w:lineRule="auto"/>
        <w:rPr>
          <w:rFonts w:ascii="楷体" w:eastAsia="楷体" w:hAnsi="楷体"/>
          <w:b/>
          <w:sz w:val="24"/>
          <w:szCs w:val="24"/>
        </w:rPr>
      </w:pPr>
      <w:r w:rsidRPr="00F6276B">
        <w:rPr>
          <w:rFonts w:ascii="楷体" w:eastAsia="楷体" w:hAnsi="楷体" w:hint="eastAsia"/>
          <w:b/>
          <w:sz w:val="24"/>
          <w:szCs w:val="24"/>
        </w:rPr>
        <w:t>科研工作</w:t>
      </w:r>
    </w:p>
    <w:p w:rsidR="004274FD" w:rsidRPr="008D6CC4" w:rsidRDefault="004274FD" w:rsidP="004274FD">
      <w:pPr>
        <w:spacing w:line="360" w:lineRule="auto"/>
        <w:ind w:firstLineChars="250" w:firstLine="600"/>
        <w:rPr>
          <w:rFonts w:ascii="仿宋_GB2312" w:eastAsia="仿宋_GB2312" w:hAnsiTheme="minorEastAsia"/>
          <w:sz w:val="24"/>
          <w:szCs w:val="24"/>
        </w:rPr>
      </w:pPr>
      <w:r w:rsidRPr="008D6CC4">
        <w:rPr>
          <w:rFonts w:ascii="仿宋_GB2312" w:eastAsia="仿宋_GB2312" w:hAnsiTheme="minorEastAsia" w:hint="eastAsia"/>
          <w:sz w:val="24"/>
          <w:szCs w:val="24"/>
        </w:rPr>
        <w:t>我科以临床为核心，立足教学和科研。近年来，主导或参与一系列国家级，省部级科研项目，在环境污染物对生殖的影响的研究、胚胎干细胞研究，辅助生殖技术，卵母细胞激活技术，微创手术的临床研究等方面</w:t>
      </w:r>
      <w:r w:rsidRPr="008D6CC4">
        <w:rPr>
          <w:rFonts w:ascii="仿宋_GB2312" w:eastAsia="仿宋_GB2312" w:hAnsiTheme="minorEastAsia"/>
          <w:sz w:val="24"/>
          <w:szCs w:val="24"/>
        </w:rPr>
        <w:t xml:space="preserve"> </w:t>
      </w:r>
      <w:r w:rsidRPr="008D6CC4">
        <w:rPr>
          <w:rFonts w:ascii="仿宋_GB2312" w:eastAsia="仿宋_GB2312" w:hAnsiTheme="minorEastAsia" w:hint="eastAsia"/>
          <w:sz w:val="24"/>
          <w:szCs w:val="24"/>
        </w:rPr>
        <w:t>，获得多项</w:t>
      </w:r>
      <w:r w:rsidRPr="008D6CC4">
        <w:rPr>
          <w:rFonts w:ascii="仿宋_GB2312" w:eastAsia="仿宋_GB2312" w:hAnsiTheme="minorEastAsia"/>
          <w:sz w:val="24"/>
          <w:szCs w:val="24"/>
        </w:rPr>
        <w:t>973</w:t>
      </w:r>
      <w:r w:rsidRPr="008D6CC4">
        <w:rPr>
          <w:rFonts w:ascii="仿宋_GB2312" w:eastAsia="仿宋_GB2312" w:hAnsiTheme="minorEastAsia" w:hint="eastAsia"/>
          <w:sz w:val="24"/>
          <w:szCs w:val="24"/>
        </w:rPr>
        <w:t>、</w:t>
      </w:r>
      <w:r w:rsidRPr="008D6CC4">
        <w:rPr>
          <w:rFonts w:ascii="仿宋_GB2312" w:eastAsia="仿宋_GB2312" w:hAnsiTheme="minorEastAsia"/>
          <w:sz w:val="24"/>
          <w:szCs w:val="24"/>
        </w:rPr>
        <w:t>863</w:t>
      </w:r>
      <w:r w:rsidRPr="008D6CC4">
        <w:rPr>
          <w:rFonts w:ascii="仿宋_GB2312" w:eastAsia="仿宋_GB2312" w:hAnsiTheme="minorEastAsia" w:hint="eastAsia"/>
          <w:sz w:val="24"/>
          <w:szCs w:val="24"/>
        </w:rPr>
        <w:t>、北京市科委及北京市自然基金的科研资助。如北京市自然科学基金《邻苯二甲酸酯类化合物与自然流产的相关性及其胚胎发育毒性研究》”</w:t>
      </w:r>
      <w:r w:rsidRPr="008D6CC4">
        <w:rPr>
          <w:rFonts w:ascii="仿宋_GB2312" w:eastAsia="仿宋_GB2312" w:hAnsiTheme="minorEastAsia"/>
          <w:sz w:val="24"/>
          <w:szCs w:val="24"/>
        </w:rPr>
        <w:t xml:space="preserve"> </w:t>
      </w:r>
      <w:r w:rsidRPr="008D6CC4">
        <w:rPr>
          <w:rFonts w:ascii="仿宋_GB2312" w:eastAsia="仿宋_GB2312" w:hAnsiTheme="minorEastAsia" w:hint="eastAsia"/>
          <w:sz w:val="24"/>
          <w:szCs w:val="24"/>
        </w:rPr>
        <w:t>；首都临床特色项目《</w:t>
      </w:r>
      <w:r w:rsidRPr="008D6CC4">
        <w:rPr>
          <w:rFonts w:ascii="仿宋_GB2312" w:eastAsia="仿宋_GB2312" w:hAnsiTheme="minorEastAsia"/>
          <w:sz w:val="24"/>
          <w:szCs w:val="24"/>
        </w:rPr>
        <w:t xml:space="preserve"> </w:t>
      </w:r>
      <w:r w:rsidRPr="008D6CC4">
        <w:rPr>
          <w:rFonts w:ascii="仿宋_GB2312" w:eastAsia="仿宋_GB2312" w:hAnsiTheme="minorEastAsia" w:hint="eastAsia"/>
          <w:sz w:val="24"/>
          <w:szCs w:val="24"/>
        </w:rPr>
        <w:t>卵母细胞激活技术在卵母细胞质内单精子注射受精失败或低下患者的应用和</w:t>
      </w:r>
      <w:r w:rsidRPr="008D6CC4">
        <w:rPr>
          <w:rFonts w:ascii="仿宋_GB2312" w:eastAsia="仿宋_GB2312" w:hAnsiTheme="minorEastAsia" w:hint="eastAsia"/>
          <w:sz w:val="24"/>
          <w:szCs w:val="24"/>
        </w:rPr>
        <w:lastRenderedPageBreak/>
        <w:t>安全性检测》，《运用载有间充质干细胞的羊膜治疗中重度宫腔粘连的临床探索研究》。发表</w:t>
      </w:r>
      <w:r w:rsidRPr="008D6CC4">
        <w:rPr>
          <w:rFonts w:ascii="仿宋_GB2312" w:eastAsia="仿宋_GB2312" w:hAnsiTheme="minorEastAsia"/>
          <w:sz w:val="24"/>
          <w:szCs w:val="24"/>
        </w:rPr>
        <w:t>SCI</w:t>
      </w:r>
      <w:r w:rsidRPr="008D6CC4">
        <w:rPr>
          <w:rFonts w:ascii="仿宋_GB2312" w:eastAsia="仿宋_GB2312" w:hAnsiTheme="minorEastAsia" w:hint="eastAsia"/>
          <w:sz w:val="24"/>
          <w:szCs w:val="24"/>
        </w:rPr>
        <w:t>论文多篇，在国内权威学术期刊如中华妇产科杂志，生殖与避孕，中国计划生育学杂志等发表论文百余篇</w:t>
      </w:r>
    </w:p>
    <w:p w:rsidR="004274FD" w:rsidRPr="008D6CC4" w:rsidRDefault="004274FD" w:rsidP="004274FD">
      <w:pPr>
        <w:spacing w:line="360" w:lineRule="auto"/>
        <w:ind w:firstLineChars="200" w:firstLine="480"/>
        <w:rPr>
          <w:rFonts w:ascii="仿宋_GB2312" w:eastAsia="仿宋_GB2312" w:hAnsiTheme="minorEastAsia"/>
          <w:sz w:val="24"/>
          <w:szCs w:val="24"/>
        </w:rPr>
      </w:pPr>
      <w:r w:rsidRPr="008D6CC4">
        <w:rPr>
          <w:rFonts w:ascii="仿宋_GB2312" w:eastAsia="仿宋_GB2312" w:hAnsiTheme="minorEastAsia" w:hint="eastAsia"/>
          <w:sz w:val="24"/>
          <w:szCs w:val="24"/>
        </w:rPr>
        <w:t>目前开展了子宫内膜容受性芯片的研发，环境污染物对生殖功能的影响，人胚胎拓展的多潜能干细胞建系，干细胞治疗宫腔粘连和卵巢早衰的临床前研究、卵巢冷冻、原始</w:t>
      </w:r>
      <w:r>
        <w:rPr>
          <w:rFonts w:ascii="仿宋_GB2312" w:eastAsia="仿宋_GB2312" w:hAnsiTheme="minorEastAsia" w:hint="eastAsia"/>
          <w:sz w:val="24"/>
          <w:szCs w:val="24"/>
        </w:rPr>
        <w:t>卵泡激活的初步研究等</w:t>
      </w:r>
      <w:r w:rsidRPr="008D6CC4">
        <w:rPr>
          <w:rFonts w:ascii="仿宋_GB2312" w:eastAsia="仿宋_GB2312" w:hAnsiTheme="minorEastAsia" w:hint="eastAsia"/>
          <w:sz w:val="24"/>
          <w:szCs w:val="24"/>
        </w:rPr>
        <w:t>。</w:t>
      </w:r>
    </w:p>
    <w:p w:rsidR="004274FD" w:rsidRPr="00F6276B" w:rsidRDefault="004274FD" w:rsidP="004274FD">
      <w:pPr>
        <w:spacing w:line="360" w:lineRule="auto"/>
        <w:rPr>
          <w:rFonts w:ascii="楷体" w:eastAsia="楷体" w:hAnsi="楷体"/>
          <w:b/>
          <w:sz w:val="24"/>
          <w:szCs w:val="24"/>
        </w:rPr>
      </w:pPr>
      <w:r w:rsidRPr="00F6276B">
        <w:rPr>
          <w:rFonts w:ascii="楷体" w:eastAsia="楷体" w:hAnsi="楷体" w:hint="eastAsia"/>
          <w:b/>
          <w:sz w:val="24"/>
          <w:szCs w:val="24"/>
        </w:rPr>
        <w:t>教学工作</w:t>
      </w:r>
    </w:p>
    <w:p w:rsidR="004274FD" w:rsidRPr="008D6CC4" w:rsidRDefault="004274FD" w:rsidP="004274FD">
      <w:pPr>
        <w:pStyle w:val="p0"/>
        <w:spacing w:line="360" w:lineRule="auto"/>
        <w:ind w:firstLineChars="200" w:firstLine="480"/>
        <w:rPr>
          <w:rFonts w:ascii="仿宋_GB2312" w:eastAsia="仿宋_GB2312" w:hAnsiTheme="minorEastAsia" w:cstheme="minorBidi"/>
          <w:kern w:val="2"/>
          <w:sz w:val="24"/>
          <w:szCs w:val="24"/>
        </w:rPr>
      </w:pPr>
      <w:r w:rsidRPr="008D6CC4">
        <w:rPr>
          <w:rFonts w:ascii="仿宋_GB2312" w:eastAsia="仿宋_GB2312" w:hAnsiTheme="minorEastAsia" w:cstheme="minorBidi" w:hint="eastAsia"/>
          <w:kern w:val="2"/>
          <w:sz w:val="24"/>
          <w:szCs w:val="24"/>
        </w:rPr>
        <w:t>教学方面每年完成住院医师规范化培训、临床型研究生轮转培训、</w:t>
      </w:r>
      <w:r w:rsidRPr="008D6CC4">
        <w:rPr>
          <w:rFonts w:ascii="仿宋_GB2312" w:eastAsia="仿宋_GB2312" w:hAnsiTheme="minorEastAsia" w:cstheme="minorBidi"/>
          <w:kern w:val="2"/>
          <w:sz w:val="24"/>
          <w:szCs w:val="24"/>
        </w:rPr>
        <w:t>8</w:t>
      </w:r>
      <w:r w:rsidRPr="008D6CC4">
        <w:rPr>
          <w:rFonts w:ascii="仿宋_GB2312" w:eastAsia="仿宋_GB2312" w:hAnsiTheme="minorEastAsia" w:cstheme="minorBidi" w:hint="eastAsia"/>
          <w:kern w:val="2"/>
          <w:sz w:val="24"/>
          <w:szCs w:val="24"/>
        </w:rPr>
        <w:t xml:space="preserve">年制研究生的临床培训、进修医生培训等多项教学任务，包括临床培训及授课，讨论。     </w:t>
      </w:r>
    </w:p>
    <w:p w:rsidR="004274FD" w:rsidRPr="008D6CC4" w:rsidRDefault="004274FD" w:rsidP="004274FD">
      <w:pPr>
        <w:pStyle w:val="p0"/>
        <w:spacing w:line="360" w:lineRule="auto"/>
        <w:ind w:firstLineChars="200" w:firstLine="480"/>
        <w:rPr>
          <w:rFonts w:ascii="仿宋_GB2312" w:eastAsia="仿宋_GB2312" w:hAnsiTheme="minorEastAsia" w:cstheme="minorBidi"/>
          <w:kern w:val="2"/>
          <w:sz w:val="24"/>
          <w:szCs w:val="24"/>
        </w:rPr>
      </w:pPr>
      <w:r w:rsidRPr="008D6CC4">
        <w:rPr>
          <w:rFonts w:ascii="仿宋_GB2312" w:eastAsia="仿宋_GB2312" w:hAnsiTheme="minorEastAsia" w:cstheme="minorBidi" w:hint="eastAsia"/>
          <w:kern w:val="2"/>
          <w:sz w:val="24"/>
          <w:szCs w:val="24"/>
        </w:rPr>
        <w:t>目前我科共拥有博士生导师1人，硕士生导师2人，已建立健全了本科、硕士、博士的完整教育体系，培养20余名博士研究生和硕士研究生。</w:t>
      </w:r>
    </w:p>
    <w:bookmarkEnd w:id="0"/>
    <w:p w:rsidR="005679D1" w:rsidRPr="004274FD" w:rsidRDefault="005679D1"/>
    <w:sectPr w:rsidR="005679D1" w:rsidRPr="004274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FA5" w:rsidRDefault="00460FA5" w:rsidP="00A234CD">
      <w:r>
        <w:separator/>
      </w:r>
    </w:p>
  </w:endnote>
  <w:endnote w:type="continuationSeparator" w:id="0">
    <w:p w:rsidR="00460FA5" w:rsidRDefault="00460FA5" w:rsidP="00A2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FA5" w:rsidRDefault="00460FA5" w:rsidP="00A234CD">
      <w:r>
        <w:separator/>
      </w:r>
    </w:p>
  </w:footnote>
  <w:footnote w:type="continuationSeparator" w:id="0">
    <w:p w:rsidR="00460FA5" w:rsidRDefault="00460FA5" w:rsidP="00A23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18"/>
    <w:rsid w:val="00122418"/>
    <w:rsid w:val="004274FD"/>
    <w:rsid w:val="00460FA5"/>
    <w:rsid w:val="005679D1"/>
    <w:rsid w:val="00A2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4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4274FD"/>
    <w:pPr>
      <w:widowControl/>
    </w:pPr>
    <w:rPr>
      <w:rFonts w:ascii="Times New Roman" w:eastAsia="宋体" w:hAnsi="Times New Roman" w:cs="Times New Roman"/>
      <w:kern w:val="0"/>
      <w:szCs w:val="21"/>
    </w:rPr>
  </w:style>
  <w:style w:type="paragraph" w:styleId="a3">
    <w:name w:val="header"/>
    <w:basedOn w:val="a"/>
    <w:link w:val="Char"/>
    <w:uiPriority w:val="99"/>
    <w:unhideWhenUsed/>
    <w:rsid w:val="00A234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34CD"/>
    <w:rPr>
      <w:sz w:val="18"/>
      <w:szCs w:val="18"/>
    </w:rPr>
  </w:style>
  <w:style w:type="paragraph" w:styleId="a4">
    <w:name w:val="footer"/>
    <w:basedOn w:val="a"/>
    <w:link w:val="Char0"/>
    <w:uiPriority w:val="99"/>
    <w:unhideWhenUsed/>
    <w:rsid w:val="00A234CD"/>
    <w:pPr>
      <w:tabs>
        <w:tab w:val="center" w:pos="4153"/>
        <w:tab w:val="right" w:pos="8306"/>
      </w:tabs>
      <w:snapToGrid w:val="0"/>
      <w:jc w:val="left"/>
    </w:pPr>
    <w:rPr>
      <w:sz w:val="18"/>
      <w:szCs w:val="18"/>
    </w:rPr>
  </w:style>
  <w:style w:type="character" w:customStyle="1" w:styleId="Char0">
    <w:name w:val="页脚 Char"/>
    <w:basedOn w:val="a0"/>
    <w:link w:val="a4"/>
    <w:uiPriority w:val="99"/>
    <w:rsid w:val="00A234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4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4274FD"/>
    <w:pPr>
      <w:widowControl/>
    </w:pPr>
    <w:rPr>
      <w:rFonts w:ascii="Times New Roman" w:eastAsia="宋体" w:hAnsi="Times New Roman" w:cs="Times New Roman"/>
      <w:kern w:val="0"/>
      <w:szCs w:val="21"/>
    </w:rPr>
  </w:style>
  <w:style w:type="paragraph" w:styleId="a3">
    <w:name w:val="header"/>
    <w:basedOn w:val="a"/>
    <w:link w:val="Char"/>
    <w:uiPriority w:val="99"/>
    <w:unhideWhenUsed/>
    <w:rsid w:val="00A234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34CD"/>
    <w:rPr>
      <w:sz w:val="18"/>
      <w:szCs w:val="18"/>
    </w:rPr>
  </w:style>
  <w:style w:type="paragraph" w:styleId="a4">
    <w:name w:val="footer"/>
    <w:basedOn w:val="a"/>
    <w:link w:val="Char0"/>
    <w:uiPriority w:val="99"/>
    <w:unhideWhenUsed/>
    <w:rsid w:val="00A234CD"/>
    <w:pPr>
      <w:tabs>
        <w:tab w:val="center" w:pos="4153"/>
        <w:tab w:val="right" w:pos="8306"/>
      </w:tabs>
      <w:snapToGrid w:val="0"/>
      <w:jc w:val="left"/>
    </w:pPr>
    <w:rPr>
      <w:sz w:val="18"/>
      <w:szCs w:val="18"/>
    </w:rPr>
  </w:style>
  <w:style w:type="character" w:customStyle="1" w:styleId="Char0">
    <w:name w:val="页脚 Char"/>
    <w:basedOn w:val="a0"/>
    <w:link w:val="a4"/>
    <w:uiPriority w:val="99"/>
    <w:rsid w:val="00A234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4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2024</Characters>
  <Application>Microsoft Office Word</Application>
  <DocSecurity>0</DocSecurity>
  <Lines>16</Lines>
  <Paragraphs>4</Paragraphs>
  <ScaleCrop>false</ScaleCrop>
  <Company>Microsoft</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2019-05-05T04:40:00Z</dcterms:created>
  <dcterms:modified xsi:type="dcterms:W3CDTF">2019-05-06T10:21:00Z</dcterms:modified>
</cp:coreProperties>
</file>