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647E43">
        <w:rPr>
          <w:rFonts w:hint="eastAsia"/>
          <w:noProof/>
        </w:rPr>
        <w:t>医用低温保存箱（血浆低温保存箱）</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1C782C" w:rsidRDefault="001C782C" w:rsidP="001C782C">
      <w:pPr>
        <w:rPr>
          <w:rFonts w:hint="eastAsia"/>
        </w:rPr>
      </w:pPr>
      <w:r>
        <w:rPr>
          <w:rFonts w:hint="eastAsia"/>
        </w:rPr>
        <w:t>一、常规参数</w:t>
      </w:r>
    </w:p>
    <w:p w:rsidR="001C782C" w:rsidRDefault="001C782C" w:rsidP="001C782C">
      <w:pPr>
        <w:rPr>
          <w:rFonts w:hint="eastAsia"/>
        </w:rPr>
      </w:pPr>
      <w:r>
        <w:rPr>
          <w:rFonts w:hint="eastAsia"/>
        </w:rPr>
        <w:t>1.</w:t>
      </w:r>
      <w:r>
        <w:rPr>
          <w:rFonts w:hint="eastAsia"/>
        </w:rPr>
        <w:t>外部尺寸（</w:t>
      </w:r>
      <w:r>
        <w:rPr>
          <w:rFonts w:hint="eastAsia"/>
        </w:rPr>
        <w:t>W*D*H</w:t>
      </w:r>
      <w:r>
        <w:rPr>
          <w:rFonts w:hint="eastAsia"/>
        </w:rPr>
        <w:t>）：≥</w:t>
      </w:r>
      <w:r>
        <w:rPr>
          <w:rFonts w:hint="eastAsia"/>
        </w:rPr>
        <w:t>800 x 750 x 1800(mm)</w:t>
      </w:r>
    </w:p>
    <w:p w:rsidR="001C782C" w:rsidRDefault="001C782C" w:rsidP="001C782C">
      <w:pPr>
        <w:rPr>
          <w:rFonts w:hint="eastAsia"/>
        </w:rPr>
      </w:pPr>
      <w:r>
        <w:rPr>
          <w:rFonts w:hint="eastAsia"/>
        </w:rPr>
        <w:t>2.</w:t>
      </w:r>
      <w:r>
        <w:rPr>
          <w:rFonts w:hint="eastAsia"/>
        </w:rPr>
        <w:t>内部尺寸（</w:t>
      </w:r>
      <w:r>
        <w:rPr>
          <w:rFonts w:hint="eastAsia"/>
        </w:rPr>
        <w:t>W*D*H</w:t>
      </w:r>
      <w:r>
        <w:rPr>
          <w:rFonts w:hint="eastAsia"/>
        </w:rPr>
        <w:t>）：≥</w:t>
      </w:r>
      <w:r>
        <w:rPr>
          <w:rFonts w:hint="eastAsia"/>
        </w:rPr>
        <w:t>650 x 600 x 1250(mm)</w:t>
      </w:r>
    </w:p>
    <w:p w:rsidR="001C782C" w:rsidRDefault="001C782C" w:rsidP="001C782C">
      <w:pPr>
        <w:rPr>
          <w:rFonts w:hint="eastAsia"/>
        </w:rPr>
      </w:pPr>
      <w:r>
        <w:rPr>
          <w:rFonts w:hint="eastAsia"/>
        </w:rPr>
        <w:t>3.</w:t>
      </w:r>
      <w:r>
        <w:rPr>
          <w:rFonts w:hint="eastAsia"/>
        </w:rPr>
        <w:t>有效容积：≥</w:t>
      </w:r>
      <w:r>
        <w:rPr>
          <w:rFonts w:hint="eastAsia"/>
        </w:rPr>
        <w:t>482L</w:t>
      </w:r>
    </w:p>
    <w:p w:rsidR="001C782C" w:rsidRDefault="001C782C" w:rsidP="001C782C">
      <w:pPr>
        <w:rPr>
          <w:rFonts w:hint="eastAsia"/>
        </w:rPr>
      </w:pPr>
      <w:r>
        <w:rPr>
          <w:rFonts w:hint="eastAsia"/>
        </w:rPr>
        <w:t>4.</w:t>
      </w:r>
      <w:r>
        <w:rPr>
          <w:rFonts w:hint="eastAsia"/>
        </w:rPr>
        <w:t>内部空间：</w:t>
      </w:r>
      <w:r>
        <w:rPr>
          <w:rFonts w:hint="eastAsia"/>
        </w:rPr>
        <w:t>280</w:t>
      </w:r>
      <w:r>
        <w:rPr>
          <w:rFonts w:hint="eastAsia"/>
        </w:rPr>
        <w:t>包，</w:t>
      </w:r>
      <w:r>
        <w:rPr>
          <w:rFonts w:hint="eastAsia"/>
        </w:rPr>
        <w:t>300ml/</w:t>
      </w:r>
      <w:r>
        <w:rPr>
          <w:rFonts w:hint="eastAsia"/>
        </w:rPr>
        <w:t>包</w:t>
      </w:r>
    </w:p>
    <w:p w:rsidR="001C782C" w:rsidRDefault="001C782C" w:rsidP="001C782C">
      <w:pPr>
        <w:rPr>
          <w:rFonts w:hint="eastAsia"/>
        </w:rPr>
      </w:pPr>
      <w:r>
        <w:rPr>
          <w:rFonts w:hint="eastAsia"/>
        </w:rPr>
        <w:t xml:space="preserve">5. </w:t>
      </w:r>
      <w:r>
        <w:rPr>
          <w:rFonts w:hint="eastAsia"/>
        </w:rPr>
        <w:t>净重：≤</w:t>
      </w:r>
      <w:r>
        <w:rPr>
          <w:rFonts w:hint="eastAsia"/>
        </w:rPr>
        <w:t>150kg</w:t>
      </w:r>
    </w:p>
    <w:p w:rsidR="001C782C" w:rsidRDefault="001C782C" w:rsidP="001C782C">
      <w:pPr>
        <w:rPr>
          <w:rFonts w:hint="eastAsia"/>
        </w:rPr>
      </w:pPr>
      <w:r>
        <w:rPr>
          <w:rFonts w:hint="eastAsia"/>
        </w:rPr>
        <w:t>*6.</w:t>
      </w:r>
      <w:r>
        <w:rPr>
          <w:rFonts w:hint="eastAsia"/>
        </w:rPr>
        <w:t>温度范围：</w:t>
      </w:r>
      <w:r>
        <w:rPr>
          <w:rFonts w:hint="eastAsia"/>
        </w:rPr>
        <w:t xml:space="preserve">-20 </w:t>
      </w:r>
      <w:r>
        <w:rPr>
          <w:rFonts w:hint="eastAsia"/>
        </w:rPr>
        <w:t>℃</w:t>
      </w:r>
      <w:r>
        <w:rPr>
          <w:rFonts w:hint="eastAsia"/>
        </w:rPr>
        <w:t xml:space="preserve"> </w:t>
      </w:r>
      <w:r>
        <w:rPr>
          <w:rFonts w:hint="eastAsia"/>
        </w:rPr>
        <w:t>～</w:t>
      </w:r>
      <w:r>
        <w:rPr>
          <w:rFonts w:hint="eastAsia"/>
        </w:rPr>
        <w:t xml:space="preserve"> -40 </w:t>
      </w:r>
      <w:r>
        <w:rPr>
          <w:rFonts w:hint="eastAsia"/>
        </w:rPr>
        <w:t>℃</w:t>
      </w:r>
    </w:p>
    <w:p w:rsidR="001C782C" w:rsidRDefault="001C782C" w:rsidP="001C782C">
      <w:pPr>
        <w:rPr>
          <w:rFonts w:hint="eastAsia"/>
        </w:rPr>
      </w:pPr>
      <w:r>
        <w:rPr>
          <w:rFonts w:hint="eastAsia"/>
        </w:rPr>
        <w:t xml:space="preserve">7. </w:t>
      </w:r>
      <w:r>
        <w:rPr>
          <w:rFonts w:hint="eastAsia"/>
        </w:rPr>
        <w:t>外门：</w:t>
      </w:r>
      <w:proofErr w:type="gramStart"/>
      <w:r>
        <w:rPr>
          <w:rFonts w:hint="eastAsia"/>
        </w:rPr>
        <w:t>独立双外门</w:t>
      </w:r>
      <w:proofErr w:type="gramEnd"/>
      <w:r>
        <w:rPr>
          <w:rFonts w:hint="eastAsia"/>
        </w:rPr>
        <w:t>设计，带有门锁，可保护箱内存储物</w:t>
      </w:r>
    </w:p>
    <w:p w:rsidR="001C782C" w:rsidRDefault="001C782C" w:rsidP="001C782C">
      <w:pPr>
        <w:rPr>
          <w:rFonts w:hint="eastAsia"/>
        </w:rPr>
      </w:pPr>
      <w:r>
        <w:rPr>
          <w:rFonts w:hint="eastAsia"/>
        </w:rPr>
        <w:t xml:space="preserve">8. </w:t>
      </w:r>
      <w:r>
        <w:rPr>
          <w:rFonts w:hint="eastAsia"/>
        </w:rPr>
        <w:t>隔热层：有</w:t>
      </w:r>
    </w:p>
    <w:p w:rsidR="001C782C" w:rsidRDefault="001C782C" w:rsidP="001C782C">
      <w:pPr>
        <w:rPr>
          <w:rFonts w:hint="eastAsia"/>
        </w:rPr>
      </w:pPr>
      <w:r>
        <w:rPr>
          <w:rFonts w:hint="eastAsia"/>
        </w:rPr>
        <w:t xml:space="preserve">9. </w:t>
      </w:r>
      <w:r>
        <w:rPr>
          <w:rFonts w:hint="eastAsia"/>
        </w:rPr>
        <w:t>操作控制面板：可进行温度及其他报警程序设定，包括各种运行状况的监测、显示，风扇电机异常监测等</w:t>
      </w:r>
    </w:p>
    <w:p w:rsidR="001C782C" w:rsidRDefault="001C782C" w:rsidP="001C782C">
      <w:pPr>
        <w:rPr>
          <w:rFonts w:hint="eastAsia"/>
        </w:rPr>
      </w:pPr>
      <w:r>
        <w:rPr>
          <w:rFonts w:hint="eastAsia"/>
        </w:rPr>
        <w:t xml:space="preserve">10. </w:t>
      </w:r>
      <w:r>
        <w:rPr>
          <w:rFonts w:hint="eastAsia"/>
        </w:rPr>
        <w:t>可调节水平底脚：安装时可对设备的高度和水平位置进行调节</w:t>
      </w:r>
    </w:p>
    <w:p w:rsidR="001C782C" w:rsidRDefault="001C782C" w:rsidP="001C782C">
      <w:pPr>
        <w:rPr>
          <w:rFonts w:hint="eastAsia"/>
        </w:rPr>
      </w:pPr>
      <w:r>
        <w:rPr>
          <w:rFonts w:hint="eastAsia"/>
        </w:rPr>
        <w:t xml:space="preserve">  </w:t>
      </w:r>
      <w:r>
        <w:rPr>
          <w:rFonts w:hint="eastAsia"/>
        </w:rPr>
        <w:t>二、性能参数</w:t>
      </w:r>
    </w:p>
    <w:p w:rsidR="001C782C" w:rsidRDefault="001C782C" w:rsidP="001C782C">
      <w:pPr>
        <w:rPr>
          <w:rFonts w:hint="eastAsia"/>
        </w:rPr>
      </w:pPr>
      <w:r>
        <w:rPr>
          <w:rFonts w:hint="eastAsia"/>
        </w:rPr>
        <w:t xml:space="preserve">   1. </w:t>
      </w:r>
      <w:r>
        <w:rPr>
          <w:rFonts w:hint="eastAsia"/>
        </w:rPr>
        <w:t>压缩机：封闭型</w:t>
      </w:r>
    </w:p>
    <w:p w:rsidR="001C782C" w:rsidRDefault="001C782C" w:rsidP="001C782C">
      <w:pPr>
        <w:rPr>
          <w:rFonts w:hint="eastAsia"/>
        </w:rPr>
      </w:pPr>
      <w:r>
        <w:rPr>
          <w:rFonts w:hint="eastAsia"/>
        </w:rPr>
        <w:t xml:space="preserve"> * 2. </w:t>
      </w:r>
      <w:r>
        <w:rPr>
          <w:rFonts w:hint="eastAsia"/>
        </w:rPr>
        <w:t>降温时间：环境温度</w:t>
      </w:r>
      <w:r>
        <w:rPr>
          <w:rFonts w:hint="eastAsia"/>
        </w:rPr>
        <w:t>30</w:t>
      </w:r>
      <w:r>
        <w:rPr>
          <w:rFonts w:hint="eastAsia"/>
        </w:rPr>
        <w:t>℃无负载的情况下，降温到</w:t>
      </w:r>
      <w:r>
        <w:rPr>
          <w:rFonts w:hint="eastAsia"/>
        </w:rPr>
        <w:t>-40</w:t>
      </w:r>
      <w:r>
        <w:rPr>
          <w:rFonts w:hint="eastAsia"/>
        </w:rPr>
        <w:t>℃≤</w:t>
      </w:r>
      <w:r>
        <w:rPr>
          <w:rFonts w:hint="eastAsia"/>
        </w:rPr>
        <w:t>8</w:t>
      </w:r>
      <w:r>
        <w:rPr>
          <w:rFonts w:hint="eastAsia"/>
        </w:rPr>
        <w:t>小时</w:t>
      </w:r>
    </w:p>
    <w:p w:rsidR="001C782C" w:rsidRDefault="001C782C" w:rsidP="001C782C">
      <w:pPr>
        <w:rPr>
          <w:rFonts w:hint="eastAsia"/>
        </w:rPr>
      </w:pPr>
      <w:r>
        <w:rPr>
          <w:rFonts w:hint="eastAsia"/>
        </w:rPr>
        <w:t xml:space="preserve">   3. </w:t>
      </w:r>
      <w:r>
        <w:rPr>
          <w:rFonts w:hint="eastAsia"/>
        </w:rPr>
        <w:t>温度控制：微电脑控制系统，精确控制温度：有</w:t>
      </w:r>
    </w:p>
    <w:p w:rsidR="001C782C" w:rsidRDefault="001C782C" w:rsidP="001C782C">
      <w:pPr>
        <w:rPr>
          <w:rFonts w:hint="eastAsia"/>
        </w:rPr>
      </w:pPr>
      <w:r>
        <w:rPr>
          <w:rFonts w:hint="eastAsia"/>
        </w:rPr>
        <w:t xml:space="preserve">   4. </w:t>
      </w:r>
      <w:r>
        <w:rPr>
          <w:rFonts w:hint="eastAsia"/>
        </w:rPr>
        <w:t>除霜功能：手动除霜</w:t>
      </w:r>
    </w:p>
    <w:p w:rsidR="001C782C" w:rsidRDefault="001C782C" w:rsidP="001C782C">
      <w:pPr>
        <w:rPr>
          <w:rFonts w:hint="eastAsia"/>
        </w:rPr>
      </w:pPr>
      <w:r>
        <w:rPr>
          <w:rFonts w:hint="eastAsia"/>
        </w:rPr>
        <w:t xml:space="preserve">   5. </w:t>
      </w:r>
      <w:r>
        <w:rPr>
          <w:rFonts w:hint="eastAsia"/>
        </w:rPr>
        <w:t>温度设定方式：数字设定，数字显示</w:t>
      </w:r>
    </w:p>
    <w:p w:rsidR="001C782C" w:rsidRDefault="001C782C" w:rsidP="001C782C">
      <w:pPr>
        <w:rPr>
          <w:rFonts w:hint="eastAsia"/>
        </w:rPr>
      </w:pPr>
      <w:r>
        <w:rPr>
          <w:rFonts w:hint="eastAsia"/>
        </w:rPr>
        <w:t xml:space="preserve"> * 6. </w:t>
      </w:r>
      <w:r>
        <w:rPr>
          <w:rFonts w:hint="eastAsia"/>
        </w:rPr>
        <w:t>温度传感器：热敏电阻传感器，对温度敏感，进行持续监测</w:t>
      </w:r>
    </w:p>
    <w:p w:rsidR="001C782C" w:rsidRDefault="001C782C" w:rsidP="001C782C">
      <w:pPr>
        <w:rPr>
          <w:rFonts w:hint="eastAsia"/>
        </w:rPr>
      </w:pPr>
      <w:r>
        <w:rPr>
          <w:rFonts w:hint="eastAsia"/>
        </w:rPr>
        <w:t xml:space="preserve">  </w:t>
      </w:r>
      <w:r>
        <w:rPr>
          <w:rFonts w:hint="eastAsia"/>
        </w:rPr>
        <w:t>三、报警及安全参数</w:t>
      </w:r>
    </w:p>
    <w:p w:rsidR="001C782C" w:rsidRDefault="001C782C" w:rsidP="001C782C">
      <w:pPr>
        <w:rPr>
          <w:rFonts w:hint="eastAsia"/>
        </w:rPr>
      </w:pPr>
      <w:r>
        <w:rPr>
          <w:rFonts w:hint="eastAsia"/>
        </w:rPr>
        <w:t xml:space="preserve">   1. </w:t>
      </w:r>
      <w:r>
        <w:rPr>
          <w:rFonts w:hint="eastAsia"/>
        </w:rPr>
        <w:t>报警测试键：当低温</w:t>
      </w:r>
      <w:proofErr w:type="gramStart"/>
      <w:r>
        <w:rPr>
          <w:rFonts w:hint="eastAsia"/>
        </w:rPr>
        <w:t>箱运行</w:t>
      </w:r>
      <w:proofErr w:type="gramEnd"/>
      <w:r>
        <w:rPr>
          <w:rFonts w:hint="eastAsia"/>
        </w:rPr>
        <w:t>时检查报警系统，在电池开关处于</w:t>
      </w:r>
      <w:r>
        <w:rPr>
          <w:rFonts w:hint="eastAsia"/>
        </w:rPr>
        <w:t xml:space="preserve"> ON </w:t>
      </w:r>
      <w:r>
        <w:rPr>
          <w:rFonts w:hint="eastAsia"/>
        </w:rPr>
        <w:t>状态时按下该键则报警指示灯闪烁。</w:t>
      </w:r>
    </w:p>
    <w:p w:rsidR="001C782C" w:rsidRDefault="001C782C" w:rsidP="001C782C">
      <w:pPr>
        <w:rPr>
          <w:rFonts w:hint="eastAsia"/>
        </w:rPr>
      </w:pPr>
      <w:r>
        <w:rPr>
          <w:rFonts w:hint="eastAsia"/>
        </w:rPr>
        <w:t xml:space="preserve"> * 2. </w:t>
      </w:r>
      <w:r>
        <w:rPr>
          <w:rFonts w:hint="eastAsia"/>
        </w:rPr>
        <w:t>高温报警：当箱内温度高于高温报警触发温度时，报警指示灯闪烁箱内温度闪烁并发出间断音</w:t>
      </w:r>
    </w:p>
    <w:p w:rsidR="001C782C" w:rsidRDefault="001C782C" w:rsidP="001C782C">
      <w:pPr>
        <w:rPr>
          <w:rFonts w:hint="eastAsia"/>
        </w:rPr>
      </w:pPr>
      <w:r>
        <w:rPr>
          <w:rFonts w:hint="eastAsia"/>
        </w:rPr>
        <w:t xml:space="preserve">   3. </w:t>
      </w:r>
      <w:r>
        <w:rPr>
          <w:rFonts w:hint="eastAsia"/>
        </w:rPr>
        <w:t>低温报警：当箱内温度低于低温报警触发温度时，报警指示灯闪烁箱内温度闪烁并发出间断音</w:t>
      </w:r>
    </w:p>
    <w:p w:rsidR="001C782C" w:rsidRDefault="001C782C" w:rsidP="001C782C">
      <w:pPr>
        <w:rPr>
          <w:rFonts w:hint="eastAsia"/>
        </w:rPr>
      </w:pPr>
      <w:r>
        <w:rPr>
          <w:rFonts w:hint="eastAsia"/>
        </w:rPr>
        <w:t xml:space="preserve">  *4. </w:t>
      </w:r>
      <w:r>
        <w:rPr>
          <w:rFonts w:hint="eastAsia"/>
        </w:rPr>
        <w:t>锁键功能：当选择</w:t>
      </w:r>
      <w:r>
        <w:rPr>
          <w:rFonts w:hint="eastAsia"/>
        </w:rPr>
        <w:t xml:space="preserve"> 1</w:t>
      </w:r>
      <w:r>
        <w:rPr>
          <w:rFonts w:hint="eastAsia"/>
        </w:rPr>
        <w:t>（</w:t>
      </w:r>
      <w:r>
        <w:rPr>
          <w:rFonts w:hint="eastAsia"/>
        </w:rPr>
        <w:t>Lock</w:t>
      </w:r>
      <w:r>
        <w:rPr>
          <w:rFonts w:hint="eastAsia"/>
        </w:rPr>
        <w:t>）时，不可更改任何参数。解除锁键时需要输入密码</w:t>
      </w:r>
    </w:p>
    <w:p w:rsidR="001C782C" w:rsidRDefault="001C782C" w:rsidP="001C782C">
      <w:pPr>
        <w:rPr>
          <w:rFonts w:hint="eastAsia"/>
        </w:rPr>
      </w:pPr>
      <w:r>
        <w:rPr>
          <w:rFonts w:hint="eastAsia"/>
        </w:rPr>
        <w:t>四、其它参数</w:t>
      </w:r>
    </w:p>
    <w:p w:rsidR="001C782C" w:rsidRDefault="001C782C" w:rsidP="001C782C">
      <w:pPr>
        <w:rPr>
          <w:rFonts w:hint="eastAsia"/>
        </w:rPr>
      </w:pPr>
      <w:r>
        <w:rPr>
          <w:rFonts w:hint="eastAsia"/>
        </w:rPr>
        <w:t xml:space="preserve"> 1. </w:t>
      </w:r>
      <w:r>
        <w:rPr>
          <w:rFonts w:hint="eastAsia"/>
        </w:rPr>
        <w:t>质量保证：整机保修</w:t>
      </w:r>
      <w:r>
        <w:rPr>
          <w:rFonts w:hint="eastAsia"/>
        </w:rPr>
        <w:t>3</w:t>
      </w:r>
      <w:r>
        <w:rPr>
          <w:rFonts w:hint="eastAsia"/>
        </w:rPr>
        <w:t>年</w:t>
      </w:r>
    </w:p>
    <w:p w:rsidR="001C782C" w:rsidRDefault="001C782C" w:rsidP="001C782C">
      <w:pPr>
        <w:rPr>
          <w:rFonts w:hint="eastAsia"/>
        </w:rPr>
      </w:pPr>
      <w:r>
        <w:rPr>
          <w:rFonts w:hint="eastAsia"/>
        </w:rPr>
        <w:t xml:space="preserve"> 2. </w:t>
      </w:r>
      <w:r>
        <w:rPr>
          <w:rFonts w:hint="eastAsia"/>
        </w:rPr>
        <w:t>医疗器械注册证：有</w:t>
      </w:r>
    </w:p>
    <w:p w:rsidR="001C782C" w:rsidRDefault="001C782C" w:rsidP="001C782C">
      <w:pPr>
        <w:rPr>
          <w:rFonts w:hint="eastAsia"/>
        </w:rPr>
      </w:pPr>
      <w:r>
        <w:rPr>
          <w:rFonts w:hint="eastAsia"/>
        </w:rPr>
        <w:t>3.</w:t>
      </w:r>
      <w:r>
        <w:rPr>
          <w:rFonts w:hint="eastAsia"/>
        </w:rPr>
        <w:t>数量：</w:t>
      </w:r>
      <w:r>
        <w:rPr>
          <w:rFonts w:hint="eastAsia"/>
        </w:rPr>
        <w:t>3</w:t>
      </w:r>
      <w:r>
        <w:rPr>
          <w:rFonts w:hint="eastAsia"/>
        </w:rPr>
        <w:t>台</w:t>
      </w:r>
    </w:p>
    <w:p w:rsidR="001C782C" w:rsidRDefault="001C782C" w:rsidP="001C782C">
      <w:pPr>
        <w:rPr>
          <w:rFonts w:hint="eastAsia"/>
        </w:rPr>
      </w:pPr>
      <w:r>
        <w:rPr>
          <w:rFonts w:hint="eastAsia"/>
        </w:rPr>
        <w:t>4</w:t>
      </w:r>
      <w:r>
        <w:rPr>
          <w:rFonts w:hint="eastAsia"/>
        </w:rPr>
        <w:t>．到货期：</w:t>
      </w:r>
      <w:r>
        <w:rPr>
          <w:rFonts w:hint="eastAsia"/>
        </w:rPr>
        <w:t>1</w:t>
      </w:r>
      <w:r>
        <w:rPr>
          <w:rFonts w:hint="eastAsia"/>
        </w:rPr>
        <w:t>个月内</w:t>
      </w:r>
      <w:r>
        <w:rPr>
          <w:rFonts w:hint="eastAsia"/>
        </w:rPr>
        <w:t>.</w:t>
      </w:r>
    </w:p>
    <w:p w:rsidR="004176E4" w:rsidRDefault="001C782C" w:rsidP="001C782C">
      <w:pPr>
        <w:rPr>
          <w:szCs w:val="21"/>
        </w:rPr>
      </w:pPr>
      <w:r>
        <w:rPr>
          <w:rFonts w:hint="eastAsia"/>
        </w:rPr>
        <w:t xml:space="preserve">5. </w:t>
      </w:r>
      <w:r>
        <w:rPr>
          <w:rFonts w:hint="eastAsia"/>
        </w:rPr>
        <w:t>预算：</w:t>
      </w:r>
      <w:r>
        <w:rPr>
          <w:rFonts w:hint="eastAsia"/>
        </w:rPr>
        <w:t>18</w:t>
      </w:r>
      <w:r>
        <w:rPr>
          <w:rFonts w:hint="eastAsia"/>
        </w:rPr>
        <w:t>万元</w:t>
      </w:r>
      <w:bookmarkStart w:id="0" w:name="_GoBack"/>
      <w:bookmarkEnd w:id="0"/>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hint="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hint="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FE10E3">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w:t>
            </w:r>
            <w:r w:rsidRPr="005609F1">
              <w:rPr>
                <w:rFonts w:ascii="宋体" w:hAnsi="宋体" w:hint="eastAsia"/>
                <w:b/>
                <w:bCs/>
                <w:szCs w:val="21"/>
              </w:rPr>
              <w:lastRenderedPageBreak/>
              <w:t>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8CE" w:rsidRDefault="00D808CE" w:rsidP="00C35CAB">
      <w:r>
        <w:separator/>
      </w:r>
    </w:p>
  </w:endnote>
  <w:endnote w:type="continuationSeparator" w:id="0">
    <w:p w:rsidR="00D808CE" w:rsidRDefault="00D808C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8CE" w:rsidRDefault="00D808CE" w:rsidP="00C35CAB">
      <w:r>
        <w:separator/>
      </w:r>
    </w:p>
  </w:footnote>
  <w:footnote w:type="continuationSeparator" w:id="0">
    <w:p w:rsidR="00D808CE" w:rsidRDefault="00D808C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2450E59"/>
    <w:multiLevelType w:val="hybridMultilevel"/>
    <w:tmpl w:val="76144CF8"/>
    <w:lvl w:ilvl="0" w:tplc="0409000F">
      <w:start w:val="1"/>
      <w:numFmt w:val="decimal"/>
      <w:lvlText w:val="%1."/>
      <w:lvlJc w:val="left"/>
      <w:pPr>
        <w:ind w:left="420" w:hanging="420"/>
      </w:pPr>
    </w:lvl>
    <w:lvl w:ilvl="1" w:tplc="D9ECC33C">
      <w:start w:val="1"/>
      <w:numFmt w:val="decimal"/>
      <w:lvlText w:val="%2、"/>
      <w:lvlJc w:val="left"/>
      <w:pPr>
        <w:ind w:left="840" w:hanging="420"/>
      </w:pPr>
      <w:rPr>
        <w:rFonts w:ascii="宋体" w:eastAsia="宋体" w:hAnsi="宋体" w:cs="Times New Roman"/>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20AA9ECA">
      <w:start w:val="1"/>
      <w:numFmt w:val="decimal"/>
      <w:lvlText w:val="%5）"/>
      <w:lvlJc w:val="left"/>
      <w:pPr>
        <w:ind w:left="2040" w:hanging="360"/>
      </w:pPr>
      <w:rPr>
        <w:rFonts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2F4A7639"/>
    <w:multiLevelType w:val="hybridMultilevel"/>
    <w:tmpl w:val="0094A8E6"/>
    <w:lvl w:ilvl="0" w:tplc="1C320E8A">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773022A"/>
    <w:multiLevelType w:val="hybridMultilevel"/>
    <w:tmpl w:val="E2FEBFAE"/>
    <w:lvl w:ilvl="0" w:tplc="569622F4">
      <w:start w:val="1"/>
      <w:numFmt w:val="decimal"/>
      <w:lvlText w:val="%1."/>
      <w:lvlJc w:val="left"/>
      <w:pPr>
        <w:ind w:left="420" w:hanging="420"/>
      </w:pPr>
      <w:rPr>
        <w:rFonts w:ascii="Times New Roman" w:eastAsia="宋体" w:hAnsi="Times New Roman" w:cs="Times New Roman"/>
      </w:rPr>
    </w:lvl>
    <w:lvl w:ilvl="1" w:tplc="04090011">
      <w:start w:val="1"/>
      <w:numFmt w:val="decimal"/>
      <w:lvlText w:val="%2)"/>
      <w:lvlJc w:val="left"/>
      <w:pPr>
        <w:ind w:left="840" w:hanging="420"/>
      </w:pPr>
    </w:lvl>
    <w:lvl w:ilvl="2" w:tplc="0ECA9A96">
      <w:start w:val="1"/>
      <w:numFmt w:val="decimal"/>
      <w:lvlText w:val="%3、"/>
      <w:lvlJc w:val="left"/>
      <w:pPr>
        <w:ind w:left="1200" w:hanging="360"/>
      </w:pPr>
      <w:rPr>
        <w:rFonts w:hint="default"/>
      </w:rPr>
    </w:lvl>
    <w:lvl w:ilvl="3" w:tplc="FE1C3CAC">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04117B"/>
    <w:multiLevelType w:val="hybridMultilevel"/>
    <w:tmpl w:val="134809BA"/>
    <w:lvl w:ilvl="0" w:tplc="0409000F">
      <w:start w:val="1"/>
      <w:numFmt w:val="decimal"/>
      <w:lvlText w:val="%1."/>
      <w:lvlJc w:val="left"/>
      <w:pPr>
        <w:ind w:left="420" w:hanging="420"/>
      </w:pPr>
    </w:lvl>
    <w:lvl w:ilvl="1" w:tplc="854AC928">
      <w:start w:val="1"/>
      <w:numFmt w:val="decimal"/>
      <w:lvlText w:val="%2、"/>
      <w:lvlJc w:val="left"/>
      <w:pPr>
        <w:ind w:left="420" w:hanging="420"/>
      </w:pPr>
      <w:rPr>
        <w:rFonts w:ascii="宋体" w:eastAsia="宋体" w:hAnsi="宋体" w:cs="Times New Roman"/>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13"/>
  </w:num>
  <w:num w:numId="4">
    <w:abstractNumId w:val="9"/>
  </w:num>
  <w:num w:numId="5">
    <w:abstractNumId w:val="6"/>
  </w:num>
  <w:num w:numId="6">
    <w:abstractNumId w:val="1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1"/>
  </w:num>
  <w:num w:numId="14">
    <w:abstractNumId w:val="10"/>
  </w:num>
  <w:num w:numId="15">
    <w:abstractNumId w:val="8"/>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185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4F77"/>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C782C"/>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32C"/>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1904"/>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0B8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47E43"/>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6F149C"/>
    <w:rsid w:val="006F31CA"/>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5168"/>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618"/>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48C8"/>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3FE5"/>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017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9742C"/>
    <w:rsid w:val="00BA56E4"/>
    <w:rsid w:val="00BB5D3E"/>
    <w:rsid w:val="00BC0FD1"/>
    <w:rsid w:val="00BC3D9F"/>
    <w:rsid w:val="00BD545E"/>
    <w:rsid w:val="00BD774E"/>
    <w:rsid w:val="00BE3786"/>
    <w:rsid w:val="00BE3C21"/>
    <w:rsid w:val="00C000DC"/>
    <w:rsid w:val="00C14423"/>
    <w:rsid w:val="00C170AE"/>
    <w:rsid w:val="00C24F8B"/>
    <w:rsid w:val="00C26729"/>
    <w:rsid w:val="00C27463"/>
    <w:rsid w:val="00C30094"/>
    <w:rsid w:val="00C31450"/>
    <w:rsid w:val="00C35CAB"/>
    <w:rsid w:val="00C37840"/>
    <w:rsid w:val="00C478A0"/>
    <w:rsid w:val="00C519C0"/>
    <w:rsid w:val="00C614AB"/>
    <w:rsid w:val="00C62568"/>
    <w:rsid w:val="00C70F4C"/>
    <w:rsid w:val="00C72671"/>
    <w:rsid w:val="00C72F23"/>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055F"/>
    <w:rsid w:val="00CF1A23"/>
    <w:rsid w:val="00D12E44"/>
    <w:rsid w:val="00D35F9C"/>
    <w:rsid w:val="00D4011E"/>
    <w:rsid w:val="00D41668"/>
    <w:rsid w:val="00D52834"/>
    <w:rsid w:val="00D5772D"/>
    <w:rsid w:val="00D624F6"/>
    <w:rsid w:val="00D64DE0"/>
    <w:rsid w:val="00D6759A"/>
    <w:rsid w:val="00D72D7F"/>
    <w:rsid w:val="00D771EC"/>
    <w:rsid w:val="00D808CE"/>
    <w:rsid w:val="00D8102E"/>
    <w:rsid w:val="00D85944"/>
    <w:rsid w:val="00D97CFA"/>
    <w:rsid w:val="00DA5771"/>
    <w:rsid w:val="00DB1FE4"/>
    <w:rsid w:val="00DB333A"/>
    <w:rsid w:val="00DD2562"/>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53A42"/>
    <w:rsid w:val="00F53A88"/>
    <w:rsid w:val="00F55128"/>
    <w:rsid w:val="00F61F2D"/>
    <w:rsid w:val="00F63102"/>
    <w:rsid w:val="00F651EA"/>
    <w:rsid w:val="00F6701E"/>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631296-EC63-4D9D-B98E-F0183E0CB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720</Words>
  <Characters>4104</Characters>
  <Application>Microsoft Office Word</Application>
  <DocSecurity>0</DocSecurity>
  <Lines>34</Lines>
  <Paragraphs>9</Paragraphs>
  <ScaleCrop>false</ScaleCrop>
  <Company/>
  <LinksUpToDate>false</LinksUpToDate>
  <CharactersWithSpaces>4815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38</cp:revision>
  <cp:lastPrinted>2015-07-01T23:52:00Z</cp:lastPrinted>
  <dcterms:created xsi:type="dcterms:W3CDTF">2021-03-18T02:48:00Z</dcterms:created>
  <dcterms:modified xsi:type="dcterms:W3CDTF">2021-07-28T08:28:00Z</dcterms:modified>
</cp:coreProperties>
</file>