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4FD9" w:rsidRDefault="00752A13" w:rsidP="00ED4FD9">
      <w:pPr>
        <w:pStyle w:val="a8"/>
      </w:pPr>
      <w:r>
        <w:rPr>
          <w:rFonts w:hAnsi="宋体" w:hint="eastAsia"/>
        </w:rPr>
        <w:t>北京大学人民医院</w:t>
      </w:r>
      <w:r w:rsidR="00ED4FD9" w:rsidRPr="00ED4FD9">
        <w:rPr>
          <w:rFonts w:hint="eastAsia"/>
        </w:rPr>
        <w:t>血透中心患者大屏叫号系统</w:t>
      </w:r>
    </w:p>
    <w:p w:rsidR="007C4219" w:rsidRPr="00752A13" w:rsidRDefault="00ED4FD9" w:rsidP="00ED4FD9">
      <w:pPr>
        <w:pStyle w:val="a8"/>
        <w:rPr>
          <w:rFonts w:hAnsi="宋体"/>
        </w:rPr>
      </w:pPr>
      <w:r w:rsidRPr="00ED4FD9">
        <w:rPr>
          <w:rFonts w:hint="eastAsia"/>
        </w:rPr>
        <w:t>项目</w:t>
      </w:r>
      <w:r w:rsidR="000B0F10">
        <w:rPr>
          <w:rFonts w:hAnsi="宋体" w:hint="eastAsia"/>
        </w:rPr>
        <w:t>招标</w:t>
      </w:r>
      <w:r w:rsidR="00AA55F4">
        <w:rPr>
          <w:rFonts w:hAnsi="宋体" w:hint="eastAsia"/>
        </w:rPr>
        <w:t>文件</w:t>
      </w:r>
    </w:p>
    <w:p w:rsidR="00ED4FD9" w:rsidRPr="00ED4FD9" w:rsidRDefault="00ED4FD9" w:rsidP="00ED4FD9">
      <w:pPr>
        <w:snapToGrid w:val="0"/>
        <w:spacing w:line="360" w:lineRule="auto"/>
        <w:jc w:val="left"/>
        <w:rPr>
          <w:rFonts w:asciiTheme="minorEastAsia" w:eastAsiaTheme="minorEastAsia" w:hAnsiTheme="minorEastAsia"/>
          <w:bCs/>
          <w:kern w:val="32"/>
          <w:szCs w:val="21"/>
          <w:lang w:val="x-none"/>
        </w:rPr>
      </w:pPr>
      <w:r w:rsidRPr="00ED4FD9">
        <w:rPr>
          <w:rFonts w:asciiTheme="minorEastAsia" w:eastAsiaTheme="minorEastAsia" w:hAnsiTheme="minorEastAsia" w:hint="eastAsia"/>
          <w:bCs/>
          <w:kern w:val="32"/>
          <w:szCs w:val="21"/>
          <w:lang w:val="x-none"/>
        </w:rPr>
        <w:t>一、为满足肾内科血液净化中心需求，</w:t>
      </w:r>
      <w:proofErr w:type="gramStart"/>
      <w:r w:rsidRPr="00ED4FD9">
        <w:rPr>
          <w:rFonts w:asciiTheme="minorEastAsia" w:eastAsiaTheme="minorEastAsia" w:hAnsiTheme="minorEastAsia" w:hint="eastAsia"/>
          <w:bCs/>
          <w:kern w:val="32"/>
          <w:szCs w:val="21"/>
          <w:lang w:val="x-none"/>
        </w:rPr>
        <w:t>设备处拟对</w:t>
      </w:r>
      <w:proofErr w:type="gramEnd"/>
      <w:r w:rsidRPr="00ED4FD9">
        <w:rPr>
          <w:rFonts w:asciiTheme="minorEastAsia" w:eastAsiaTheme="minorEastAsia" w:hAnsiTheme="minorEastAsia" w:hint="eastAsia"/>
          <w:bCs/>
          <w:kern w:val="32"/>
          <w:szCs w:val="21"/>
          <w:lang w:val="x-none"/>
        </w:rPr>
        <w:t>血透中心患者大屏叫号系统项目进行院内招标采购，采购项目内容及招标参数:</w:t>
      </w:r>
      <w:r w:rsidRPr="00ED4FD9">
        <w:rPr>
          <w:rFonts w:asciiTheme="minorEastAsia" w:eastAsiaTheme="minorEastAsia" w:hAnsiTheme="minorEastAsia" w:hint="eastAsia"/>
          <w:bCs/>
          <w:kern w:val="32"/>
          <w:szCs w:val="21"/>
          <w:lang w:val="x-none"/>
        </w:rPr>
        <w:tab/>
      </w:r>
    </w:p>
    <w:p w:rsidR="00ED4FD9" w:rsidRPr="00ED4FD9" w:rsidRDefault="005D7CF6" w:rsidP="00ED4FD9">
      <w:pPr>
        <w:snapToGrid w:val="0"/>
        <w:spacing w:line="360" w:lineRule="auto"/>
        <w:jc w:val="left"/>
        <w:rPr>
          <w:rFonts w:asciiTheme="minorEastAsia" w:eastAsiaTheme="minorEastAsia" w:hAnsiTheme="minorEastAsia"/>
          <w:bCs/>
          <w:kern w:val="32"/>
          <w:szCs w:val="21"/>
          <w:lang w:val="x-none"/>
        </w:rPr>
      </w:pPr>
      <w:r>
        <w:rPr>
          <w:rFonts w:asciiTheme="minorEastAsia" w:eastAsiaTheme="minorEastAsia" w:hAnsiTheme="minorEastAsia" w:hint="eastAsia"/>
          <w:bCs/>
          <w:kern w:val="32"/>
          <w:szCs w:val="21"/>
          <w:lang w:val="x-none"/>
        </w:rPr>
        <w:t>1</w:t>
      </w:r>
      <w:r w:rsidR="00ED4FD9" w:rsidRPr="00ED4FD9">
        <w:rPr>
          <w:rFonts w:asciiTheme="minorEastAsia" w:eastAsiaTheme="minorEastAsia" w:hAnsiTheme="minorEastAsia" w:hint="eastAsia"/>
          <w:bCs/>
          <w:kern w:val="32"/>
          <w:szCs w:val="21"/>
          <w:lang w:val="x-none"/>
        </w:rPr>
        <w:t>、服务范围：</w:t>
      </w:r>
    </w:p>
    <w:p w:rsidR="00ED4FD9" w:rsidRPr="00ED4FD9" w:rsidRDefault="00ED4FD9" w:rsidP="00ED4FD9">
      <w:pPr>
        <w:snapToGrid w:val="0"/>
        <w:spacing w:line="360" w:lineRule="auto"/>
        <w:jc w:val="left"/>
        <w:rPr>
          <w:rFonts w:asciiTheme="minorEastAsia" w:eastAsiaTheme="minorEastAsia" w:hAnsiTheme="minorEastAsia"/>
          <w:bCs/>
          <w:kern w:val="32"/>
          <w:szCs w:val="21"/>
          <w:lang w:val="x-none"/>
        </w:rPr>
      </w:pPr>
      <w:r w:rsidRPr="00ED4FD9">
        <w:rPr>
          <w:rFonts w:asciiTheme="minorEastAsia" w:eastAsiaTheme="minorEastAsia" w:hAnsiTheme="minorEastAsia" w:hint="eastAsia"/>
          <w:bCs/>
          <w:kern w:val="32"/>
          <w:szCs w:val="21"/>
          <w:lang w:val="x-none"/>
        </w:rPr>
        <w:t>软件建设服务：</w:t>
      </w:r>
    </w:p>
    <w:p w:rsidR="00ED4FD9" w:rsidRPr="00ED4FD9" w:rsidRDefault="005D7CF6" w:rsidP="00ED4FD9">
      <w:pPr>
        <w:snapToGrid w:val="0"/>
        <w:spacing w:line="360" w:lineRule="auto"/>
        <w:jc w:val="left"/>
        <w:rPr>
          <w:rFonts w:asciiTheme="minorEastAsia" w:eastAsiaTheme="minorEastAsia" w:hAnsiTheme="minorEastAsia"/>
          <w:bCs/>
          <w:kern w:val="32"/>
          <w:szCs w:val="21"/>
          <w:lang w:val="x-none"/>
        </w:rPr>
      </w:pPr>
      <w:r>
        <w:rPr>
          <w:rFonts w:asciiTheme="minorEastAsia" w:eastAsiaTheme="minorEastAsia" w:hAnsiTheme="minorEastAsia" w:hint="eastAsia"/>
          <w:bCs/>
          <w:kern w:val="32"/>
          <w:szCs w:val="21"/>
          <w:lang w:val="x-none"/>
        </w:rPr>
        <w:t>1</w:t>
      </w:r>
      <w:r w:rsidR="00ED4FD9" w:rsidRPr="00ED4FD9">
        <w:rPr>
          <w:rFonts w:asciiTheme="minorEastAsia" w:eastAsiaTheme="minorEastAsia" w:hAnsiTheme="minorEastAsia" w:hint="eastAsia"/>
          <w:bCs/>
          <w:kern w:val="32"/>
          <w:szCs w:val="21"/>
          <w:lang w:val="x-none"/>
        </w:rPr>
        <w:t>.1与血透系统做接口，对接数据调试。</w:t>
      </w:r>
    </w:p>
    <w:p w:rsidR="00ED4FD9" w:rsidRPr="00ED4FD9" w:rsidRDefault="005D7CF6" w:rsidP="00ED4FD9">
      <w:pPr>
        <w:snapToGrid w:val="0"/>
        <w:spacing w:line="360" w:lineRule="auto"/>
        <w:jc w:val="left"/>
        <w:rPr>
          <w:rFonts w:asciiTheme="minorEastAsia" w:eastAsiaTheme="minorEastAsia" w:hAnsiTheme="minorEastAsia"/>
          <w:bCs/>
          <w:kern w:val="32"/>
          <w:szCs w:val="21"/>
          <w:lang w:val="x-none"/>
        </w:rPr>
      </w:pPr>
      <w:r>
        <w:rPr>
          <w:rFonts w:asciiTheme="minorEastAsia" w:eastAsiaTheme="minorEastAsia" w:hAnsiTheme="minorEastAsia" w:hint="eastAsia"/>
          <w:bCs/>
          <w:kern w:val="32"/>
          <w:szCs w:val="21"/>
          <w:lang w:val="x-none"/>
        </w:rPr>
        <w:t>1</w:t>
      </w:r>
      <w:r w:rsidR="00ED4FD9" w:rsidRPr="00ED4FD9">
        <w:rPr>
          <w:rFonts w:asciiTheme="minorEastAsia" w:eastAsiaTheme="minorEastAsia" w:hAnsiTheme="minorEastAsia" w:hint="eastAsia"/>
          <w:bCs/>
          <w:kern w:val="32"/>
          <w:szCs w:val="21"/>
          <w:lang w:val="x-none"/>
        </w:rPr>
        <w:t>.2软件显示页面定制化（包含患者排班表、显示患者剩余治疗时间、候诊区域排队显示等）。</w:t>
      </w:r>
    </w:p>
    <w:p w:rsidR="00ED4FD9" w:rsidRPr="00ED4FD9" w:rsidRDefault="005D7CF6" w:rsidP="00ED4FD9">
      <w:pPr>
        <w:snapToGrid w:val="0"/>
        <w:spacing w:line="360" w:lineRule="auto"/>
        <w:jc w:val="left"/>
        <w:rPr>
          <w:rFonts w:asciiTheme="minorEastAsia" w:eastAsiaTheme="minorEastAsia" w:hAnsiTheme="minorEastAsia"/>
          <w:bCs/>
          <w:kern w:val="32"/>
          <w:szCs w:val="21"/>
          <w:lang w:val="x-none"/>
        </w:rPr>
      </w:pPr>
      <w:r>
        <w:rPr>
          <w:rFonts w:asciiTheme="minorEastAsia" w:eastAsiaTheme="minorEastAsia" w:hAnsiTheme="minorEastAsia" w:hint="eastAsia"/>
          <w:bCs/>
          <w:kern w:val="32"/>
          <w:szCs w:val="21"/>
          <w:lang w:val="x-none"/>
        </w:rPr>
        <w:t>1</w:t>
      </w:r>
      <w:r w:rsidR="00ED4FD9" w:rsidRPr="00ED4FD9">
        <w:rPr>
          <w:rFonts w:asciiTheme="minorEastAsia" w:eastAsiaTheme="minorEastAsia" w:hAnsiTheme="minorEastAsia" w:hint="eastAsia"/>
          <w:bCs/>
          <w:kern w:val="32"/>
          <w:szCs w:val="21"/>
          <w:lang w:val="x-none"/>
        </w:rPr>
        <w:t>.3叫号发声定制化（播放患者的上机治疗顺序、治疗结束后患者家属接应通知等）。</w:t>
      </w:r>
    </w:p>
    <w:p w:rsidR="00ED4FD9" w:rsidRPr="00ED4FD9" w:rsidRDefault="00ED4FD9" w:rsidP="00ED4FD9">
      <w:pPr>
        <w:snapToGrid w:val="0"/>
        <w:spacing w:line="360" w:lineRule="auto"/>
        <w:jc w:val="left"/>
        <w:rPr>
          <w:rFonts w:asciiTheme="minorEastAsia" w:eastAsiaTheme="minorEastAsia" w:hAnsiTheme="minorEastAsia"/>
          <w:bCs/>
          <w:kern w:val="32"/>
          <w:szCs w:val="21"/>
          <w:lang w:val="x-none"/>
        </w:rPr>
      </w:pPr>
      <w:r w:rsidRPr="00ED4FD9">
        <w:rPr>
          <w:rFonts w:asciiTheme="minorEastAsia" w:eastAsiaTheme="minorEastAsia" w:hAnsiTheme="minorEastAsia" w:hint="eastAsia"/>
          <w:bCs/>
          <w:kern w:val="32"/>
          <w:szCs w:val="21"/>
          <w:lang w:val="x-none"/>
        </w:rPr>
        <w:t>将肾内科血液净化中心候诊区的电视大屏与目前血透</w:t>
      </w:r>
      <w:proofErr w:type="gramStart"/>
      <w:r w:rsidRPr="00ED4FD9">
        <w:rPr>
          <w:rFonts w:asciiTheme="minorEastAsia" w:eastAsiaTheme="minorEastAsia" w:hAnsiTheme="minorEastAsia" w:hint="eastAsia"/>
          <w:bCs/>
          <w:kern w:val="32"/>
          <w:szCs w:val="21"/>
          <w:lang w:val="x-none"/>
        </w:rPr>
        <w:t>室系统</w:t>
      </w:r>
      <w:proofErr w:type="gramEnd"/>
      <w:r w:rsidRPr="00ED4FD9">
        <w:rPr>
          <w:rFonts w:asciiTheme="minorEastAsia" w:eastAsiaTheme="minorEastAsia" w:hAnsiTheme="minorEastAsia" w:hint="eastAsia"/>
          <w:bCs/>
          <w:kern w:val="32"/>
          <w:szCs w:val="21"/>
          <w:lang w:val="x-none"/>
        </w:rPr>
        <w:t>做信息数据对接；以便实现候诊区电视大屏可以播放透析</w:t>
      </w:r>
      <w:proofErr w:type="gramStart"/>
      <w:r w:rsidRPr="00ED4FD9">
        <w:rPr>
          <w:rFonts w:asciiTheme="minorEastAsia" w:eastAsiaTheme="minorEastAsia" w:hAnsiTheme="minorEastAsia" w:hint="eastAsia"/>
          <w:bCs/>
          <w:kern w:val="32"/>
          <w:szCs w:val="21"/>
          <w:lang w:val="x-none"/>
        </w:rPr>
        <w:t>室患者</w:t>
      </w:r>
      <w:proofErr w:type="gramEnd"/>
      <w:r w:rsidRPr="00ED4FD9">
        <w:rPr>
          <w:rFonts w:asciiTheme="minorEastAsia" w:eastAsiaTheme="minorEastAsia" w:hAnsiTheme="minorEastAsia" w:hint="eastAsia"/>
          <w:bCs/>
          <w:kern w:val="32"/>
          <w:szCs w:val="21"/>
          <w:lang w:val="x-none"/>
        </w:rPr>
        <w:t>目前治疗剩余时间，提示患者家属进入</w:t>
      </w:r>
      <w:proofErr w:type="gramStart"/>
      <w:r w:rsidRPr="00ED4FD9">
        <w:rPr>
          <w:rFonts w:asciiTheme="minorEastAsia" w:eastAsiaTheme="minorEastAsia" w:hAnsiTheme="minorEastAsia" w:hint="eastAsia"/>
          <w:bCs/>
          <w:kern w:val="32"/>
          <w:szCs w:val="21"/>
          <w:lang w:val="x-none"/>
        </w:rPr>
        <w:t>治疗区</w:t>
      </w:r>
      <w:proofErr w:type="gramEnd"/>
      <w:r w:rsidRPr="00ED4FD9">
        <w:rPr>
          <w:rFonts w:asciiTheme="minorEastAsia" w:eastAsiaTheme="minorEastAsia" w:hAnsiTheme="minorEastAsia" w:hint="eastAsia"/>
          <w:bCs/>
          <w:kern w:val="32"/>
          <w:szCs w:val="21"/>
          <w:lang w:val="x-none"/>
        </w:rPr>
        <w:t>接送病人。</w:t>
      </w:r>
    </w:p>
    <w:p w:rsidR="00ED4FD9" w:rsidRPr="00ED4FD9" w:rsidRDefault="005D7CF6" w:rsidP="00ED4FD9">
      <w:pPr>
        <w:snapToGrid w:val="0"/>
        <w:spacing w:line="360" w:lineRule="auto"/>
        <w:jc w:val="left"/>
        <w:rPr>
          <w:rFonts w:asciiTheme="minorEastAsia" w:eastAsiaTheme="minorEastAsia" w:hAnsiTheme="minorEastAsia"/>
          <w:bCs/>
          <w:kern w:val="32"/>
          <w:szCs w:val="21"/>
          <w:lang w:val="x-none"/>
        </w:rPr>
      </w:pPr>
      <w:r>
        <w:rPr>
          <w:rFonts w:asciiTheme="minorEastAsia" w:eastAsiaTheme="minorEastAsia" w:hAnsiTheme="minorEastAsia" w:hint="eastAsia"/>
          <w:bCs/>
          <w:kern w:val="32"/>
          <w:szCs w:val="21"/>
          <w:lang w:val="x-none"/>
        </w:rPr>
        <w:t>2</w:t>
      </w:r>
      <w:r w:rsidR="00ED4FD9" w:rsidRPr="00ED4FD9">
        <w:rPr>
          <w:rFonts w:asciiTheme="minorEastAsia" w:eastAsiaTheme="minorEastAsia" w:hAnsiTheme="minorEastAsia" w:hint="eastAsia"/>
          <w:bCs/>
          <w:kern w:val="32"/>
          <w:szCs w:val="21"/>
          <w:lang w:val="x-none"/>
        </w:rPr>
        <w:t>、保修期内，提供7*24小时的技术支持和服务、质量故障及时响应、应急处理方案、现场及远程诊断服务及时解决软件系统产生的各种问题。</w:t>
      </w:r>
    </w:p>
    <w:p w:rsidR="00ED4FD9" w:rsidRPr="00ED4FD9" w:rsidRDefault="005D7CF6" w:rsidP="00ED4FD9">
      <w:pPr>
        <w:snapToGrid w:val="0"/>
        <w:spacing w:line="360" w:lineRule="auto"/>
        <w:jc w:val="left"/>
        <w:rPr>
          <w:rFonts w:asciiTheme="minorEastAsia" w:eastAsiaTheme="minorEastAsia" w:hAnsiTheme="minorEastAsia"/>
          <w:bCs/>
          <w:kern w:val="32"/>
          <w:szCs w:val="21"/>
          <w:lang w:val="x-none"/>
        </w:rPr>
      </w:pPr>
      <w:r>
        <w:rPr>
          <w:rFonts w:asciiTheme="minorEastAsia" w:eastAsiaTheme="minorEastAsia" w:hAnsiTheme="minorEastAsia" w:hint="eastAsia"/>
          <w:bCs/>
          <w:kern w:val="32"/>
          <w:szCs w:val="21"/>
          <w:lang w:val="x-none"/>
        </w:rPr>
        <w:t>3</w:t>
      </w:r>
      <w:r w:rsidR="00ED4FD9" w:rsidRPr="00ED4FD9">
        <w:rPr>
          <w:rFonts w:asciiTheme="minorEastAsia" w:eastAsiaTheme="minorEastAsia" w:hAnsiTheme="minorEastAsia" w:hint="eastAsia"/>
          <w:bCs/>
          <w:kern w:val="32"/>
          <w:szCs w:val="21"/>
          <w:lang w:val="x-none"/>
        </w:rPr>
        <w:t>、故障处理服务：响应并处理维护系统的故障，并在第一时间内处理，要求故障当天解决，保证每月系统非计划停机时间＜45分钟。具体约定如下：</w:t>
      </w:r>
    </w:p>
    <w:p w:rsidR="00ED4FD9" w:rsidRPr="00ED4FD9" w:rsidRDefault="00ED4FD9" w:rsidP="00ED4FD9">
      <w:pPr>
        <w:snapToGrid w:val="0"/>
        <w:spacing w:line="360" w:lineRule="auto"/>
        <w:jc w:val="left"/>
        <w:rPr>
          <w:rFonts w:asciiTheme="minorEastAsia" w:eastAsiaTheme="minorEastAsia" w:hAnsiTheme="minorEastAsia"/>
          <w:bCs/>
          <w:kern w:val="32"/>
          <w:szCs w:val="21"/>
          <w:lang w:val="x-none"/>
        </w:rPr>
      </w:pPr>
      <w:r w:rsidRPr="00ED4FD9">
        <w:rPr>
          <w:rFonts w:asciiTheme="minorEastAsia" w:eastAsiaTheme="minorEastAsia" w:hAnsiTheme="minorEastAsia" w:hint="eastAsia"/>
          <w:bCs/>
          <w:kern w:val="32"/>
          <w:szCs w:val="21"/>
          <w:lang w:val="x-none"/>
        </w:rPr>
        <w:t xml:space="preserve">    </w:t>
      </w:r>
      <w:r w:rsidR="005D7CF6">
        <w:rPr>
          <w:rFonts w:asciiTheme="minorEastAsia" w:eastAsiaTheme="minorEastAsia" w:hAnsiTheme="minorEastAsia" w:hint="eastAsia"/>
          <w:bCs/>
          <w:kern w:val="32"/>
          <w:szCs w:val="21"/>
          <w:lang w:val="x-none"/>
        </w:rPr>
        <w:t>3</w:t>
      </w:r>
      <w:r w:rsidRPr="00ED4FD9">
        <w:rPr>
          <w:rFonts w:asciiTheme="minorEastAsia" w:eastAsiaTheme="minorEastAsia" w:hAnsiTheme="minorEastAsia" w:hint="eastAsia"/>
          <w:bCs/>
          <w:kern w:val="32"/>
          <w:szCs w:val="21"/>
          <w:lang w:val="x-none"/>
        </w:rPr>
        <w:t>.1对于系统</w:t>
      </w:r>
      <w:proofErr w:type="gramStart"/>
      <w:r w:rsidRPr="00ED4FD9">
        <w:rPr>
          <w:rFonts w:asciiTheme="minorEastAsia" w:eastAsiaTheme="minorEastAsia" w:hAnsiTheme="minorEastAsia" w:hint="eastAsia"/>
          <w:bCs/>
          <w:kern w:val="32"/>
          <w:szCs w:val="21"/>
          <w:lang w:val="x-none"/>
        </w:rPr>
        <w:t>宕</w:t>
      </w:r>
      <w:proofErr w:type="gramEnd"/>
      <w:r w:rsidRPr="00ED4FD9">
        <w:rPr>
          <w:rFonts w:asciiTheme="minorEastAsia" w:eastAsiaTheme="minorEastAsia" w:hAnsiTheme="minorEastAsia" w:hint="eastAsia"/>
          <w:bCs/>
          <w:kern w:val="32"/>
          <w:szCs w:val="21"/>
          <w:lang w:val="x-none"/>
        </w:rPr>
        <w:t>机类的重大故障，要求保证30分钟内响应，1小时内开始远程服务；如果远程服务不能解决，需派工程师在4小时内到达现场排除故障。</w:t>
      </w:r>
    </w:p>
    <w:p w:rsidR="00ED4FD9" w:rsidRPr="00ED4FD9" w:rsidRDefault="00ED4FD9" w:rsidP="00ED4FD9">
      <w:pPr>
        <w:snapToGrid w:val="0"/>
        <w:spacing w:line="360" w:lineRule="auto"/>
        <w:jc w:val="left"/>
        <w:rPr>
          <w:rFonts w:asciiTheme="minorEastAsia" w:eastAsiaTheme="minorEastAsia" w:hAnsiTheme="minorEastAsia"/>
          <w:bCs/>
          <w:kern w:val="32"/>
          <w:szCs w:val="21"/>
          <w:lang w:val="x-none"/>
        </w:rPr>
      </w:pPr>
      <w:r w:rsidRPr="00ED4FD9">
        <w:rPr>
          <w:rFonts w:asciiTheme="minorEastAsia" w:eastAsiaTheme="minorEastAsia" w:hAnsiTheme="minorEastAsia" w:hint="eastAsia"/>
          <w:bCs/>
          <w:kern w:val="32"/>
          <w:szCs w:val="21"/>
          <w:lang w:val="x-none"/>
        </w:rPr>
        <w:t xml:space="preserve">   </w:t>
      </w:r>
      <w:r w:rsidR="005D7CF6">
        <w:rPr>
          <w:rFonts w:asciiTheme="minorEastAsia" w:eastAsiaTheme="minorEastAsia" w:hAnsiTheme="minorEastAsia" w:hint="eastAsia"/>
          <w:bCs/>
          <w:kern w:val="32"/>
          <w:szCs w:val="21"/>
          <w:lang w:val="x-none"/>
        </w:rPr>
        <w:t>3</w:t>
      </w:r>
      <w:r w:rsidRPr="00ED4FD9">
        <w:rPr>
          <w:rFonts w:asciiTheme="minorEastAsia" w:eastAsiaTheme="minorEastAsia" w:hAnsiTheme="minorEastAsia" w:hint="eastAsia"/>
          <w:bCs/>
          <w:kern w:val="32"/>
          <w:szCs w:val="21"/>
          <w:lang w:val="x-none"/>
        </w:rPr>
        <w:t>.2对于只影响部分功能的一般故障，保证1小时内响应，4小时内开始远程服务，如果远程服务不能解决，需派工程师在8小时内到达现场排除故障。</w:t>
      </w:r>
    </w:p>
    <w:p w:rsidR="00ED4FD9" w:rsidRPr="00ED4FD9" w:rsidRDefault="00ED4FD9" w:rsidP="00ED4FD9">
      <w:pPr>
        <w:snapToGrid w:val="0"/>
        <w:spacing w:line="360" w:lineRule="auto"/>
        <w:jc w:val="left"/>
        <w:rPr>
          <w:rFonts w:asciiTheme="minorEastAsia" w:eastAsiaTheme="minorEastAsia" w:hAnsiTheme="minorEastAsia"/>
          <w:bCs/>
          <w:kern w:val="32"/>
          <w:szCs w:val="21"/>
          <w:lang w:val="x-none"/>
        </w:rPr>
      </w:pPr>
      <w:r w:rsidRPr="00ED4FD9">
        <w:rPr>
          <w:rFonts w:asciiTheme="minorEastAsia" w:eastAsiaTheme="minorEastAsia" w:hAnsiTheme="minorEastAsia" w:hint="eastAsia"/>
          <w:bCs/>
          <w:kern w:val="32"/>
          <w:szCs w:val="21"/>
          <w:lang w:val="x-none"/>
        </w:rPr>
        <w:t xml:space="preserve">    </w:t>
      </w:r>
      <w:r w:rsidR="006E7AEA">
        <w:rPr>
          <w:rFonts w:asciiTheme="minorEastAsia" w:eastAsiaTheme="minorEastAsia" w:hAnsiTheme="minorEastAsia" w:hint="eastAsia"/>
          <w:bCs/>
          <w:kern w:val="32"/>
          <w:szCs w:val="21"/>
          <w:lang w:val="x-none"/>
        </w:rPr>
        <w:t>3</w:t>
      </w:r>
      <w:r w:rsidRPr="00ED4FD9">
        <w:rPr>
          <w:rFonts w:asciiTheme="minorEastAsia" w:eastAsiaTheme="minorEastAsia" w:hAnsiTheme="minorEastAsia" w:hint="eastAsia"/>
          <w:bCs/>
          <w:kern w:val="32"/>
          <w:szCs w:val="21"/>
          <w:lang w:val="x-none"/>
        </w:rPr>
        <w:t>.3系统故障处理时需记录故障处理过程及操作内容，向院方汇报；</w:t>
      </w:r>
    </w:p>
    <w:p w:rsidR="00ED4FD9" w:rsidRPr="00ED4FD9" w:rsidRDefault="006E7AEA" w:rsidP="000500D3">
      <w:pPr>
        <w:snapToGrid w:val="0"/>
        <w:spacing w:line="360" w:lineRule="auto"/>
        <w:ind w:firstLineChars="200" w:firstLine="420"/>
        <w:jc w:val="left"/>
        <w:rPr>
          <w:rFonts w:asciiTheme="minorEastAsia" w:eastAsiaTheme="minorEastAsia" w:hAnsiTheme="minorEastAsia"/>
          <w:bCs/>
          <w:kern w:val="32"/>
          <w:szCs w:val="21"/>
          <w:lang w:val="x-none"/>
        </w:rPr>
      </w:pPr>
      <w:r>
        <w:rPr>
          <w:rFonts w:asciiTheme="minorEastAsia" w:eastAsiaTheme="minorEastAsia" w:hAnsiTheme="minorEastAsia" w:hint="eastAsia"/>
          <w:bCs/>
          <w:kern w:val="32"/>
          <w:szCs w:val="21"/>
          <w:lang w:val="x-none"/>
        </w:rPr>
        <w:t>3</w:t>
      </w:r>
      <w:r w:rsidR="00ED4FD9" w:rsidRPr="00ED4FD9">
        <w:rPr>
          <w:rFonts w:asciiTheme="minorEastAsia" w:eastAsiaTheme="minorEastAsia" w:hAnsiTheme="minorEastAsia" w:hint="eastAsia"/>
          <w:bCs/>
          <w:kern w:val="32"/>
          <w:szCs w:val="21"/>
          <w:lang w:val="x-none"/>
        </w:rPr>
        <w:t>.4 系统故障处理后需分析具体原因，提交故障分析报告，并解决此类问题，保证以后不再发生此类故障。</w:t>
      </w:r>
    </w:p>
    <w:p w:rsidR="00ED4FD9" w:rsidRPr="00ED4FD9" w:rsidRDefault="006E7AEA" w:rsidP="00ED4FD9">
      <w:pPr>
        <w:snapToGrid w:val="0"/>
        <w:spacing w:line="360" w:lineRule="auto"/>
        <w:jc w:val="left"/>
        <w:rPr>
          <w:rFonts w:asciiTheme="minorEastAsia" w:eastAsiaTheme="minorEastAsia" w:hAnsiTheme="minorEastAsia"/>
          <w:bCs/>
          <w:kern w:val="32"/>
          <w:szCs w:val="21"/>
          <w:lang w:val="x-none"/>
        </w:rPr>
      </w:pPr>
      <w:r>
        <w:rPr>
          <w:rFonts w:asciiTheme="minorEastAsia" w:eastAsiaTheme="minorEastAsia" w:hAnsiTheme="minorEastAsia" w:hint="eastAsia"/>
          <w:bCs/>
          <w:kern w:val="32"/>
          <w:szCs w:val="21"/>
          <w:lang w:val="x-none"/>
        </w:rPr>
        <w:t>4</w:t>
      </w:r>
      <w:r w:rsidR="00ED4FD9" w:rsidRPr="00ED4FD9">
        <w:rPr>
          <w:rFonts w:asciiTheme="minorEastAsia" w:eastAsiaTheme="minorEastAsia" w:hAnsiTheme="minorEastAsia" w:hint="eastAsia"/>
          <w:bCs/>
          <w:kern w:val="32"/>
          <w:szCs w:val="21"/>
          <w:lang w:val="x-none"/>
        </w:rPr>
        <w:t>、版本升级服务：保修期内，为血透叫号软件提供免费的版本升级服务。</w:t>
      </w:r>
    </w:p>
    <w:p w:rsidR="00ED4FD9" w:rsidRPr="00ED4FD9" w:rsidRDefault="006E7AEA" w:rsidP="00ED4FD9">
      <w:pPr>
        <w:snapToGrid w:val="0"/>
        <w:spacing w:line="360" w:lineRule="auto"/>
        <w:jc w:val="left"/>
        <w:rPr>
          <w:rFonts w:asciiTheme="minorEastAsia" w:eastAsiaTheme="minorEastAsia" w:hAnsiTheme="minorEastAsia"/>
          <w:bCs/>
          <w:kern w:val="32"/>
          <w:szCs w:val="21"/>
          <w:lang w:val="x-none"/>
        </w:rPr>
      </w:pPr>
      <w:r>
        <w:rPr>
          <w:rFonts w:asciiTheme="minorEastAsia" w:eastAsiaTheme="minorEastAsia" w:hAnsiTheme="minorEastAsia" w:hint="eastAsia"/>
          <w:bCs/>
          <w:kern w:val="32"/>
          <w:szCs w:val="21"/>
          <w:lang w:val="x-none"/>
        </w:rPr>
        <w:t>5</w:t>
      </w:r>
      <w:r w:rsidR="00ED4FD9" w:rsidRPr="00ED4FD9">
        <w:rPr>
          <w:rFonts w:asciiTheme="minorEastAsia" w:eastAsiaTheme="minorEastAsia" w:hAnsiTheme="minorEastAsia" w:hint="eastAsia"/>
          <w:bCs/>
          <w:kern w:val="32"/>
          <w:szCs w:val="21"/>
          <w:lang w:val="x-none"/>
        </w:rPr>
        <w:t>、软件补丁安装服务：提供免费的运行评估服务、信息咨询服务、软件的补丁服务、软件补丁包安装服务等。</w:t>
      </w:r>
    </w:p>
    <w:p w:rsidR="00ED4FD9" w:rsidRPr="00ED4FD9" w:rsidRDefault="006E7AEA" w:rsidP="00ED4FD9">
      <w:pPr>
        <w:snapToGrid w:val="0"/>
        <w:spacing w:line="360" w:lineRule="auto"/>
        <w:jc w:val="left"/>
        <w:rPr>
          <w:rFonts w:asciiTheme="minorEastAsia" w:eastAsiaTheme="minorEastAsia" w:hAnsiTheme="minorEastAsia"/>
          <w:bCs/>
          <w:kern w:val="32"/>
          <w:szCs w:val="21"/>
          <w:lang w:val="x-none"/>
        </w:rPr>
      </w:pPr>
      <w:r>
        <w:rPr>
          <w:rFonts w:asciiTheme="minorEastAsia" w:eastAsiaTheme="minorEastAsia" w:hAnsiTheme="minorEastAsia" w:hint="eastAsia"/>
          <w:bCs/>
          <w:kern w:val="32"/>
          <w:szCs w:val="21"/>
          <w:lang w:val="x-none"/>
        </w:rPr>
        <w:t>6</w:t>
      </w:r>
      <w:r w:rsidR="00ED4FD9" w:rsidRPr="00ED4FD9">
        <w:rPr>
          <w:rFonts w:asciiTheme="minorEastAsia" w:eastAsiaTheme="minorEastAsia" w:hAnsiTheme="minorEastAsia" w:hint="eastAsia"/>
          <w:bCs/>
          <w:kern w:val="32"/>
          <w:szCs w:val="21"/>
          <w:lang w:val="x-none"/>
        </w:rPr>
        <w:t>、技术咨询服务：保修期内，需随时可以提供系统相关管理、维护、运营、技术等咨询服务，解决使用过程中的各种疑难问题。</w:t>
      </w:r>
    </w:p>
    <w:p w:rsidR="00ED4FD9" w:rsidRPr="00ED4FD9" w:rsidRDefault="006E7AEA" w:rsidP="00ED4FD9">
      <w:pPr>
        <w:snapToGrid w:val="0"/>
        <w:spacing w:line="360" w:lineRule="auto"/>
        <w:jc w:val="left"/>
        <w:rPr>
          <w:rFonts w:asciiTheme="minorEastAsia" w:eastAsiaTheme="minorEastAsia" w:hAnsiTheme="minorEastAsia"/>
          <w:bCs/>
          <w:kern w:val="32"/>
          <w:szCs w:val="21"/>
          <w:lang w:val="x-none"/>
        </w:rPr>
      </w:pPr>
      <w:r>
        <w:rPr>
          <w:rFonts w:asciiTheme="minorEastAsia" w:eastAsiaTheme="minorEastAsia" w:hAnsiTheme="minorEastAsia" w:hint="eastAsia"/>
          <w:bCs/>
          <w:kern w:val="32"/>
          <w:szCs w:val="21"/>
          <w:lang w:val="x-none"/>
        </w:rPr>
        <w:t>7</w:t>
      </w:r>
      <w:r w:rsidR="00ED4FD9" w:rsidRPr="00ED4FD9">
        <w:rPr>
          <w:rFonts w:asciiTheme="minorEastAsia" w:eastAsiaTheme="minorEastAsia" w:hAnsiTheme="minorEastAsia" w:hint="eastAsia"/>
          <w:bCs/>
          <w:kern w:val="32"/>
          <w:szCs w:val="21"/>
          <w:lang w:val="x-none"/>
        </w:rPr>
        <w:t>、巡检服务：保修期内，提供每季度一次系统巡检服务。</w:t>
      </w:r>
    </w:p>
    <w:p w:rsidR="00ED4FD9" w:rsidRPr="00ED4FD9" w:rsidRDefault="006E7AEA" w:rsidP="00ED4FD9">
      <w:pPr>
        <w:snapToGrid w:val="0"/>
        <w:spacing w:line="360" w:lineRule="auto"/>
        <w:jc w:val="left"/>
        <w:rPr>
          <w:rFonts w:asciiTheme="minorEastAsia" w:eastAsiaTheme="minorEastAsia" w:hAnsiTheme="minorEastAsia"/>
          <w:bCs/>
          <w:kern w:val="32"/>
          <w:szCs w:val="21"/>
          <w:lang w:val="x-none"/>
        </w:rPr>
      </w:pPr>
      <w:r>
        <w:rPr>
          <w:rFonts w:asciiTheme="minorEastAsia" w:eastAsiaTheme="minorEastAsia" w:hAnsiTheme="minorEastAsia" w:hint="eastAsia"/>
          <w:bCs/>
          <w:kern w:val="32"/>
          <w:szCs w:val="21"/>
          <w:lang w:val="x-none"/>
        </w:rPr>
        <w:t>8</w:t>
      </w:r>
      <w:r w:rsidR="00ED4FD9" w:rsidRPr="00ED4FD9">
        <w:rPr>
          <w:rFonts w:asciiTheme="minorEastAsia" w:eastAsiaTheme="minorEastAsia" w:hAnsiTheme="minorEastAsia" w:hint="eastAsia"/>
          <w:bCs/>
          <w:kern w:val="32"/>
          <w:szCs w:val="21"/>
          <w:lang w:val="x-none"/>
        </w:rPr>
        <w:t>、系统巡检服务要求：</w:t>
      </w:r>
    </w:p>
    <w:p w:rsidR="00ED4FD9" w:rsidRPr="00ED4FD9" w:rsidRDefault="00ED4FD9" w:rsidP="00ED4FD9">
      <w:pPr>
        <w:snapToGrid w:val="0"/>
        <w:spacing w:line="360" w:lineRule="auto"/>
        <w:jc w:val="left"/>
        <w:rPr>
          <w:rFonts w:asciiTheme="minorEastAsia" w:eastAsiaTheme="minorEastAsia" w:hAnsiTheme="minorEastAsia"/>
          <w:bCs/>
          <w:kern w:val="32"/>
          <w:szCs w:val="21"/>
          <w:lang w:val="x-none"/>
        </w:rPr>
      </w:pPr>
      <w:r w:rsidRPr="00ED4FD9">
        <w:rPr>
          <w:rFonts w:asciiTheme="minorEastAsia" w:eastAsiaTheme="minorEastAsia" w:hAnsiTheme="minorEastAsia" w:hint="eastAsia"/>
          <w:bCs/>
          <w:kern w:val="32"/>
          <w:szCs w:val="21"/>
          <w:lang w:val="x-none"/>
        </w:rPr>
        <w:t>为保证系统运行的稳定性，提前发现系统运行的隐患，</w:t>
      </w:r>
      <w:proofErr w:type="gramStart"/>
      <w:r w:rsidRPr="00ED4FD9">
        <w:rPr>
          <w:rFonts w:asciiTheme="minorEastAsia" w:eastAsiaTheme="minorEastAsia" w:hAnsiTheme="minorEastAsia" w:hint="eastAsia"/>
          <w:bCs/>
          <w:kern w:val="32"/>
          <w:szCs w:val="21"/>
          <w:lang w:val="x-none"/>
        </w:rPr>
        <w:t>巡检需</w:t>
      </w:r>
      <w:proofErr w:type="gramEnd"/>
      <w:r w:rsidRPr="00ED4FD9">
        <w:rPr>
          <w:rFonts w:asciiTheme="minorEastAsia" w:eastAsiaTheme="minorEastAsia" w:hAnsiTheme="minorEastAsia" w:hint="eastAsia"/>
          <w:bCs/>
          <w:kern w:val="32"/>
          <w:szCs w:val="21"/>
          <w:lang w:val="x-none"/>
        </w:rPr>
        <w:t>包含但不限于以下内容：</w:t>
      </w:r>
    </w:p>
    <w:p w:rsidR="00ED4FD9" w:rsidRPr="00ED4FD9" w:rsidRDefault="00ED4FD9" w:rsidP="00ED4FD9">
      <w:pPr>
        <w:snapToGrid w:val="0"/>
        <w:spacing w:line="360" w:lineRule="auto"/>
        <w:jc w:val="left"/>
        <w:rPr>
          <w:rFonts w:asciiTheme="minorEastAsia" w:eastAsiaTheme="minorEastAsia" w:hAnsiTheme="minorEastAsia"/>
          <w:bCs/>
          <w:kern w:val="32"/>
          <w:szCs w:val="21"/>
          <w:lang w:val="x-none"/>
        </w:rPr>
      </w:pPr>
      <w:r w:rsidRPr="00ED4FD9">
        <w:rPr>
          <w:rFonts w:asciiTheme="minorEastAsia" w:eastAsiaTheme="minorEastAsia" w:hAnsiTheme="minorEastAsia" w:hint="eastAsia"/>
          <w:bCs/>
          <w:kern w:val="32"/>
          <w:szCs w:val="21"/>
          <w:lang w:val="x-none"/>
        </w:rPr>
        <w:t>系统运行日志的监控，设备内存、硬件负载、端口运行状态检查；</w:t>
      </w:r>
    </w:p>
    <w:p w:rsidR="00ED4FD9" w:rsidRPr="00ED4FD9" w:rsidRDefault="00ED4FD9" w:rsidP="00ED4FD9">
      <w:pPr>
        <w:snapToGrid w:val="0"/>
        <w:spacing w:line="360" w:lineRule="auto"/>
        <w:jc w:val="left"/>
        <w:rPr>
          <w:rFonts w:asciiTheme="minorEastAsia" w:eastAsiaTheme="minorEastAsia" w:hAnsiTheme="minorEastAsia"/>
          <w:bCs/>
          <w:kern w:val="32"/>
          <w:szCs w:val="21"/>
          <w:lang w:val="x-none"/>
        </w:rPr>
      </w:pPr>
      <w:r w:rsidRPr="00ED4FD9">
        <w:rPr>
          <w:rFonts w:asciiTheme="minorEastAsia" w:eastAsiaTheme="minorEastAsia" w:hAnsiTheme="minorEastAsia" w:hint="eastAsia"/>
          <w:bCs/>
          <w:kern w:val="32"/>
          <w:szCs w:val="21"/>
          <w:lang w:val="x-none"/>
        </w:rPr>
        <w:t>系统运行状态信息记录、汇总，数据库定期备份；</w:t>
      </w:r>
    </w:p>
    <w:p w:rsidR="00ED4FD9" w:rsidRPr="00ED4FD9" w:rsidRDefault="00ED4FD9" w:rsidP="00ED4FD9">
      <w:pPr>
        <w:snapToGrid w:val="0"/>
        <w:spacing w:line="360" w:lineRule="auto"/>
        <w:jc w:val="left"/>
        <w:rPr>
          <w:rFonts w:asciiTheme="minorEastAsia" w:eastAsiaTheme="minorEastAsia" w:hAnsiTheme="minorEastAsia"/>
          <w:bCs/>
          <w:kern w:val="32"/>
          <w:szCs w:val="21"/>
          <w:lang w:val="x-none"/>
        </w:rPr>
      </w:pPr>
      <w:r w:rsidRPr="00ED4FD9">
        <w:rPr>
          <w:rFonts w:asciiTheme="minorEastAsia" w:eastAsiaTheme="minorEastAsia" w:hAnsiTheme="minorEastAsia" w:hint="eastAsia"/>
          <w:bCs/>
          <w:kern w:val="32"/>
          <w:szCs w:val="21"/>
          <w:lang w:val="x-none"/>
        </w:rPr>
        <w:t>发现故障后第一时间内通报相关人员；</w:t>
      </w:r>
    </w:p>
    <w:p w:rsidR="00ED4FD9" w:rsidRPr="00ED4FD9" w:rsidRDefault="00ED4FD9" w:rsidP="00ED4FD9">
      <w:pPr>
        <w:snapToGrid w:val="0"/>
        <w:spacing w:line="360" w:lineRule="auto"/>
        <w:jc w:val="left"/>
        <w:rPr>
          <w:rFonts w:asciiTheme="minorEastAsia" w:eastAsiaTheme="minorEastAsia" w:hAnsiTheme="minorEastAsia"/>
          <w:bCs/>
          <w:kern w:val="32"/>
          <w:szCs w:val="21"/>
          <w:lang w:val="x-none"/>
        </w:rPr>
      </w:pPr>
      <w:r w:rsidRPr="00ED4FD9">
        <w:rPr>
          <w:rFonts w:asciiTheme="minorEastAsia" w:eastAsiaTheme="minorEastAsia" w:hAnsiTheme="minorEastAsia" w:hint="eastAsia"/>
          <w:bCs/>
          <w:kern w:val="32"/>
          <w:szCs w:val="21"/>
          <w:lang w:val="x-none"/>
        </w:rPr>
        <w:t xml:space="preserve"> 按时提供</w:t>
      </w:r>
      <w:proofErr w:type="gramStart"/>
      <w:r w:rsidRPr="00ED4FD9">
        <w:rPr>
          <w:rFonts w:asciiTheme="minorEastAsia" w:eastAsiaTheme="minorEastAsia" w:hAnsiTheme="minorEastAsia" w:hint="eastAsia"/>
          <w:bCs/>
          <w:kern w:val="32"/>
          <w:szCs w:val="21"/>
          <w:lang w:val="x-none"/>
        </w:rPr>
        <w:t>项目周</w:t>
      </w:r>
      <w:proofErr w:type="gramEnd"/>
      <w:r w:rsidRPr="00ED4FD9">
        <w:rPr>
          <w:rFonts w:asciiTheme="minorEastAsia" w:eastAsiaTheme="minorEastAsia" w:hAnsiTheme="minorEastAsia" w:hint="eastAsia"/>
          <w:bCs/>
          <w:kern w:val="32"/>
          <w:szCs w:val="21"/>
          <w:lang w:val="x-none"/>
        </w:rPr>
        <w:t>/月/</w:t>
      </w:r>
      <w:proofErr w:type="spellStart"/>
      <w:r w:rsidRPr="00ED4FD9">
        <w:rPr>
          <w:rFonts w:asciiTheme="minorEastAsia" w:eastAsiaTheme="minorEastAsia" w:hAnsiTheme="minorEastAsia" w:hint="eastAsia"/>
          <w:bCs/>
          <w:kern w:val="32"/>
          <w:szCs w:val="21"/>
          <w:lang w:val="x-none"/>
        </w:rPr>
        <w:t>季报</w:t>
      </w:r>
      <w:proofErr w:type="spellEnd"/>
      <w:r w:rsidRPr="00ED4FD9">
        <w:rPr>
          <w:rFonts w:asciiTheme="minorEastAsia" w:eastAsiaTheme="minorEastAsia" w:hAnsiTheme="minorEastAsia" w:hint="eastAsia"/>
          <w:bCs/>
          <w:kern w:val="32"/>
          <w:szCs w:val="21"/>
          <w:lang w:val="x-none"/>
        </w:rPr>
        <w:t>。</w:t>
      </w:r>
    </w:p>
    <w:p w:rsidR="00ED4FD9" w:rsidRPr="00ED4FD9" w:rsidRDefault="006E7AEA" w:rsidP="00ED4FD9">
      <w:pPr>
        <w:snapToGrid w:val="0"/>
        <w:spacing w:line="360" w:lineRule="auto"/>
        <w:jc w:val="left"/>
        <w:rPr>
          <w:rFonts w:asciiTheme="minorEastAsia" w:eastAsiaTheme="minorEastAsia" w:hAnsiTheme="minorEastAsia"/>
          <w:bCs/>
          <w:kern w:val="32"/>
          <w:szCs w:val="21"/>
          <w:lang w:val="x-none"/>
        </w:rPr>
      </w:pPr>
      <w:r>
        <w:rPr>
          <w:rFonts w:asciiTheme="minorEastAsia" w:eastAsiaTheme="minorEastAsia" w:hAnsiTheme="minorEastAsia" w:hint="eastAsia"/>
          <w:bCs/>
          <w:kern w:val="32"/>
          <w:szCs w:val="21"/>
          <w:lang w:val="x-none"/>
        </w:rPr>
        <w:lastRenderedPageBreak/>
        <w:t>9.</w:t>
      </w:r>
      <w:r w:rsidR="00ED4FD9" w:rsidRPr="00ED4FD9">
        <w:rPr>
          <w:rFonts w:asciiTheme="minorEastAsia" w:eastAsiaTheme="minorEastAsia" w:hAnsiTheme="minorEastAsia" w:hint="eastAsia"/>
          <w:bCs/>
          <w:kern w:val="32"/>
          <w:szCs w:val="21"/>
          <w:lang w:val="x-none"/>
        </w:rPr>
        <w:t>项目人员及工作要求：</w:t>
      </w:r>
    </w:p>
    <w:p w:rsidR="00ED4FD9" w:rsidRPr="00ED4FD9" w:rsidRDefault="006E7AEA" w:rsidP="00ED4FD9">
      <w:pPr>
        <w:snapToGrid w:val="0"/>
        <w:spacing w:line="360" w:lineRule="auto"/>
        <w:jc w:val="left"/>
        <w:rPr>
          <w:rFonts w:asciiTheme="minorEastAsia" w:eastAsiaTheme="minorEastAsia" w:hAnsiTheme="minorEastAsia"/>
          <w:bCs/>
          <w:kern w:val="32"/>
          <w:szCs w:val="21"/>
          <w:lang w:val="x-none"/>
        </w:rPr>
      </w:pPr>
      <w:r>
        <w:rPr>
          <w:rFonts w:asciiTheme="minorEastAsia" w:eastAsiaTheme="minorEastAsia" w:hAnsiTheme="minorEastAsia" w:hint="eastAsia"/>
          <w:bCs/>
          <w:kern w:val="32"/>
          <w:szCs w:val="21"/>
          <w:lang w:val="x-none"/>
        </w:rPr>
        <w:t>9</w:t>
      </w:r>
      <w:r w:rsidR="00ED4FD9" w:rsidRPr="00ED4FD9">
        <w:rPr>
          <w:rFonts w:asciiTheme="minorEastAsia" w:eastAsiaTheme="minorEastAsia" w:hAnsiTheme="minorEastAsia" w:hint="eastAsia"/>
          <w:bCs/>
          <w:kern w:val="32"/>
          <w:szCs w:val="21"/>
          <w:lang w:val="x-none"/>
        </w:rPr>
        <w:t>.1建设实施项目团队需由2名平台工程师对接接口、</w:t>
      </w:r>
      <w:proofErr w:type="gramStart"/>
      <w:r w:rsidR="00ED4FD9" w:rsidRPr="00ED4FD9">
        <w:rPr>
          <w:rFonts w:asciiTheme="minorEastAsia" w:eastAsiaTheme="minorEastAsia" w:hAnsiTheme="minorEastAsia" w:hint="eastAsia"/>
          <w:bCs/>
          <w:kern w:val="32"/>
          <w:szCs w:val="21"/>
          <w:lang w:val="x-none"/>
        </w:rPr>
        <w:t>1名安卓页面</w:t>
      </w:r>
      <w:proofErr w:type="gramEnd"/>
      <w:r w:rsidR="00ED4FD9" w:rsidRPr="00ED4FD9">
        <w:rPr>
          <w:rFonts w:asciiTheme="minorEastAsia" w:eastAsiaTheme="minorEastAsia" w:hAnsiTheme="minorEastAsia" w:hint="eastAsia"/>
          <w:bCs/>
          <w:kern w:val="32"/>
          <w:szCs w:val="21"/>
          <w:lang w:val="x-none"/>
        </w:rPr>
        <w:t>开发工程师和1名测试工程师组成。</w:t>
      </w:r>
    </w:p>
    <w:p w:rsidR="00ED4FD9" w:rsidRPr="00ED4FD9" w:rsidRDefault="006E7AEA" w:rsidP="00ED4FD9">
      <w:pPr>
        <w:snapToGrid w:val="0"/>
        <w:spacing w:line="360" w:lineRule="auto"/>
        <w:jc w:val="left"/>
        <w:rPr>
          <w:rFonts w:asciiTheme="minorEastAsia" w:eastAsiaTheme="minorEastAsia" w:hAnsiTheme="minorEastAsia"/>
          <w:bCs/>
          <w:kern w:val="32"/>
          <w:szCs w:val="21"/>
          <w:lang w:val="x-none"/>
        </w:rPr>
      </w:pPr>
      <w:r>
        <w:rPr>
          <w:rFonts w:asciiTheme="minorEastAsia" w:eastAsiaTheme="minorEastAsia" w:hAnsiTheme="minorEastAsia" w:hint="eastAsia"/>
          <w:bCs/>
          <w:kern w:val="32"/>
          <w:szCs w:val="21"/>
          <w:lang w:val="x-none"/>
        </w:rPr>
        <w:t>9</w:t>
      </w:r>
      <w:r w:rsidR="00ED4FD9" w:rsidRPr="00ED4FD9">
        <w:rPr>
          <w:rFonts w:asciiTheme="minorEastAsia" w:eastAsiaTheme="minorEastAsia" w:hAnsiTheme="minorEastAsia" w:hint="eastAsia"/>
          <w:bCs/>
          <w:kern w:val="32"/>
          <w:szCs w:val="21"/>
          <w:lang w:val="x-none"/>
        </w:rPr>
        <w:t xml:space="preserve">.2在项目期间，应保证建设实施项目人员的稳定，除离职外，不能进行人员调整，如果有因离职引起的调整，需提前告知院方，并安排一个月的交接期，如院方对相关人员不满意，则需要更换。 </w:t>
      </w:r>
    </w:p>
    <w:p w:rsidR="00ED4FD9" w:rsidRPr="00ED4FD9" w:rsidRDefault="006E7AEA" w:rsidP="00ED4FD9">
      <w:pPr>
        <w:snapToGrid w:val="0"/>
        <w:spacing w:line="360" w:lineRule="auto"/>
        <w:jc w:val="left"/>
        <w:rPr>
          <w:rFonts w:asciiTheme="minorEastAsia" w:eastAsiaTheme="minorEastAsia" w:hAnsiTheme="minorEastAsia"/>
          <w:bCs/>
          <w:kern w:val="32"/>
          <w:szCs w:val="21"/>
          <w:lang w:val="x-none"/>
        </w:rPr>
      </w:pPr>
      <w:r>
        <w:rPr>
          <w:rFonts w:asciiTheme="minorEastAsia" w:eastAsiaTheme="minorEastAsia" w:hAnsiTheme="minorEastAsia" w:hint="eastAsia"/>
          <w:bCs/>
          <w:kern w:val="32"/>
          <w:szCs w:val="21"/>
          <w:lang w:val="x-none"/>
        </w:rPr>
        <w:t>9</w:t>
      </w:r>
      <w:r w:rsidR="00ED4FD9" w:rsidRPr="00ED4FD9">
        <w:rPr>
          <w:rFonts w:asciiTheme="minorEastAsia" w:eastAsiaTheme="minorEastAsia" w:hAnsiTheme="minorEastAsia" w:hint="eastAsia"/>
          <w:bCs/>
          <w:kern w:val="32"/>
          <w:szCs w:val="21"/>
          <w:lang w:val="x-none"/>
        </w:rPr>
        <w:t>.3公司新入职人员，前三个月不能计入正式运维人员。</w:t>
      </w:r>
    </w:p>
    <w:p w:rsidR="00ED4FD9" w:rsidRPr="00ED4FD9" w:rsidRDefault="00ED4FD9" w:rsidP="00ED4FD9">
      <w:pPr>
        <w:snapToGrid w:val="0"/>
        <w:spacing w:line="360" w:lineRule="auto"/>
        <w:jc w:val="left"/>
        <w:rPr>
          <w:rFonts w:asciiTheme="minorEastAsia" w:eastAsiaTheme="minorEastAsia" w:hAnsiTheme="minorEastAsia"/>
          <w:bCs/>
          <w:kern w:val="32"/>
          <w:szCs w:val="21"/>
          <w:lang w:val="x-none"/>
        </w:rPr>
      </w:pPr>
    </w:p>
    <w:p w:rsidR="00ED4FD9" w:rsidRPr="00ED4FD9" w:rsidRDefault="00ED4FD9" w:rsidP="00ED4FD9">
      <w:pPr>
        <w:snapToGrid w:val="0"/>
        <w:spacing w:line="360" w:lineRule="auto"/>
        <w:jc w:val="left"/>
        <w:rPr>
          <w:rFonts w:asciiTheme="minorEastAsia" w:eastAsiaTheme="minorEastAsia" w:hAnsiTheme="minorEastAsia"/>
          <w:bCs/>
          <w:kern w:val="32"/>
          <w:szCs w:val="21"/>
          <w:lang w:val="x-none"/>
        </w:rPr>
      </w:pPr>
      <w:r w:rsidRPr="00ED4FD9">
        <w:rPr>
          <w:rFonts w:asciiTheme="minorEastAsia" w:eastAsiaTheme="minorEastAsia" w:hAnsiTheme="minorEastAsia" w:hint="eastAsia"/>
          <w:bCs/>
          <w:kern w:val="32"/>
          <w:szCs w:val="21"/>
          <w:lang w:val="x-none"/>
        </w:rPr>
        <w:t>合同期：</w:t>
      </w:r>
      <w:r w:rsidR="003D7B4E">
        <w:rPr>
          <w:rFonts w:asciiTheme="minorEastAsia" w:eastAsiaTheme="minorEastAsia" w:hAnsiTheme="minorEastAsia" w:hint="eastAsia"/>
          <w:bCs/>
          <w:kern w:val="32"/>
          <w:szCs w:val="21"/>
          <w:lang w:val="x-none"/>
        </w:rPr>
        <w:t>实施周期40</w:t>
      </w:r>
      <w:r w:rsidR="002C36F3">
        <w:rPr>
          <w:rFonts w:asciiTheme="minorEastAsia" w:eastAsiaTheme="minorEastAsia" w:hAnsiTheme="minorEastAsia" w:hint="eastAsia"/>
          <w:bCs/>
          <w:kern w:val="32"/>
          <w:szCs w:val="21"/>
          <w:lang w:val="x-none"/>
        </w:rPr>
        <w:t>天</w:t>
      </w:r>
      <w:bookmarkStart w:id="0" w:name="_GoBack"/>
      <w:bookmarkEnd w:id="0"/>
      <w:r w:rsidR="003D7B4E">
        <w:rPr>
          <w:rFonts w:asciiTheme="minorEastAsia" w:eastAsiaTheme="minorEastAsia" w:hAnsiTheme="minorEastAsia" w:hint="eastAsia"/>
          <w:bCs/>
          <w:kern w:val="32"/>
          <w:szCs w:val="21"/>
          <w:lang w:val="x-none"/>
        </w:rPr>
        <w:t>，</w:t>
      </w:r>
      <w:r w:rsidRPr="00ED4FD9">
        <w:rPr>
          <w:rFonts w:asciiTheme="minorEastAsia" w:eastAsiaTheme="minorEastAsia" w:hAnsiTheme="minorEastAsia" w:hint="eastAsia"/>
          <w:bCs/>
          <w:kern w:val="32"/>
          <w:szCs w:val="21"/>
          <w:lang w:val="x-none"/>
        </w:rPr>
        <w:t>免费</w:t>
      </w:r>
      <w:r w:rsidR="003D7B4E">
        <w:rPr>
          <w:rFonts w:asciiTheme="minorEastAsia" w:eastAsiaTheme="minorEastAsia" w:hAnsiTheme="minorEastAsia" w:hint="eastAsia"/>
          <w:bCs/>
          <w:kern w:val="32"/>
          <w:szCs w:val="21"/>
          <w:lang w:val="x-none"/>
        </w:rPr>
        <w:t>运维期</w:t>
      </w:r>
      <w:r w:rsidRPr="00ED4FD9">
        <w:rPr>
          <w:rFonts w:asciiTheme="minorEastAsia" w:eastAsiaTheme="minorEastAsia" w:hAnsiTheme="minorEastAsia" w:hint="eastAsia"/>
          <w:bCs/>
          <w:kern w:val="32"/>
          <w:szCs w:val="21"/>
          <w:lang w:val="x-none"/>
        </w:rPr>
        <w:t>验收合格后一年。</w:t>
      </w:r>
    </w:p>
    <w:p w:rsidR="00ED4FD9" w:rsidRPr="00ED4FD9" w:rsidRDefault="00ED4FD9" w:rsidP="00ED4FD9">
      <w:pPr>
        <w:snapToGrid w:val="0"/>
        <w:spacing w:line="360" w:lineRule="auto"/>
        <w:jc w:val="left"/>
        <w:rPr>
          <w:rFonts w:asciiTheme="minorEastAsia" w:eastAsiaTheme="minorEastAsia" w:hAnsiTheme="minorEastAsia"/>
          <w:bCs/>
          <w:kern w:val="32"/>
          <w:szCs w:val="21"/>
          <w:lang w:val="x-none"/>
        </w:rPr>
      </w:pPr>
      <w:r w:rsidRPr="00ED4FD9">
        <w:rPr>
          <w:rFonts w:asciiTheme="minorEastAsia" w:eastAsiaTheme="minorEastAsia" w:hAnsiTheme="minorEastAsia" w:hint="eastAsia"/>
          <w:bCs/>
          <w:kern w:val="32"/>
          <w:szCs w:val="21"/>
          <w:lang w:val="x-none"/>
        </w:rPr>
        <w:t>预算：28000元</w:t>
      </w:r>
    </w:p>
    <w:p w:rsidR="00300960" w:rsidRDefault="00300960" w:rsidP="00300960">
      <w:pPr>
        <w:snapToGrid w:val="0"/>
        <w:spacing w:line="360" w:lineRule="auto"/>
        <w:jc w:val="left"/>
        <w:rPr>
          <w:rFonts w:ascii="宋体" w:hAnsi="宋体"/>
          <w:b/>
          <w:sz w:val="24"/>
          <w:szCs w:val="24"/>
        </w:rPr>
      </w:pPr>
      <w:r w:rsidRPr="00D35FA4">
        <w:rPr>
          <w:rFonts w:ascii="宋体" w:hAnsi="宋体" w:hint="eastAsia"/>
          <w:sz w:val="24"/>
          <w:szCs w:val="24"/>
        </w:rPr>
        <w:t xml:space="preserve"> </w:t>
      </w:r>
      <w:r>
        <w:rPr>
          <w:rFonts w:ascii="宋体" w:hAnsi="宋体" w:hint="eastAsia"/>
          <w:b/>
          <w:sz w:val="24"/>
          <w:szCs w:val="24"/>
        </w:rPr>
        <w:t xml:space="preserve">                      </w:t>
      </w:r>
    </w:p>
    <w:p w:rsidR="001017F3" w:rsidRPr="00300960" w:rsidRDefault="001017F3" w:rsidP="00CE2E23">
      <w:pPr>
        <w:spacing w:line="360" w:lineRule="auto"/>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B51226">
        <w:rPr>
          <w:rFonts w:asciiTheme="minorEastAsia" w:eastAsiaTheme="minorEastAsia" w:hAnsiTheme="minorEastAsia" w:hint="eastAsia"/>
          <w:szCs w:val="21"/>
        </w:rPr>
        <w:t>技术响应偏离文件</w:t>
      </w:r>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CB5DA6">
        <w:rPr>
          <w:rFonts w:asciiTheme="minorEastAsia" w:eastAsiaTheme="minorEastAsia" w:hAnsiTheme="minorEastAsia" w:hint="eastAsia"/>
          <w:szCs w:val="21"/>
        </w:rPr>
        <w:t>24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CB5DA6">
        <w:rPr>
          <w:rFonts w:asciiTheme="minorEastAsia" w:eastAsiaTheme="minorEastAsia" w:hAnsiTheme="minorEastAsia" w:hint="eastAsia"/>
          <w:szCs w:val="21"/>
        </w:rPr>
        <w:t>24</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CB5DA6">
        <w:rPr>
          <w:rFonts w:asciiTheme="minorEastAsia" w:eastAsiaTheme="minorEastAsia" w:hAnsiTheme="minorEastAsia" w:hint="eastAsia"/>
          <w:szCs w:val="21"/>
        </w:rPr>
        <w:t>24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453C09">
        <w:rPr>
          <w:rFonts w:asciiTheme="minorEastAsia" w:eastAsiaTheme="minorEastAsia" w:hAnsiTheme="minorEastAsia" w:hint="eastAsia"/>
          <w:szCs w:val="21"/>
        </w:rPr>
        <w:t xml:space="preserve">李璐 </w:t>
      </w:r>
      <w:r w:rsidR="00DE281A" w:rsidRPr="00196FAE">
        <w:rPr>
          <w:rFonts w:asciiTheme="minorEastAsia" w:eastAsiaTheme="minorEastAsia" w:hAnsiTheme="minorEastAsia" w:hint="eastAsia"/>
          <w:szCs w:val="21"/>
        </w:rPr>
        <w:t>8832</w:t>
      </w:r>
      <w:r w:rsidR="00453C09">
        <w:rPr>
          <w:rFonts w:asciiTheme="minorEastAsia" w:eastAsiaTheme="minorEastAsia" w:hAnsiTheme="minorEastAsia" w:hint="eastAsia"/>
          <w:szCs w:val="21"/>
        </w:rPr>
        <w:t>5063</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lastRenderedPageBreak/>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F5632B" w:rsidP="0014185B">
            <w:pPr>
              <w:widowControl/>
              <w:jc w:val="center"/>
              <w:rPr>
                <w:rFonts w:ascii="新宋体" w:eastAsia="新宋体" w:hAnsi="新宋体" w:cs="宋体"/>
                <w:b/>
                <w:bCs/>
                <w:szCs w:val="21"/>
              </w:rPr>
            </w:pPr>
            <w:r>
              <w:rPr>
                <w:rFonts w:ascii="新宋体" w:eastAsia="新宋体" w:hAnsi="新宋体" w:cs="宋体" w:hint="eastAsia"/>
                <w:b/>
                <w:bCs/>
                <w:szCs w:val="21"/>
              </w:rPr>
              <w:t>40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226422" w:rsidP="0014185B">
            <w:pPr>
              <w:widowControl/>
              <w:jc w:val="center"/>
              <w:rPr>
                <w:rFonts w:ascii="宋体" w:hAnsi="宋体" w:cs="宋体"/>
                <w:b/>
                <w:bCs/>
                <w:szCs w:val="21"/>
              </w:rPr>
            </w:pPr>
            <w:r w:rsidRPr="00226422">
              <w:rPr>
                <w:rFonts w:ascii="宋体" w:hAnsi="宋体" w:cs="宋体" w:hint="eastAsia"/>
                <w:b/>
                <w:bCs/>
                <w:szCs w:val="21"/>
              </w:rPr>
              <w:t>4、验收、售后（按照院方要求完成时间短、免费运维期长为优）</w:t>
            </w:r>
          </w:p>
        </w:tc>
        <w:tc>
          <w:tcPr>
            <w:tcW w:w="692" w:type="pct"/>
            <w:vAlign w:val="center"/>
            <w:hideMark/>
          </w:tcPr>
          <w:p w:rsidR="00883FD3" w:rsidRPr="00F55093" w:rsidRDefault="00226422" w:rsidP="0014185B">
            <w:pPr>
              <w:widowControl/>
              <w:jc w:val="center"/>
              <w:rPr>
                <w:rFonts w:ascii="新宋体" w:eastAsia="新宋体" w:hAnsi="新宋体" w:cs="宋体"/>
                <w:b/>
                <w:bCs/>
                <w:szCs w:val="21"/>
              </w:rPr>
            </w:pPr>
            <w:r>
              <w:rPr>
                <w:rFonts w:ascii="新宋体" w:eastAsia="新宋体" w:hAnsi="新宋体" w:cs="宋体" w:hint="eastAsia"/>
                <w:b/>
                <w:bCs/>
                <w:szCs w:val="21"/>
              </w:rPr>
              <w:t>20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w:t>
      </w:r>
      <w:r w:rsidRPr="007E516B">
        <w:rPr>
          <w:rFonts w:ascii="楷体" w:eastAsia="楷体" w:hAnsi="楷体" w:hint="eastAsia"/>
        </w:rPr>
        <w:lastRenderedPageBreak/>
        <w:t>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lastRenderedPageBreak/>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w:t>
      </w:r>
      <w:r w:rsidRPr="007B6F6F">
        <w:rPr>
          <w:rFonts w:ascii="楷体" w:eastAsia="楷体" w:hAnsi="楷体" w:hint="eastAsia"/>
        </w:rPr>
        <w:lastRenderedPageBreak/>
        <w:t>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lastRenderedPageBreak/>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w:t>
      </w:r>
      <w:r w:rsidRPr="00EA4431">
        <w:rPr>
          <w:rFonts w:ascii="宋体" w:hAnsi="宋体" w:hint="eastAsia"/>
          <w:szCs w:val="21"/>
        </w:rPr>
        <w:lastRenderedPageBreak/>
        <w:t>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6BDD" w:rsidRDefault="00746BDD" w:rsidP="00C35CAB">
      <w:r>
        <w:separator/>
      </w:r>
    </w:p>
  </w:endnote>
  <w:endnote w:type="continuationSeparator" w:id="0">
    <w:p w:rsidR="00746BDD" w:rsidRDefault="00746BDD"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6BDD" w:rsidRDefault="00746BDD" w:rsidP="00C35CAB">
      <w:r>
        <w:separator/>
      </w:r>
    </w:p>
  </w:footnote>
  <w:footnote w:type="continuationSeparator" w:id="0">
    <w:p w:rsidR="00746BDD" w:rsidRDefault="00746BDD"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51C297D"/>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0B9C7E90"/>
    <w:multiLevelType w:val="multilevel"/>
    <w:tmpl w:val="F6F488EE"/>
    <w:lvl w:ilvl="0">
      <w:start w:val="1"/>
      <w:numFmt w:val="decimal"/>
      <w:lvlText w:val="%1."/>
      <w:lvlJc w:val="left"/>
      <w:pPr>
        <w:tabs>
          <w:tab w:val="num" w:pos="900"/>
        </w:tabs>
        <w:ind w:left="900" w:hanging="4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480" w:hanging="180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320" w:hanging="2160"/>
      </w:pPr>
      <w:rPr>
        <w:rFonts w:hint="default"/>
      </w:rPr>
    </w:lvl>
    <w:lvl w:ilvl="8">
      <w:start w:val="1"/>
      <w:numFmt w:val="decimal"/>
      <w:isLgl/>
      <w:lvlText w:val="%1.%2.%3.%4.%5.%6.%7.%8.%9"/>
      <w:lvlJc w:val="left"/>
      <w:pPr>
        <w:ind w:left="4920" w:hanging="2520"/>
      </w:pPr>
      <w:rPr>
        <w:rFonts w:hint="default"/>
      </w:rPr>
    </w:lvl>
  </w:abstractNum>
  <w:abstractNum w:abstractNumId="6">
    <w:nsid w:val="0E34230D"/>
    <w:multiLevelType w:val="hybridMultilevel"/>
    <w:tmpl w:val="2D80F1CC"/>
    <w:lvl w:ilvl="0" w:tplc="CD84F20A">
      <w:start w:val="1"/>
      <w:numFmt w:val="decimal"/>
      <w:lvlText w:val="%1."/>
      <w:lvlJc w:val="left"/>
      <w:pPr>
        <w:ind w:left="870" w:hanging="390"/>
      </w:pPr>
      <w:rPr>
        <w:rFonts w:ascii="仿宋" w:eastAsia="仿宋" w:hAnsi="仿宋" w:cstheme="minorBidi" w:hint="default"/>
        <w:color w:val="auto"/>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16C116D2"/>
    <w:multiLevelType w:val="hybridMultilevel"/>
    <w:tmpl w:val="004E1646"/>
    <w:lvl w:ilvl="0" w:tplc="CA687B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22955720"/>
    <w:multiLevelType w:val="hybridMultilevel"/>
    <w:tmpl w:val="BE98415C"/>
    <w:lvl w:ilvl="0" w:tplc="1F207A6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4">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6">
    <w:nsid w:val="355B1284"/>
    <w:multiLevelType w:val="hybridMultilevel"/>
    <w:tmpl w:val="04FA3C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912291C"/>
    <w:multiLevelType w:val="hybridMultilevel"/>
    <w:tmpl w:val="BEC05B5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74C62E0"/>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9D419A0"/>
    <w:multiLevelType w:val="hybridMultilevel"/>
    <w:tmpl w:val="D9CE4F9A"/>
    <w:lvl w:ilvl="0" w:tplc="A676A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5">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4F25D70"/>
    <w:multiLevelType w:val="hybridMultilevel"/>
    <w:tmpl w:val="C108E9F0"/>
    <w:lvl w:ilvl="0" w:tplc="3A8674B6">
      <w:start w:val="1"/>
      <w:numFmt w:val="decimal"/>
      <w:lvlText w:val="%1）"/>
      <w:lvlJc w:val="left"/>
      <w:pPr>
        <w:ind w:left="420" w:hanging="420"/>
      </w:pPr>
      <w:rPr>
        <w:rFonts w:ascii="宋体" w:eastAsiaTheme="minorEastAsia" w:hAnsi="宋体"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E06B15"/>
    <w:multiLevelType w:val="hybridMultilevel"/>
    <w:tmpl w:val="B4B29D5A"/>
    <w:lvl w:ilvl="0" w:tplc="FFFFFFFF">
      <w:start w:val="1"/>
      <w:numFmt w:val="decimal"/>
      <w:lvlText w:val="%1."/>
      <w:lvlJc w:val="left"/>
      <w:pPr>
        <w:tabs>
          <w:tab w:val="num" w:pos="900"/>
        </w:tabs>
        <w:ind w:left="900" w:hanging="420"/>
      </w:pPr>
      <w:rPr>
        <w:rFonts w:hint="default"/>
      </w:rPr>
    </w:lvl>
    <w:lvl w:ilvl="1" w:tplc="FFFFFFFF" w:tentative="1">
      <w:start w:val="1"/>
      <w:numFmt w:val="bullet"/>
      <w:lvlText w:val=""/>
      <w:lvlJc w:val="left"/>
      <w:pPr>
        <w:tabs>
          <w:tab w:val="num" w:pos="1320"/>
        </w:tabs>
        <w:ind w:left="1320" w:hanging="420"/>
      </w:pPr>
      <w:rPr>
        <w:rFonts w:ascii="Wingdings" w:hAnsi="Wingdings" w:hint="default"/>
      </w:rPr>
    </w:lvl>
    <w:lvl w:ilvl="2" w:tplc="FFFFFFFF" w:tentative="1">
      <w:start w:val="1"/>
      <w:numFmt w:val="bullet"/>
      <w:lvlText w:val=""/>
      <w:lvlJc w:val="left"/>
      <w:pPr>
        <w:tabs>
          <w:tab w:val="num" w:pos="1740"/>
        </w:tabs>
        <w:ind w:left="1740" w:hanging="420"/>
      </w:pPr>
      <w:rPr>
        <w:rFonts w:ascii="Wingdings" w:hAnsi="Wingdings" w:hint="default"/>
      </w:rPr>
    </w:lvl>
    <w:lvl w:ilvl="3" w:tplc="FFFFFFFF" w:tentative="1">
      <w:start w:val="1"/>
      <w:numFmt w:val="bullet"/>
      <w:lvlText w:val=""/>
      <w:lvlJc w:val="left"/>
      <w:pPr>
        <w:tabs>
          <w:tab w:val="num" w:pos="2160"/>
        </w:tabs>
        <w:ind w:left="2160" w:hanging="420"/>
      </w:pPr>
      <w:rPr>
        <w:rFonts w:ascii="Wingdings" w:hAnsi="Wingdings" w:hint="default"/>
      </w:rPr>
    </w:lvl>
    <w:lvl w:ilvl="4" w:tplc="FFFFFFFF" w:tentative="1">
      <w:start w:val="1"/>
      <w:numFmt w:val="bullet"/>
      <w:lvlText w:val=""/>
      <w:lvlJc w:val="left"/>
      <w:pPr>
        <w:tabs>
          <w:tab w:val="num" w:pos="2580"/>
        </w:tabs>
        <w:ind w:left="2580" w:hanging="420"/>
      </w:pPr>
      <w:rPr>
        <w:rFonts w:ascii="Wingdings" w:hAnsi="Wingdings" w:hint="default"/>
      </w:rPr>
    </w:lvl>
    <w:lvl w:ilvl="5" w:tplc="FFFFFFFF" w:tentative="1">
      <w:start w:val="1"/>
      <w:numFmt w:val="bullet"/>
      <w:lvlText w:val=""/>
      <w:lvlJc w:val="left"/>
      <w:pPr>
        <w:tabs>
          <w:tab w:val="num" w:pos="3000"/>
        </w:tabs>
        <w:ind w:left="3000" w:hanging="420"/>
      </w:pPr>
      <w:rPr>
        <w:rFonts w:ascii="Wingdings" w:hAnsi="Wingdings" w:hint="default"/>
      </w:rPr>
    </w:lvl>
    <w:lvl w:ilvl="6" w:tplc="FFFFFFFF" w:tentative="1">
      <w:start w:val="1"/>
      <w:numFmt w:val="bullet"/>
      <w:lvlText w:val=""/>
      <w:lvlJc w:val="left"/>
      <w:pPr>
        <w:tabs>
          <w:tab w:val="num" w:pos="3420"/>
        </w:tabs>
        <w:ind w:left="3420" w:hanging="420"/>
      </w:pPr>
      <w:rPr>
        <w:rFonts w:ascii="Wingdings" w:hAnsi="Wingdings" w:hint="default"/>
      </w:rPr>
    </w:lvl>
    <w:lvl w:ilvl="7" w:tplc="FFFFFFFF" w:tentative="1">
      <w:start w:val="1"/>
      <w:numFmt w:val="bullet"/>
      <w:lvlText w:val=""/>
      <w:lvlJc w:val="left"/>
      <w:pPr>
        <w:tabs>
          <w:tab w:val="num" w:pos="3840"/>
        </w:tabs>
        <w:ind w:left="3840" w:hanging="420"/>
      </w:pPr>
      <w:rPr>
        <w:rFonts w:ascii="Wingdings" w:hAnsi="Wingdings" w:hint="default"/>
      </w:rPr>
    </w:lvl>
    <w:lvl w:ilvl="8" w:tplc="FFFFFFFF" w:tentative="1">
      <w:start w:val="1"/>
      <w:numFmt w:val="bullet"/>
      <w:lvlText w:val=""/>
      <w:lvlJc w:val="left"/>
      <w:pPr>
        <w:tabs>
          <w:tab w:val="num" w:pos="4260"/>
        </w:tabs>
        <w:ind w:left="4260" w:hanging="420"/>
      </w:pPr>
      <w:rPr>
        <w:rFonts w:ascii="Wingdings" w:hAnsi="Wingdings" w:hint="default"/>
      </w:rPr>
    </w:lvl>
  </w:abstractNum>
  <w:abstractNum w:abstractNumId="29">
    <w:nsid w:val="6EDC715D"/>
    <w:multiLevelType w:val="singleLevel"/>
    <w:tmpl w:val="6EDC715D"/>
    <w:lvl w:ilvl="0">
      <w:start w:val="3"/>
      <w:numFmt w:val="decimal"/>
      <w:lvlText w:val="%1."/>
      <w:lvlJc w:val="left"/>
      <w:pPr>
        <w:tabs>
          <w:tab w:val="left" w:pos="312"/>
        </w:tabs>
      </w:pPr>
    </w:lvl>
  </w:abstractNum>
  <w:abstractNum w:abstractNumId="30">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4"/>
  </w:num>
  <w:num w:numId="2">
    <w:abstractNumId w:val="22"/>
  </w:num>
  <w:num w:numId="3">
    <w:abstractNumId w:val="20"/>
  </w:num>
  <w:num w:numId="4">
    <w:abstractNumId w:val="15"/>
  </w:num>
  <w:num w:numId="5">
    <w:abstractNumId w:val="12"/>
  </w:num>
  <w:num w:numId="6">
    <w:abstractNumId w:val="26"/>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9"/>
  </w:num>
  <w:num w:numId="10">
    <w:abstractNumId w:val="1"/>
  </w:num>
  <w:num w:numId="11">
    <w:abstractNumId w:val="0"/>
  </w:num>
  <w:num w:numId="12">
    <w:abstractNumId w:val="13"/>
  </w:num>
  <w:num w:numId="13">
    <w:abstractNumId w:val="18"/>
  </w:num>
  <w:num w:numId="14">
    <w:abstractNumId w:val="8"/>
  </w:num>
  <w:num w:numId="15">
    <w:abstractNumId w:val="11"/>
  </w:num>
  <w:num w:numId="16">
    <w:abstractNumId w:val="14"/>
  </w:num>
  <w:num w:numId="17">
    <w:abstractNumId w:val="24"/>
  </w:num>
  <w:num w:numId="18">
    <w:abstractNumId w:val="25"/>
  </w:num>
  <w:num w:numId="19">
    <w:abstractNumId w:val="29"/>
  </w:num>
  <w:num w:numId="20">
    <w:abstractNumId w:val="30"/>
  </w:num>
  <w:num w:numId="21">
    <w:abstractNumId w:val="27"/>
  </w:num>
  <w:num w:numId="22">
    <w:abstractNumId w:val="23"/>
  </w:num>
  <w:num w:numId="23">
    <w:abstractNumId w:val="6"/>
  </w:num>
  <w:num w:numId="24">
    <w:abstractNumId w:val="7"/>
  </w:num>
  <w:num w:numId="25">
    <w:abstractNumId w:val="21"/>
  </w:num>
  <w:num w:numId="26">
    <w:abstractNumId w:val="10"/>
  </w:num>
  <w:num w:numId="27">
    <w:abstractNumId w:val="3"/>
  </w:num>
  <w:num w:numId="28">
    <w:abstractNumId w:val="16"/>
  </w:num>
  <w:num w:numId="29">
    <w:abstractNumId w:val="17"/>
  </w:num>
  <w:num w:numId="30">
    <w:abstractNumId w:val="28"/>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00D3"/>
    <w:rsid w:val="00051180"/>
    <w:rsid w:val="00051B91"/>
    <w:rsid w:val="00053C5A"/>
    <w:rsid w:val="00055282"/>
    <w:rsid w:val="00063B23"/>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58AD"/>
    <w:rsid w:val="000E0E55"/>
    <w:rsid w:val="000E3512"/>
    <w:rsid w:val="000F2F8C"/>
    <w:rsid w:val="001017F3"/>
    <w:rsid w:val="00104335"/>
    <w:rsid w:val="00104611"/>
    <w:rsid w:val="0010565C"/>
    <w:rsid w:val="00105CFD"/>
    <w:rsid w:val="00110D75"/>
    <w:rsid w:val="00117A90"/>
    <w:rsid w:val="0012542D"/>
    <w:rsid w:val="00126DB1"/>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26422"/>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3692"/>
    <w:rsid w:val="002A42B9"/>
    <w:rsid w:val="002A4CBC"/>
    <w:rsid w:val="002A5DC5"/>
    <w:rsid w:val="002C2C5D"/>
    <w:rsid w:val="002C36F3"/>
    <w:rsid w:val="002C6041"/>
    <w:rsid w:val="002C6BFE"/>
    <w:rsid w:val="002D3EFE"/>
    <w:rsid w:val="002E4F63"/>
    <w:rsid w:val="002E6470"/>
    <w:rsid w:val="002F181C"/>
    <w:rsid w:val="002F22C3"/>
    <w:rsid w:val="002F620B"/>
    <w:rsid w:val="002F6D3F"/>
    <w:rsid w:val="00300960"/>
    <w:rsid w:val="00305EB0"/>
    <w:rsid w:val="00306665"/>
    <w:rsid w:val="00310422"/>
    <w:rsid w:val="0033251C"/>
    <w:rsid w:val="00333B68"/>
    <w:rsid w:val="00336A08"/>
    <w:rsid w:val="00336EF4"/>
    <w:rsid w:val="00342B1C"/>
    <w:rsid w:val="00343EB4"/>
    <w:rsid w:val="00346ED7"/>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0E71"/>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D7B4E"/>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53C09"/>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07DC"/>
    <w:rsid w:val="004D7505"/>
    <w:rsid w:val="004E38B2"/>
    <w:rsid w:val="004F1416"/>
    <w:rsid w:val="00512084"/>
    <w:rsid w:val="00515A13"/>
    <w:rsid w:val="00520F2F"/>
    <w:rsid w:val="005233B4"/>
    <w:rsid w:val="00524191"/>
    <w:rsid w:val="00525709"/>
    <w:rsid w:val="005301B0"/>
    <w:rsid w:val="00535E37"/>
    <w:rsid w:val="0054596B"/>
    <w:rsid w:val="00557DB3"/>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D7CF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B79CA"/>
    <w:rsid w:val="006D422D"/>
    <w:rsid w:val="006E2784"/>
    <w:rsid w:val="006E47C6"/>
    <w:rsid w:val="006E7AEA"/>
    <w:rsid w:val="006F12E1"/>
    <w:rsid w:val="007007F1"/>
    <w:rsid w:val="00700865"/>
    <w:rsid w:val="00716198"/>
    <w:rsid w:val="00722091"/>
    <w:rsid w:val="00722D37"/>
    <w:rsid w:val="00724049"/>
    <w:rsid w:val="00726964"/>
    <w:rsid w:val="00726E34"/>
    <w:rsid w:val="00732766"/>
    <w:rsid w:val="00744577"/>
    <w:rsid w:val="007467B6"/>
    <w:rsid w:val="00746BDD"/>
    <w:rsid w:val="00752A13"/>
    <w:rsid w:val="00755870"/>
    <w:rsid w:val="00761E68"/>
    <w:rsid w:val="007667E9"/>
    <w:rsid w:val="00766BEA"/>
    <w:rsid w:val="007678A4"/>
    <w:rsid w:val="00771184"/>
    <w:rsid w:val="007770CE"/>
    <w:rsid w:val="00780309"/>
    <w:rsid w:val="007915A9"/>
    <w:rsid w:val="0079174A"/>
    <w:rsid w:val="007920A8"/>
    <w:rsid w:val="00793671"/>
    <w:rsid w:val="00795CE4"/>
    <w:rsid w:val="007A5128"/>
    <w:rsid w:val="007B067D"/>
    <w:rsid w:val="007B3952"/>
    <w:rsid w:val="007B79EA"/>
    <w:rsid w:val="007C0CE3"/>
    <w:rsid w:val="007C30B4"/>
    <w:rsid w:val="007C4219"/>
    <w:rsid w:val="007D21F7"/>
    <w:rsid w:val="007D2F2C"/>
    <w:rsid w:val="007E0A13"/>
    <w:rsid w:val="007E3218"/>
    <w:rsid w:val="007E71F1"/>
    <w:rsid w:val="007F517E"/>
    <w:rsid w:val="00804B2E"/>
    <w:rsid w:val="008065A6"/>
    <w:rsid w:val="008069CB"/>
    <w:rsid w:val="00807278"/>
    <w:rsid w:val="008137A0"/>
    <w:rsid w:val="00815F82"/>
    <w:rsid w:val="00816F41"/>
    <w:rsid w:val="008175B6"/>
    <w:rsid w:val="00820BF5"/>
    <w:rsid w:val="00830F47"/>
    <w:rsid w:val="00832354"/>
    <w:rsid w:val="00833C60"/>
    <w:rsid w:val="008355E8"/>
    <w:rsid w:val="00837C99"/>
    <w:rsid w:val="00837C9D"/>
    <w:rsid w:val="00840A78"/>
    <w:rsid w:val="00840D6E"/>
    <w:rsid w:val="008450C4"/>
    <w:rsid w:val="008452BF"/>
    <w:rsid w:val="00845945"/>
    <w:rsid w:val="00856041"/>
    <w:rsid w:val="008627A6"/>
    <w:rsid w:val="00863194"/>
    <w:rsid w:val="008645B2"/>
    <w:rsid w:val="00872D85"/>
    <w:rsid w:val="00872F46"/>
    <w:rsid w:val="008802F5"/>
    <w:rsid w:val="00883FD3"/>
    <w:rsid w:val="008847C0"/>
    <w:rsid w:val="008864A7"/>
    <w:rsid w:val="00886FC9"/>
    <w:rsid w:val="008879CB"/>
    <w:rsid w:val="00895EDA"/>
    <w:rsid w:val="008B49EF"/>
    <w:rsid w:val="008B73F4"/>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1CAB"/>
    <w:rsid w:val="00A13DF5"/>
    <w:rsid w:val="00A15A08"/>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37E5"/>
    <w:rsid w:val="00A77FC0"/>
    <w:rsid w:val="00A82A15"/>
    <w:rsid w:val="00A83F98"/>
    <w:rsid w:val="00A84145"/>
    <w:rsid w:val="00A8581A"/>
    <w:rsid w:val="00A918A8"/>
    <w:rsid w:val="00A91A36"/>
    <w:rsid w:val="00A94A07"/>
    <w:rsid w:val="00A94DF6"/>
    <w:rsid w:val="00AA148A"/>
    <w:rsid w:val="00AA35FD"/>
    <w:rsid w:val="00AA3790"/>
    <w:rsid w:val="00AA55F4"/>
    <w:rsid w:val="00AB02D2"/>
    <w:rsid w:val="00AB26A2"/>
    <w:rsid w:val="00AB2765"/>
    <w:rsid w:val="00AB554F"/>
    <w:rsid w:val="00AC33EB"/>
    <w:rsid w:val="00AC5F9D"/>
    <w:rsid w:val="00AC7766"/>
    <w:rsid w:val="00AC7C00"/>
    <w:rsid w:val="00AD1C0B"/>
    <w:rsid w:val="00AD6627"/>
    <w:rsid w:val="00AE7C6C"/>
    <w:rsid w:val="00AF4B65"/>
    <w:rsid w:val="00B17EA3"/>
    <w:rsid w:val="00B36D30"/>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75D"/>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274C"/>
    <w:rsid w:val="00C758D4"/>
    <w:rsid w:val="00C810B4"/>
    <w:rsid w:val="00C81E8A"/>
    <w:rsid w:val="00C83F47"/>
    <w:rsid w:val="00C8574E"/>
    <w:rsid w:val="00C917BA"/>
    <w:rsid w:val="00C95676"/>
    <w:rsid w:val="00C97108"/>
    <w:rsid w:val="00CA2D95"/>
    <w:rsid w:val="00CA3120"/>
    <w:rsid w:val="00CA655C"/>
    <w:rsid w:val="00CB0285"/>
    <w:rsid w:val="00CB0944"/>
    <w:rsid w:val="00CB1AF8"/>
    <w:rsid w:val="00CB2668"/>
    <w:rsid w:val="00CB5DA6"/>
    <w:rsid w:val="00CB6628"/>
    <w:rsid w:val="00CD5762"/>
    <w:rsid w:val="00CE153F"/>
    <w:rsid w:val="00CE2E23"/>
    <w:rsid w:val="00CE2FE3"/>
    <w:rsid w:val="00CE5842"/>
    <w:rsid w:val="00CE7DCA"/>
    <w:rsid w:val="00CF1A23"/>
    <w:rsid w:val="00D004BD"/>
    <w:rsid w:val="00D12E44"/>
    <w:rsid w:val="00D21949"/>
    <w:rsid w:val="00D35F9C"/>
    <w:rsid w:val="00D35FA4"/>
    <w:rsid w:val="00D4011E"/>
    <w:rsid w:val="00D41668"/>
    <w:rsid w:val="00D52834"/>
    <w:rsid w:val="00D5772D"/>
    <w:rsid w:val="00D624F6"/>
    <w:rsid w:val="00D64DE0"/>
    <w:rsid w:val="00D66D65"/>
    <w:rsid w:val="00D6759A"/>
    <w:rsid w:val="00D72D7F"/>
    <w:rsid w:val="00D771EC"/>
    <w:rsid w:val="00D80FD8"/>
    <w:rsid w:val="00D8102E"/>
    <w:rsid w:val="00D85944"/>
    <w:rsid w:val="00D95677"/>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45F"/>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D4FD9"/>
    <w:rsid w:val="00EE0C1D"/>
    <w:rsid w:val="00EE1D44"/>
    <w:rsid w:val="00EE389A"/>
    <w:rsid w:val="00EE5D2A"/>
    <w:rsid w:val="00EF3813"/>
    <w:rsid w:val="00EF76E6"/>
    <w:rsid w:val="00F03EA7"/>
    <w:rsid w:val="00F062A4"/>
    <w:rsid w:val="00F10991"/>
    <w:rsid w:val="00F11673"/>
    <w:rsid w:val="00F149E7"/>
    <w:rsid w:val="00F23831"/>
    <w:rsid w:val="00F2518A"/>
    <w:rsid w:val="00F25A8A"/>
    <w:rsid w:val="00F32BF5"/>
    <w:rsid w:val="00F32E36"/>
    <w:rsid w:val="00F35D1C"/>
    <w:rsid w:val="00F4298F"/>
    <w:rsid w:val="00F42AD6"/>
    <w:rsid w:val="00F447D1"/>
    <w:rsid w:val="00F46572"/>
    <w:rsid w:val="00F53A42"/>
    <w:rsid w:val="00F53A88"/>
    <w:rsid w:val="00F55128"/>
    <w:rsid w:val="00F5632B"/>
    <w:rsid w:val="00F57ABB"/>
    <w:rsid w:val="00F61F2D"/>
    <w:rsid w:val="00F63102"/>
    <w:rsid w:val="00F651EA"/>
    <w:rsid w:val="00F85041"/>
    <w:rsid w:val="00F87A85"/>
    <w:rsid w:val="00F94421"/>
    <w:rsid w:val="00FA1DDE"/>
    <w:rsid w:val="00FB3E6C"/>
    <w:rsid w:val="00FB76B5"/>
    <w:rsid w:val="00FC3647"/>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uiPriority w:val="34"/>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3"/>
    <w:uiPriority w:val="99"/>
    <w:semiHidden/>
    <w:unhideWhenUsed/>
    <w:rsid w:val="00F11673"/>
    <w:pPr>
      <w:spacing w:after="120"/>
    </w:pPr>
  </w:style>
  <w:style w:type="character" w:customStyle="1" w:styleId="Char3">
    <w:name w:val="正文文本 Char"/>
    <w:basedOn w:val="a0"/>
    <w:link w:val="ac"/>
    <w:uiPriority w:val="99"/>
    <w:semiHidden/>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basedOn w:val="a0"/>
    <w:link w:val="a6"/>
    <w:uiPriority w:val="34"/>
    <w:rsid w:val="00300960"/>
    <w:rPr>
      <w:rFonts w:ascii="Times New Roman" w:eastAsia="宋体"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uiPriority w:val="34"/>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3"/>
    <w:uiPriority w:val="99"/>
    <w:semiHidden/>
    <w:unhideWhenUsed/>
    <w:rsid w:val="00F11673"/>
    <w:pPr>
      <w:spacing w:after="120"/>
    </w:pPr>
  </w:style>
  <w:style w:type="character" w:customStyle="1" w:styleId="Char3">
    <w:name w:val="正文文本 Char"/>
    <w:basedOn w:val="a0"/>
    <w:link w:val="ac"/>
    <w:uiPriority w:val="99"/>
    <w:semiHidden/>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basedOn w:val="a0"/>
    <w:link w:val="a6"/>
    <w:uiPriority w:val="34"/>
    <w:rsid w:val="00300960"/>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8930A5-E85A-4167-9B7A-E243D4C15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10</Pages>
  <Words>1187</Words>
  <Characters>6769</Characters>
  <Application>Microsoft Office Word</Application>
  <DocSecurity>0</DocSecurity>
  <Lines>56</Lines>
  <Paragraphs>15</Paragraphs>
  <ScaleCrop>false</ScaleCrop>
  <Company/>
  <LinksUpToDate>false</LinksUpToDate>
  <CharactersWithSpaces>7941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71</cp:revision>
  <cp:lastPrinted>2015-07-01T23:52:00Z</cp:lastPrinted>
  <dcterms:created xsi:type="dcterms:W3CDTF">2021-11-05T02:12:00Z</dcterms:created>
  <dcterms:modified xsi:type="dcterms:W3CDTF">2021-12-17T09:09:00Z</dcterms:modified>
</cp:coreProperties>
</file>