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161DA0">
        <w:rPr>
          <w:rFonts w:ascii="宋体" w:hAnsi="宋体" w:hint="eastAsia"/>
          <w:sz w:val="32"/>
          <w:szCs w:val="32"/>
        </w:rPr>
        <w:t>消化内镜系统升级</w:t>
      </w:r>
      <w:r w:rsidR="00943BA0" w:rsidRPr="00943BA0">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FC3647" w:rsidRDefault="00FC3647" w:rsidP="00FC3647">
      <w:pPr>
        <w:spacing w:line="360" w:lineRule="auto"/>
        <w:ind w:left="420" w:hangingChars="200" w:hanging="420"/>
        <w:rPr>
          <w:rFonts w:asciiTheme="minorEastAsia" w:eastAsiaTheme="minorEastAsia" w:hAnsiTheme="minorEastAsia" w:hint="eastAsia"/>
          <w:color w:val="000000" w:themeColor="text1"/>
          <w:szCs w:val="21"/>
        </w:rPr>
      </w:pPr>
      <w:r w:rsidRPr="00FC3647">
        <w:rPr>
          <w:rFonts w:asciiTheme="minorEastAsia" w:eastAsiaTheme="minorEastAsia" w:hAnsiTheme="minorEastAsia" w:hint="eastAsia"/>
          <w:szCs w:val="21"/>
        </w:rPr>
        <w:t>一、</w:t>
      </w:r>
      <w:r w:rsidRPr="00FC3647">
        <w:rPr>
          <w:rFonts w:asciiTheme="minorEastAsia" w:eastAsiaTheme="minorEastAsia" w:hAnsiTheme="minorEastAsia" w:hint="eastAsia"/>
          <w:color w:val="000000" w:themeColor="text1"/>
          <w:szCs w:val="21"/>
        </w:rPr>
        <w:t>为满足临床科室需求，</w:t>
      </w:r>
      <w:r w:rsidRPr="00943BA0">
        <w:rPr>
          <w:rFonts w:asciiTheme="minorEastAsia" w:eastAsiaTheme="minorEastAsia" w:hAnsiTheme="minorEastAsia" w:hint="eastAsia"/>
          <w:color w:val="000000"/>
          <w:szCs w:val="21"/>
        </w:rPr>
        <w:t>保证相关业务系统安全运行</w:t>
      </w:r>
      <w:r>
        <w:rPr>
          <w:rFonts w:asciiTheme="minorEastAsia" w:eastAsiaTheme="minorEastAsia" w:hAnsiTheme="minorEastAsia" w:hint="eastAsia"/>
          <w:color w:val="000000"/>
          <w:szCs w:val="21"/>
        </w:rPr>
        <w:t>,</w:t>
      </w:r>
      <w:proofErr w:type="gramStart"/>
      <w:r w:rsidRPr="00FC3647">
        <w:rPr>
          <w:rFonts w:asciiTheme="minorEastAsia" w:eastAsiaTheme="minorEastAsia" w:hAnsiTheme="minorEastAsia" w:hint="eastAsia"/>
          <w:color w:val="000000" w:themeColor="text1"/>
          <w:szCs w:val="21"/>
        </w:rPr>
        <w:t>设备处拟</w:t>
      </w:r>
      <w:r w:rsidR="0012542D">
        <w:rPr>
          <w:rFonts w:asciiTheme="minorEastAsia" w:eastAsiaTheme="minorEastAsia" w:hAnsiTheme="minorEastAsia" w:hint="eastAsia"/>
          <w:color w:val="000000" w:themeColor="text1"/>
          <w:szCs w:val="21"/>
        </w:rPr>
        <w:t>对</w:t>
      </w:r>
      <w:proofErr w:type="gramEnd"/>
      <w:r w:rsidR="00161DA0" w:rsidRPr="00161DA0">
        <w:rPr>
          <w:rFonts w:asciiTheme="minorEastAsia" w:eastAsiaTheme="minorEastAsia" w:hAnsiTheme="minorEastAsia" w:hint="eastAsia"/>
          <w:color w:val="000000" w:themeColor="text1"/>
          <w:szCs w:val="21"/>
        </w:rPr>
        <w:t>消化内镜系统升级项目</w:t>
      </w:r>
      <w:r w:rsidRPr="00FC3647">
        <w:rPr>
          <w:rFonts w:asciiTheme="minorEastAsia" w:eastAsiaTheme="minorEastAsia" w:hAnsiTheme="minorEastAsia" w:hint="eastAsia"/>
          <w:color w:val="000000" w:themeColor="text1"/>
          <w:szCs w:val="21"/>
        </w:rPr>
        <w:t>进行院</w:t>
      </w:r>
      <w:r>
        <w:rPr>
          <w:rFonts w:asciiTheme="minorEastAsia" w:eastAsiaTheme="minorEastAsia" w:hAnsiTheme="minorEastAsia" w:hint="eastAsia"/>
          <w:color w:val="000000" w:themeColor="text1"/>
          <w:szCs w:val="21"/>
        </w:rPr>
        <w:t>内</w:t>
      </w:r>
      <w:r w:rsidRPr="00FC3647">
        <w:rPr>
          <w:rFonts w:asciiTheme="minorEastAsia" w:eastAsiaTheme="minorEastAsia" w:hAnsiTheme="minorEastAsia" w:hint="eastAsia"/>
          <w:color w:val="000000" w:themeColor="text1"/>
          <w:szCs w:val="21"/>
        </w:rPr>
        <w:t>招标采购，采购项目内容及招标参数:</w:t>
      </w:r>
    </w:p>
    <w:p w:rsidR="00161DA0" w:rsidRPr="00161DA0" w:rsidRDefault="00161DA0" w:rsidP="00161DA0">
      <w:pPr>
        <w:spacing w:line="360" w:lineRule="auto"/>
        <w:ind w:left="422" w:hangingChars="200" w:hanging="422"/>
        <w:rPr>
          <w:rFonts w:asciiTheme="minorEastAsia" w:eastAsiaTheme="minorEastAsia" w:hAnsiTheme="minorEastAsia"/>
          <w:b/>
          <w:color w:val="000000" w:themeColor="text1"/>
          <w:szCs w:val="21"/>
        </w:rPr>
      </w:pPr>
      <w:r w:rsidRPr="00161DA0">
        <w:rPr>
          <w:rFonts w:asciiTheme="minorEastAsia" w:eastAsiaTheme="minorEastAsia" w:hAnsiTheme="minorEastAsia" w:hint="eastAsia"/>
          <w:b/>
          <w:color w:val="000000" w:themeColor="text1"/>
          <w:szCs w:val="21"/>
        </w:rPr>
        <w:t>1</w:t>
      </w:r>
      <w:r>
        <w:rPr>
          <w:rFonts w:asciiTheme="minorEastAsia" w:eastAsiaTheme="minorEastAsia" w:hAnsiTheme="minorEastAsia" w:hint="eastAsia"/>
          <w:b/>
          <w:color w:val="000000" w:themeColor="text1"/>
          <w:szCs w:val="21"/>
        </w:rPr>
        <w:t>、</w:t>
      </w:r>
      <w:r w:rsidRPr="00161DA0">
        <w:rPr>
          <w:rFonts w:asciiTheme="minorEastAsia" w:eastAsiaTheme="minorEastAsia" w:hAnsiTheme="minorEastAsia" w:hint="eastAsia"/>
          <w:b/>
          <w:color w:val="000000" w:themeColor="text1"/>
          <w:szCs w:val="21"/>
        </w:rPr>
        <w:t>项目内容明细：</w:t>
      </w:r>
    </w:p>
    <w:tbl>
      <w:tblPr>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2"/>
        <w:gridCol w:w="4865"/>
        <w:gridCol w:w="1134"/>
      </w:tblGrid>
      <w:tr w:rsidR="00161DA0" w:rsidRPr="00161DA0" w:rsidTr="00161DA0">
        <w:trPr>
          <w:trHeight w:val="397"/>
        </w:trPr>
        <w:tc>
          <w:tcPr>
            <w:tcW w:w="1622" w:type="dxa"/>
            <w:shd w:val="clear" w:color="auto" w:fill="FFFFFF" w:themeFill="background1"/>
            <w:vAlign w:val="center"/>
          </w:tcPr>
          <w:p w:rsidR="00161DA0" w:rsidRPr="00161DA0" w:rsidRDefault="00161DA0" w:rsidP="005041D8">
            <w:pPr>
              <w:jc w:val="center"/>
              <w:rPr>
                <w:rFonts w:asciiTheme="minorEastAsia" w:eastAsiaTheme="minorEastAsia" w:hAnsiTheme="minorEastAsia"/>
                <w:szCs w:val="21"/>
              </w:rPr>
            </w:pPr>
            <w:r w:rsidRPr="00161DA0">
              <w:rPr>
                <w:rFonts w:asciiTheme="minorEastAsia" w:eastAsiaTheme="minorEastAsia" w:hAnsiTheme="minorEastAsia" w:hint="eastAsia"/>
                <w:szCs w:val="21"/>
              </w:rPr>
              <w:t>序号</w:t>
            </w:r>
          </w:p>
        </w:tc>
        <w:tc>
          <w:tcPr>
            <w:tcW w:w="4865" w:type="dxa"/>
            <w:shd w:val="clear" w:color="auto" w:fill="FFFFFF" w:themeFill="background1"/>
            <w:vAlign w:val="center"/>
          </w:tcPr>
          <w:p w:rsidR="00161DA0" w:rsidRPr="00161DA0" w:rsidRDefault="00161DA0" w:rsidP="005041D8">
            <w:pPr>
              <w:jc w:val="center"/>
              <w:rPr>
                <w:rFonts w:asciiTheme="minorEastAsia" w:eastAsiaTheme="minorEastAsia" w:hAnsiTheme="minorEastAsia"/>
                <w:szCs w:val="21"/>
              </w:rPr>
            </w:pPr>
            <w:r w:rsidRPr="00161DA0">
              <w:rPr>
                <w:rFonts w:asciiTheme="minorEastAsia" w:eastAsiaTheme="minorEastAsia" w:hAnsiTheme="minorEastAsia" w:hint="eastAsia"/>
                <w:szCs w:val="21"/>
              </w:rPr>
              <w:t>项目配置</w:t>
            </w:r>
          </w:p>
        </w:tc>
        <w:tc>
          <w:tcPr>
            <w:tcW w:w="1134" w:type="dxa"/>
            <w:shd w:val="clear" w:color="auto" w:fill="FFFFFF" w:themeFill="background1"/>
            <w:vAlign w:val="center"/>
          </w:tcPr>
          <w:p w:rsidR="00161DA0" w:rsidRPr="00161DA0" w:rsidRDefault="00161DA0" w:rsidP="005041D8">
            <w:pPr>
              <w:jc w:val="center"/>
              <w:rPr>
                <w:rFonts w:asciiTheme="minorEastAsia" w:eastAsiaTheme="minorEastAsia" w:hAnsiTheme="minorEastAsia"/>
                <w:szCs w:val="21"/>
              </w:rPr>
            </w:pPr>
            <w:r w:rsidRPr="00161DA0">
              <w:rPr>
                <w:rFonts w:asciiTheme="minorEastAsia" w:eastAsiaTheme="minorEastAsia" w:hAnsiTheme="minorEastAsia" w:hint="eastAsia"/>
                <w:szCs w:val="21"/>
              </w:rPr>
              <w:t>数量</w:t>
            </w:r>
          </w:p>
        </w:tc>
      </w:tr>
      <w:tr w:rsidR="00161DA0" w:rsidRPr="00161DA0" w:rsidTr="00161DA0">
        <w:trPr>
          <w:trHeight w:val="397"/>
        </w:trPr>
        <w:tc>
          <w:tcPr>
            <w:tcW w:w="1622" w:type="dxa"/>
            <w:vAlign w:val="center"/>
          </w:tcPr>
          <w:p w:rsidR="00161DA0" w:rsidRPr="00161DA0" w:rsidRDefault="00161DA0" w:rsidP="005041D8">
            <w:pPr>
              <w:jc w:val="center"/>
              <w:rPr>
                <w:rFonts w:asciiTheme="minorEastAsia" w:eastAsiaTheme="minorEastAsia" w:hAnsiTheme="minorEastAsia"/>
                <w:szCs w:val="21"/>
              </w:rPr>
            </w:pPr>
            <w:r w:rsidRPr="00161DA0">
              <w:rPr>
                <w:rFonts w:asciiTheme="minorEastAsia" w:eastAsiaTheme="minorEastAsia" w:hAnsiTheme="minorEastAsia" w:hint="eastAsia"/>
                <w:szCs w:val="21"/>
              </w:rPr>
              <w:t>1</w:t>
            </w:r>
          </w:p>
        </w:tc>
        <w:tc>
          <w:tcPr>
            <w:tcW w:w="4865" w:type="dxa"/>
          </w:tcPr>
          <w:p w:rsidR="00161DA0" w:rsidRPr="00161DA0" w:rsidRDefault="00161DA0" w:rsidP="005041D8">
            <w:pPr>
              <w:rPr>
                <w:rFonts w:asciiTheme="minorEastAsia" w:eastAsiaTheme="minorEastAsia" w:hAnsiTheme="minorEastAsia"/>
                <w:szCs w:val="21"/>
              </w:rPr>
            </w:pPr>
            <w:r w:rsidRPr="00161DA0">
              <w:rPr>
                <w:rFonts w:asciiTheme="minorEastAsia" w:eastAsiaTheme="minorEastAsia" w:hAnsiTheme="minorEastAsia" w:hint="eastAsia"/>
                <w:szCs w:val="21"/>
              </w:rPr>
              <w:t>内镜图文报告工作站软件（新增）</w:t>
            </w:r>
          </w:p>
        </w:tc>
        <w:tc>
          <w:tcPr>
            <w:tcW w:w="1134" w:type="dxa"/>
            <w:vAlign w:val="center"/>
          </w:tcPr>
          <w:p w:rsidR="00161DA0" w:rsidRPr="00161DA0" w:rsidRDefault="00161DA0" w:rsidP="005041D8">
            <w:pPr>
              <w:jc w:val="center"/>
              <w:rPr>
                <w:rFonts w:asciiTheme="minorEastAsia" w:eastAsiaTheme="minorEastAsia" w:hAnsiTheme="minorEastAsia"/>
                <w:szCs w:val="21"/>
              </w:rPr>
            </w:pPr>
            <w:r w:rsidRPr="00161DA0">
              <w:rPr>
                <w:rFonts w:asciiTheme="minorEastAsia" w:eastAsiaTheme="minorEastAsia" w:hAnsiTheme="minorEastAsia"/>
                <w:szCs w:val="21"/>
              </w:rPr>
              <w:t>4</w:t>
            </w:r>
          </w:p>
        </w:tc>
      </w:tr>
      <w:tr w:rsidR="00161DA0" w:rsidRPr="00161DA0" w:rsidTr="00161DA0">
        <w:trPr>
          <w:trHeight w:val="397"/>
        </w:trPr>
        <w:tc>
          <w:tcPr>
            <w:tcW w:w="1622" w:type="dxa"/>
            <w:vAlign w:val="center"/>
          </w:tcPr>
          <w:p w:rsidR="00161DA0" w:rsidRPr="00161DA0" w:rsidRDefault="00161DA0" w:rsidP="005041D8">
            <w:pPr>
              <w:jc w:val="center"/>
              <w:rPr>
                <w:rFonts w:asciiTheme="minorEastAsia" w:eastAsiaTheme="minorEastAsia" w:hAnsiTheme="minorEastAsia"/>
                <w:szCs w:val="21"/>
              </w:rPr>
            </w:pPr>
            <w:r w:rsidRPr="00161DA0">
              <w:rPr>
                <w:rFonts w:asciiTheme="minorEastAsia" w:eastAsiaTheme="minorEastAsia" w:hAnsiTheme="minorEastAsia" w:hint="eastAsia"/>
                <w:szCs w:val="21"/>
              </w:rPr>
              <w:t>2</w:t>
            </w:r>
          </w:p>
        </w:tc>
        <w:tc>
          <w:tcPr>
            <w:tcW w:w="4865" w:type="dxa"/>
          </w:tcPr>
          <w:p w:rsidR="00161DA0" w:rsidRPr="00161DA0" w:rsidRDefault="00161DA0" w:rsidP="005041D8">
            <w:pPr>
              <w:rPr>
                <w:rFonts w:asciiTheme="minorEastAsia" w:eastAsiaTheme="minorEastAsia" w:hAnsiTheme="minorEastAsia"/>
                <w:szCs w:val="21"/>
              </w:rPr>
            </w:pPr>
            <w:r w:rsidRPr="00161DA0">
              <w:rPr>
                <w:rFonts w:asciiTheme="minorEastAsia" w:eastAsiaTheme="minorEastAsia" w:hAnsiTheme="minorEastAsia" w:hint="eastAsia"/>
                <w:szCs w:val="21"/>
              </w:rPr>
              <w:t>内镜主任管理工作站软件（新增）</w:t>
            </w:r>
          </w:p>
        </w:tc>
        <w:tc>
          <w:tcPr>
            <w:tcW w:w="1134" w:type="dxa"/>
            <w:vAlign w:val="center"/>
          </w:tcPr>
          <w:p w:rsidR="00161DA0" w:rsidRPr="00161DA0" w:rsidRDefault="00161DA0" w:rsidP="005041D8">
            <w:pPr>
              <w:jc w:val="center"/>
              <w:rPr>
                <w:rFonts w:asciiTheme="minorEastAsia" w:eastAsiaTheme="minorEastAsia" w:hAnsiTheme="minorEastAsia"/>
                <w:szCs w:val="21"/>
              </w:rPr>
            </w:pPr>
            <w:r w:rsidRPr="00161DA0">
              <w:rPr>
                <w:rFonts w:asciiTheme="minorEastAsia" w:eastAsiaTheme="minorEastAsia" w:hAnsiTheme="minorEastAsia"/>
                <w:szCs w:val="21"/>
              </w:rPr>
              <w:t>1</w:t>
            </w:r>
          </w:p>
        </w:tc>
      </w:tr>
      <w:tr w:rsidR="00161DA0" w:rsidRPr="00161DA0" w:rsidTr="00161DA0">
        <w:trPr>
          <w:trHeight w:val="397"/>
        </w:trPr>
        <w:tc>
          <w:tcPr>
            <w:tcW w:w="1622" w:type="dxa"/>
            <w:vAlign w:val="center"/>
          </w:tcPr>
          <w:p w:rsidR="00161DA0" w:rsidRPr="00161DA0" w:rsidRDefault="00161DA0" w:rsidP="005041D8">
            <w:pPr>
              <w:jc w:val="center"/>
              <w:rPr>
                <w:rFonts w:asciiTheme="minorEastAsia" w:eastAsiaTheme="minorEastAsia" w:hAnsiTheme="minorEastAsia"/>
                <w:szCs w:val="21"/>
              </w:rPr>
            </w:pPr>
            <w:r w:rsidRPr="00161DA0">
              <w:rPr>
                <w:rFonts w:asciiTheme="minorEastAsia" w:eastAsiaTheme="minorEastAsia" w:hAnsiTheme="minorEastAsia" w:hint="eastAsia"/>
                <w:szCs w:val="21"/>
              </w:rPr>
              <w:t>3</w:t>
            </w:r>
          </w:p>
        </w:tc>
        <w:tc>
          <w:tcPr>
            <w:tcW w:w="4865" w:type="dxa"/>
          </w:tcPr>
          <w:p w:rsidR="00161DA0" w:rsidRPr="00161DA0" w:rsidRDefault="00161DA0" w:rsidP="005041D8">
            <w:pPr>
              <w:rPr>
                <w:rFonts w:asciiTheme="minorEastAsia" w:eastAsiaTheme="minorEastAsia" w:hAnsiTheme="minorEastAsia"/>
                <w:szCs w:val="21"/>
              </w:rPr>
            </w:pPr>
            <w:r w:rsidRPr="00161DA0">
              <w:rPr>
                <w:rFonts w:asciiTheme="minorEastAsia" w:eastAsiaTheme="minorEastAsia" w:hAnsiTheme="minorEastAsia" w:hint="eastAsia"/>
                <w:szCs w:val="21"/>
              </w:rPr>
              <w:t xml:space="preserve">内镜影像信息系统与病理系统的集成： </w:t>
            </w:r>
          </w:p>
        </w:tc>
        <w:tc>
          <w:tcPr>
            <w:tcW w:w="1134" w:type="dxa"/>
            <w:vAlign w:val="center"/>
          </w:tcPr>
          <w:p w:rsidR="00161DA0" w:rsidRPr="00161DA0" w:rsidRDefault="00161DA0" w:rsidP="005041D8">
            <w:pPr>
              <w:jc w:val="center"/>
              <w:rPr>
                <w:rFonts w:asciiTheme="minorEastAsia" w:eastAsiaTheme="minorEastAsia" w:hAnsiTheme="minorEastAsia"/>
                <w:szCs w:val="21"/>
              </w:rPr>
            </w:pPr>
            <w:r w:rsidRPr="00161DA0">
              <w:rPr>
                <w:rFonts w:asciiTheme="minorEastAsia" w:eastAsiaTheme="minorEastAsia" w:hAnsiTheme="minorEastAsia" w:hint="eastAsia"/>
                <w:szCs w:val="21"/>
              </w:rPr>
              <w:t>1</w:t>
            </w:r>
          </w:p>
        </w:tc>
      </w:tr>
      <w:tr w:rsidR="00161DA0" w:rsidRPr="00161DA0" w:rsidTr="00161DA0">
        <w:trPr>
          <w:trHeight w:val="397"/>
        </w:trPr>
        <w:tc>
          <w:tcPr>
            <w:tcW w:w="1622" w:type="dxa"/>
            <w:vAlign w:val="center"/>
          </w:tcPr>
          <w:p w:rsidR="00161DA0" w:rsidRPr="00161DA0" w:rsidRDefault="00161DA0" w:rsidP="005041D8">
            <w:pPr>
              <w:jc w:val="center"/>
              <w:rPr>
                <w:rFonts w:asciiTheme="minorEastAsia" w:eastAsiaTheme="minorEastAsia" w:hAnsiTheme="minorEastAsia"/>
                <w:szCs w:val="21"/>
              </w:rPr>
            </w:pPr>
            <w:r w:rsidRPr="00161DA0">
              <w:rPr>
                <w:rFonts w:asciiTheme="minorEastAsia" w:eastAsiaTheme="minorEastAsia" w:hAnsiTheme="minorEastAsia" w:hint="eastAsia"/>
                <w:szCs w:val="21"/>
              </w:rPr>
              <w:t>4</w:t>
            </w:r>
          </w:p>
        </w:tc>
        <w:tc>
          <w:tcPr>
            <w:tcW w:w="4865" w:type="dxa"/>
          </w:tcPr>
          <w:p w:rsidR="00161DA0" w:rsidRPr="00161DA0" w:rsidRDefault="00161DA0" w:rsidP="005041D8">
            <w:pPr>
              <w:rPr>
                <w:rFonts w:asciiTheme="minorEastAsia" w:eastAsiaTheme="minorEastAsia" w:hAnsiTheme="minorEastAsia"/>
                <w:szCs w:val="21"/>
              </w:rPr>
            </w:pPr>
            <w:r w:rsidRPr="00161DA0">
              <w:rPr>
                <w:rFonts w:asciiTheme="minorEastAsia" w:eastAsiaTheme="minorEastAsia" w:hAnsiTheme="minorEastAsia" w:hint="eastAsia"/>
                <w:szCs w:val="21"/>
              </w:rPr>
              <w:t xml:space="preserve">内镜影像信息系统与第三方检查检验数据集成： </w:t>
            </w:r>
          </w:p>
        </w:tc>
        <w:tc>
          <w:tcPr>
            <w:tcW w:w="1134" w:type="dxa"/>
            <w:vAlign w:val="center"/>
          </w:tcPr>
          <w:p w:rsidR="00161DA0" w:rsidRPr="00161DA0" w:rsidRDefault="00161DA0" w:rsidP="005041D8">
            <w:pPr>
              <w:jc w:val="center"/>
              <w:rPr>
                <w:rFonts w:asciiTheme="minorEastAsia" w:eastAsiaTheme="minorEastAsia" w:hAnsiTheme="minorEastAsia"/>
                <w:szCs w:val="21"/>
              </w:rPr>
            </w:pPr>
            <w:r w:rsidRPr="00161DA0">
              <w:rPr>
                <w:rFonts w:asciiTheme="minorEastAsia" w:eastAsiaTheme="minorEastAsia" w:hAnsiTheme="minorEastAsia" w:hint="eastAsia"/>
                <w:szCs w:val="21"/>
              </w:rPr>
              <w:t>1</w:t>
            </w:r>
          </w:p>
        </w:tc>
      </w:tr>
      <w:tr w:rsidR="00161DA0" w:rsidRPr="00161DA0" w:rsidTr="00161DA0">
        <w:trPr>
          <w:trHeight w:val="397"/>
        </w:trPr>
        <w:tc>
          <w:tcPr>
            <w:tcW w:w="1622" w:type="dxa"/>
            <w:vAlign w:val="center"/>
          </w:tcPr>
          <w:p w:rsidR="00161DA0" w:rsidRPr="00161DA0" w:rsidRDefault="00161DA0" w:rsidP="005041D8">
            <w:pPr>
              <w:jc w:val="center"/>
              <w:rPr>
                <w:rFonts w:asciiTheme="minorEastAsia" w:eastAsiaTheme="minorEastAsia" w:hAnsiTheme="minorEastAsia"/>
                <w:szCs w:val="21"/>
              </w:rPr>
            </w:pPr>
            <w:r w:rsidRPr="00161DA0">
              <w:rPr>
                <w:rFonts w:asciiTheme="minorEastAsia" w:eastAsiaTheme="minorEastAsia" w:hAnsiTheme="minorEastAsia" w:hint="eastAsia"/>
                <w:szCs w:val="21"/>
              </w:rPr>
              <w:t>5</w:t>
            </w:r>
          </w:p>
        </w:tc>
        <w:tc>
          <w:tcPr>
            <w:tcW w:w="4865" w:type="dxa"/>
          </w:tcPr>
          <w:p w:rsidR="00161DA0" w:rsidRPr="00161DA0" w:rsidRDefault="00161DA0" w:rsidP="005041D8">
            <w:pPr>
              <w:rPr>
                <w:rFonts w:asciiTheme="minorEastAsia" w:eastAsiaTheme="minorEastAsia" w:hAnsiTheme="minorEastAsia"/>
                <w:szCs w:val="21"/>
              </w:rPr>
            </w:pPr>
            <w:r w:rsidRPr="00161DA0">
              <w:rPr>
                <w:rFonts w:asciiTheme="minorEastAsia" w:eastAsiaTheme="minorEastAsia" w:hAnsiTheme="minorEastAsia" w:hint="eastAsia"/>
                <w:szCs w:val="21"/>
              </w:rPr>
              <w:t>原有内镜影像信息系统软件扩展升级</w:t>
            </w:r>
          </w:p>
        </w:tc>
        <w:tc>
          <w:tcPr>
            <w:tcW w:w="1134" w:type="dxa"/>
            <w:vAlign w:val="center"/>
          </w:tcPr>
          <w:p w:rsidR="00161DA0" w:rsidRPr="00161DA0" w:rsidRDefault="00161DA0" w:rsidP="005041D8">
            <w:pPr>
              <w:jc w:val="center"/>
              <w:rPr>
                <w:rFonts w:asciiTheme="minorEastAsia" w:eastAsiaTheme="minorEastAsia" w:hAnsiTheme="minorEastAsia"/>
                <w:szCs w:val="21"/>
              </w:rPr>
            </w:pPr>
            <w:r w:rsidRPr="00161DA0">
              <w:rPr>
                <w:rFonts w:asciiTheme="minorEastAsia" w:eastAsiaTheme="minorEastAsia" w:hAnsiTheme="minorEastAsia" w:hint="eastAsia"/>
                <w:szCs w:val="21"/>
              </w:rPr>
              <w:t>5</w:t>
            </w:r>
          </w:p>
        </w:tc>
      </w:tr>
      <w:tr w:rsidR="00161DA0" w:rsidRPr="00161DA0" w:rsidTr="00161DA0">
        <w:trPr>
          <w:trHeight w:val="397"/>
        </w:trPr>
        <w:tc>
          <w:tcPr>
            <w:tcW w:w="1622" w:type="dxa"/>
            <w:vAlign w:val="center"/>
          </w:tcPr>
          <w:p w:rsidR="00161DA0" w:rsidRPr="00161DA0" w:rsidRDefault="00161DA0" w:rsidP="005041D8">
            <w:pPr>
              <w:jc w:val="center"/>
              <w:rPr>
                <w:rFonts w:asciiTheme="minorEastAsia" w:eastAsiaTheme="minorEastAsia" w:hAnsiTheme="minorEastAsia"/>
                <w:szCs w:val="21"/>
              </w:rPr>
            </w:pPr>
            <w:r w:rsidRPr="00161DA0">
              <w:rPr>
                <w:rFonts w:asciiTheme="minorEastAsia" w:eastAsiaTheme="minorEastAsia" w:hAnsiTheme="minorEastAsia"/>
                <w:szCs w:val="21"/>
              </w:rPr>
              <w:t>6</w:t>
            </w:r>
          </w:p>
        </w:tc>
        <w:tc>
          <w:tcPr>
            <w:tcW w:w="4865" w:type="dxa"/>
          </w:tcPr>
          <w:p w:rsidR="00161DA0" w:rsidRPr="00161DA0" w:rsidRDefault="00161DA0" w:rsidP="005041D8">
            <w:pPr>
              <w:tabs>
                <w:tab w:val="left" w:pos="1248"/>
              </w:tabs>
              <w:rPr>
                <w:rFonts w:asciiTheme="minorEastAsia" w:eastAsiaTheme="minorEastAsia" w:hAnsiTheme="minorEastAsia"/>
                <w:szCs w:val="21"/>
              </w:rPr>
            </w:pPr>
            <w:r w:rsidRPr="00161DA0">
              <w:rPr>
                <w:rFonts w:asciiTheme="minorEastAsia" w:eastAsiaTheme="minorEastAsia" w:hAnsiTheme="minorEastAsia" w:hint="eastAsia"/>
                <w:szCs w:val="21"/>
              </w:rPr>
              <w:t>内镜影像信息系统高清视频采集卡</w:t>
            </w:r>
          </w:p>
        </w:tc>
        <w:tc>
          <w:tcPr>
            <w:tcW w:w="1134" w:type="dxa"/>
            <w:vAlign w:val="center"/>
          </w:tcPr>
          <w:p w:rsidR="00161DA0" w:rsidRPr="00161DA0" w:rsidRDefault="00161DA0" w:rsidP="005041D8">
            <w:pPr>
              <w:jc w:val="center"/>
              <w:rPr>
                <w:rFonts w:asciiTheme="minorEastAsia" w:eastAsiaTheme="minorEastAsia" w:hAnsiTheme="minorEastAsia"/>
                <w:szCs w:val="21"/>
              </w:rPr>
            </w:pPr>
            <w:r w:rsidRPr="00161DA0">
              <w:rPr>
                <w:rFonts w:asciiTheme="minorEastAsia" w:eastAsiaTheme="minorEastAsia" w:hAnsiTheme="minorEastAsia" w:hint="eastAsia"/>
                <w:szCs w:val="21"/>
              </w:rPr>
              <w:t>1</w:t>
            </w:r>
            <w:r w:rsidRPr="00161DA0">
              <w:rPr>
                <w:rFonts w:asciiTheme="minorEastAsia" w:eastAsiaTheme="minorEastAsia" w:hAnsiTheme="minorEastAsia"/>
                <w:szCs w:val="21"/>
              </w:rPr>
              <w:t>0</w:t>
            </w:r>
          </w:p>
        </w:tc>
      </w:tr>
    </w:tbl>
    <w:p w:rsidR="00161DA0" w:rsidRPr="00161DA0" w:rsidRDefault="00161DA0" w:rsidP="00161DA0">
      <w:pPr>
        <w:jc w:val="left"/>
        <w:rPr>
          <w:rFonts w:asciiTheme="minorEastAsia" w:eastAsiaTheme="minorEastAsia" w:hAnsiTheme="minorEastAsia"/>
          <w:b/>
          <w:color w:val="000000" w:themeColor="text1"/>
          <w:szCs w:val="21"/>
        </w:rPr>
      </w:pPr>
      <w:r w:rsidRPr="00161DA0">
        <w:rPr>
          <w:rFonts w:asciiTheme="minorEastAsia" w:eastAsiaTheme="minorEastAsia" w:hAnsiTheme="minorEastAsia" w:hint="eastAsia"/>
          <w:b/>
          <w:color w:val="000000" w:themeColor="text1"/>
          <w:szCs w:val="21"/>
        </w:rPr>
        <w:t>2</w:t>
      </w:r>
      <w:r w:rsidRPr="00161DA0">
        <w:rPr>
          <w:rFonts w:asciiTheme="minorEastAsia" w:eastAsiaTheme="minorEastAsia" w:hAnsiTheme="minorEastAsia"/>
          <w:b/>
          <w:color w:val="000000" w:themeColor="text1"/>
          <w:szCs w:val="21"/>
        </w:rPr>
        <w:t>.</w:t>
      </w:r>
      <w:r w:rsidRPr="00161DA0">
        <w:rPr>
          <w:rFonts w:asciiTheme="minorEastAsia" w:eastAsiaTheme="minorEastAsia" w:hAnsiTheme="minorEastAsia" w:hint="eastAsia"/>
          <w:b/>
          <w:color w:val="000000" w:themeColor="text1"/>
          <w:szCs w:val="21"/>
        </w:rPr>
        <w:t>具体参数要求</w:t>
      </w:r>
    </w:p>
    <w:p w:rsidR="00161DA0" w:rsidRPr="00161DA0" w:rsidRDefault="00161DA0" w:rsidP="00161DA0">
      <w:pPr>
        <w:snapToGrid w:val="0"/>
        <w:spacing w:line="360" w:lineRule="auto"/>
        <w:ind w:leftChars="-68" w:left="-143" w:firstLineChars="59" w:firstLine="124"/>
        <w:contextualSpacing/>
        <w:jc w:val="left"/>
        <w:rPr>
          <w:rFonts w:asciiTheme="minorEastAsia" w:eastAsiaTheme="minorEastAsia" w:hAnsiTheme="minorEastAsia"/>
          <w:b/>
          <w:szCs w:val="21"/>
        </w:rPr>
      </w:pPr>
      <w:r w:rsidRPr="00161DA0">
        <w:rPr>
          <w:rFonts w:asciiTheme="minorEastAsia" w:eastAsiaTheme="minorEastAsia" w:hAnsiTheme="minorEastAsia" w:hint="eastAsia"/>
          <w:b/>
          <w:szCs w:val="21"/>
        </w:rPr>
        <w:t>2</w:t>
      </w:r>
      <w:r>
        <w:rPr>
          <w:rFonts w:asciiTheme="minorEastAsia" w:eastAsiaTheme="minorEastAsia" w:hAnsiTheme="minorEastAsia" w:hint="eastAsia"/>
          <w:b/>
          <w:szCs w:val="21"/>
        </w:rPr>
        <w:t>.</w:t>
      </w:r>
      <w:r w:rsidRPr="00161DA0">
        <w:rPr>
          <w:rFonts w:asciiTheme="minorEastAsia" w:eastAsiaTheme="minorEastAsia" w:hAnsiTheme="minorEastAsia"/>
          <w:b/>
          <w:szCs w:val="21"/>
        </w:rPr>
        <w:t xml:space="preserve"> </w:t>
      </w:r>
      <w:r w:rsidRPr="00161DA0">
        <w:rPr>
          <w:rFonts w:asciiTheme="minorEastAsia" w:eastAsiaTheme="minorEastAsia" w:hAnsiTheme="minorEastAsia"/>
          <w:b/>
          <w:szCs w:val="21"/>
        </w:rPr>
        <w:t xml:space="preserve">1 </w:t>
      </w:r>
      <w:r w:rsidRPr="00161DA0">
        <w:rPr>
          <w:rFonts w:asciiTheme="minorEastAsia" w:eastAsiaTheme="minorEastAsia" w:hAnsiTheme="minorEastAsia" w:hint="eastAsia"/>
          <w:b/>
          <w:szCs w:val="21"/>
        </w:rPr>
        <w:t>内镜图文报告工作站软件</w:t>
      </w:r>
    </w:p>
    <w:p w:rsidR="00161DA0" w:rsidRPr="00161DA0" w:rsidRDefault="00161DA0" w:rsidP="00161DA0">
      <w:pPr>
        <w:snapToGrid w:val="0"/>
        <w:spacing w:line="360" w:lineRule="auto"/>
        <w:ind w:firstLineChars="100" w:firstLine="211"/>
        <w:contextualSpacing/>
        <w:jc w:val="left"/>
        <w:rPr>
          <w:rFonts w:asciiTheme="minorEastAsia" w:eastAsiaTheme="minorEastAsia" w:hAnsiTheme="minorEastAsia"/>
          <w:b/>
          <w:color w:val="000000" w:themeColor="text1"/>
          <w:szCs w:val="21"/>
        </w:rPr>
      </w:pPr>
      <w:r w:rsidRPr="00161DA0">
        <w:rPr>
          <w:rFonts w:asciiTheme="minorEastAsia" w:eastAsiaTheme="minorEastAsia" w:hAnsiTheme="minorEastAsia" w:hint="eastAsia"/>
          <w:b/>
          <w:color w:val="000000" w:themeColor="text1"/>
          <w:szCs w:val="21"/>
        </w:rPr>
        <w:t>1、内镜登记及预约功能要求</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（1）支持能够自动获取HIS、医技预约系统中患者相关信息，包括基本信息、诊断信息、检查部位、检查项目、交费信息等</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2</w:t>
      </w:r>
      <w:r w:rsidRPr="00161DA0">
        <w:rPr>
          <w:rFonts w:asciiTheme="minorEastAsia" w:eastAsiaTheme="minorEastAsia" w:hAnsiTheme="minorEastAsia" w:hint="eastAsia"/>
          <w:color w:val="000000" w:themeColor="text1"/>
          <w:szCs w:val="21"/>
        </w:rPr>
        <w:t>）支持刷就诊卡、扫条形码、输入就诊号/住院号等方式获取病人上述相关信息，并进行登记预约。</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3</w:t>
      </w:r>
      <w:r w:rsidRPr="00161DA0">
        <w:rPr>
          <w:rFonts w:asciiTheme="minorEastAsia" w:eastAsiaTheme="minorEastAsia" w:hAnsiTheme="minorEastAsia" w:hint="eastAsia"/>
          <w:color w:val="000000" w:themeColor="text1"/>
          <w:szCs w:val="21"/>
        </w:rPr>
        <w:t>）支持在登记环节可以直接查看预约患者列表和到</w:t>
      </w:r>
      <w:proofErr w:type="gramStart"/>
      <w:r w:rsidRPr="00161DA0">
        <w:rPr>
          <w:rFonts w:asciiTheme="minorEastAsia" w:eastAsiaTheme="minorEastAsia" w:hAnsiTheme="minorEastAsia" w:hint="eastAsia"/>
          <w:color w:val="000000" w:themeColor="text1"/>
          <w:szCs w:val="21"/>
        </w:rPr>
        <w:t>检患者</w:t>
      </w:r>
      <w:proofErr w:type="gramEnd"/>
      <w:r w:rsidRPr="00161DA0">
        <w:rPr>
          <w:rFonts w:asciiTheme="minorEastAsia" w:eastAsiaTheme="minorEastAsia" w:hAnsiTheme="minorEastAsia" w:hint="eastAsia"/>
          <w:color w:val="000000" w:themeColor="text1"/>
          <w:szCs w:val="21"/>
        </w:rPr>
        <w:t>列表，并查询患者详情</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4</w:t>
      </w:r>
      <w:r w:rsidRPr="00161DA0">
        <w:rPr>
          <w:rFonts w:asciiTheme="minorEastAsia" w:eastAsiaTheme="minorEastAsia" w:hAnsiTheme="minorEastAsia" w:hint="eastAsia"/>
          <w:color w:val="000000" w:themeColor="text1"/>
          <w:szCs w:val="21"/>
        </w:rPr>
        <w:t>）支持预约内镜检查时，能够精细至每个设备，每天某一时间段。患者预约后自动进入检查室排列队伍，等候检查。</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5</w:t>
      </w:r>
      <w:r w:rsidRPr="00161DA0">
        <w:rPr>
          <w:rFonts w:asciiTheme="minorEastAsia" w:eastAsiaTheme="minorEastAsia" w:hAnsiTheme="minorEastAsia" w:hint="eastAsia"/>
          <w:color w:val="000000" w:themeColor="text1"/>
          <w:szCs w:val="21"/>
        </w:rPr>
        <w:t>）支持允许特殊情况下，患者优先登记，如急诊。同时，可以对已经安排预约登记的检查单进行修改和取消等操作，支持指定医生、占位等方式的排队预约登记。</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6</w:t>
      </w:r>
      <w:r>
        <w:rPr>
          <w:rFonts w:asciiTheme="minorEastAsia" w:eastAsiaTheme="minorEastAsia" w:hAnsiTheme="minorEastAsia" w:hint="eastAsia"/>
          <w:color w:val="000000" w:themeColor="text1"/>
          <w:szCs w:val="21"/>
        </w:rPr>
        <w:t>）</w:t>
      </w:r>
      <w:r w:rsidRPr="00161DA0">
        <w:rPr>
          <w:rFonts w:asciiTheme="minorEastAsia" w:eastAsiaTheme="minorEastAsia" w:hAnsiTheme="minorEastAsia" w:hint="eastAsia"/>
          <w:color w:val="000000" w:themeColor="text1"/>
          <w:szCs w:val="21"/>
        </w:rPr>
        <w:t>支持根据检查类别进行预约，预约可</w:t>
      </w:r>
      <w:proofErr w:type="gramStart"/>
      <w:r w:rsidRPr="00161DA0">
        <w:rPr>
          <w:rFonts w:asciiTheme="minorEastAsia" w:eastAsiaTheme="minorEastAsia" w:hAnsiTheme="minorEastAsia" w:hint="eastAsia"/>
          <w:color w:val="000000" w:themeColor="text1"/>
          <w:szCs w:val="21"/>
        </w:rPr>
        <w:t>进行占</w:t>
      </w:r>
      <w:proofErr w:type="gramEnd"/>
      <w:r w:rsidRPr="00161DA0">
        <w:rPr>
          <w:rFonts w:asciiTheme="minorEastAsia" w:eastAsiaTheme="minorEastAsia" w:hAnsiTheme="minorEastAsia" w:hint="eastAsia"/>
          <w:color w:val="000000" w:themeColor="text1"/>
          <w:szCs w:val="21"/>
        </w:rPr>
        <w:t>位预约（占位预约模式），预约可根据检查周期和时间安排来进行预约，可将某人安排到某天某时间段，分流检查到院检查时间，避免患者集中到检，已预约位置进行颜色标记，并可查看安排位置的患者信息。并可打印相应的预约单给患者。此功能需要提供产品功能模块完整截</w:t>
      </w:r>
      <w:proofErr w:type="gramStart"/>
      <w:r w:rsidRPr="00161DA0">
        <w:rPr>
          <w:rFonts w:asciiTheme="minorEastAsia" w:eastAsiaTheme="minorEastAsia" w:hAnsiTheme="minorEastAsia" w:hint="eastAsia"/>
          <w:color w:val="000000" w:themeColor="text1"/>
          <w:szCs w:val="21"/>
        </w:rPr>
        <w:t>图证明</w:t>
      </w:r>
      <w:proofErr w:type="gramEnd"/>
      <w:r w:rsidRPr="00161DA0">
        <w:rPr>
          <w:rFonts w:asciiTheme="minorEastAsia" w:eastAsiaTheme="minorEastAsia" w:hAnsiTheme="minorEastAsia" w:hint="eastAsia"/>
          <w:color w:val="000000" w:themeColor="text1"/>
          <w:szCs w:val="21"/>
        </w:rPr>
        <w:t>并加盖公章。</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7</w:t>
      </w:r>
      <w:r w:rsidRPr="00161DA0">
        <w:rPr>
          <w:rFonts w:asciiTheme="minorEastAsia" w:eastAsiaTheme="minorEastAsia" w:hAnsiTheme="minorEastAsia" w:hint="eastAsia"/>
          <w:color w:val="000000" w:themeColor="text1"/>
          <w:szCs w:val="21"/>
        </w:rPr>
        <w:t>）支持查询检索患者预约、登记、检查、完成报告等相关情况，并用不同颜色标记患者当前状态。</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8</w:t>
      </w:r>
      <w:r w:rsidRPr="00161DA0">
        <w:rPr>
          <w:rFonts w:asciiTheme="minorEastAsia" w:eastAsiaTheme="minorEastAsia" w:hAnsiTheme="minorEastAsia" w:hint="eastAsia"/>
          <w:color w:val="000000" w:themeColor="text1"/>
          <w:szCs w:val="21"/>
        </w:rPr>
        <w:t>）支持快速搜索/高级搜索功能。根据病人相关信息快速而准确查找到病人，并支持修改病人基本信息及检查信息，查看病人状态等功能。</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9</w:t>
      </w:r>
      <w:r w:rsidRPr="00161DA0">
        <w:rPr>
          <w:rFonts w:asciiTheme="minorEastAsia" w:eastAsiaTheme="minorEastAsia" w:hAnsiTheme="minorEastAsia" w:hint="eastAsia"/>
          <w:color w:val="000000" w:themeColor="text1"/>
          <w:szCs w:val="21"/>
        </w:rPr>
        <w:t>）支持嵌入电子排队叫号系统，可以和</w:t>
      </w:r>
      <w:proofErr w:type="gramStart"/>
      <w:r w:rsidRPr="00161DA0">
        <w:rPr>
          <w:rFonts w:asciiTheme="minorEastAsia" w:eastAsiaTheme="minorEastAsia" w:hAnsiTheme="minorEastAsia" w:hint="eastAsia"/>
          <w:color w:val="000000" w:themeColor="text1"/>
          <w:szCs w:val="21"/>
        </w:rPr>
        <w:t>其他第三</w:t>
      </w:r>
      <w:proofErr w:type="gramEnd"/>
      <w:r w:rsidRPr="00161DA0">
        <w:rPr>
          <w:rFonts w:asciiTheme="minorEastAsia" w:eastAsiaTheme="minorEastAsia" w:hAnsiTheme="minorEastAsia" w:hint="eastAsia"/>
          <w:color w:val="000000" w:themeColor="text1"/>
          <w:szCs w:val="21"/>
        </w:rPr>
        <w:t>方的排队叫号系统进行集成对接。</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10</w:t>
      </w:r>
      <w:r w:rsidRPr="00161DA0">
        <w:rPr>
          <w:rFonts w:asciiTheme="minorEastAsia" w:eastAsiaTheme="minorEastAsia" w:hAnsiTheme="minorEastAsia" w:hint="eastAsia"/>
          <w:color w:val="000000" w:themeColor="text1"/>
          <w:szCs w:val="21"/>
        </w:rPr>
        <w:t>）支持自动检索患者历史检查记录，减少患者信息重复录入。</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11</w:t>
      </w:r>
      <w:r w:rsidRPr="00161DA0">
        <w:rPr>
          <w:rFonts w:asciiTheme="minorEastAsia" w:eastAsiaTheme="minorEastAsia" w:hAnsiTheme="minorEastAsia" w:hint="eastAsia"/>
          <w:color w:val="000000" w:themeColor="text1"/>
          <w:szCs w:val="21"/>
        </w:rPr>
        <w:t>）支持排队叫号模块与内镜影像信息系统集成，其中，分诊取号嵌入预约登记工作</w:t>
      </w:r>
      <w:r w:rsidRPr="00161DA0">
        <w:rPr>
          <w:rFonts w:asciiTheme="minorEastAsia" w:eastAsiaTheme="minorEastAsia" w:hAnsiTheme="minorEastAsia" w:hint="eastAsia"/>
          <w:color w:val="000000" w:themeColor="text1"/>
          <w:szCs w:val="21"/>
        </w:rPr>
        <w:lastRenderedPageBreak/>
        <w:t>站中，医生呼叫嵌入医生检查工作站中，每个功能相互协作。</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12</w:t>
      </w:r>
      <w:r w:rsidRPr="00161DA0">
        <w:rPr>
          <w:rFonts w:asciiTheme="minorEastAsia" w:eastAsiaTheme="minorEastAsia" w:hAnsiTheme="minorEastAsia" w:hint="eastAsia"/>
          <w:color w:val="000000" w:themeColor="text1"/>
          <w:szCs w:val="21"/>
        </w:rPr>
        <w:t>）支持对特殊病人进行优先安排，可查看每个检查室等待检查人数，可以查看排队列表，预约列表，业务流程列表</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13</w:t>
      </w:r>
      <w:r w:rsidRPr="00161DA0">
        <w:rPr>
          <w:rFonts w:asciiTheme="minorEastAsia" w:eastAsiaTheme="minorEastAsia" w:hAnsiTheme="minorEastAsia" w:hint="eastAsia"/>
          <w:color w:val="000000" w:themeColor="text1"/>
          <w:szCs w:val="21"/>
        </w:rPr>
        <w:t>）支持根据登记预约工作站中显示的各个检查室的候诊人数和候诊状况，实时均衡合理安排患者队列。可以提供占位预约和按照周、</w:t>
      </w:r>
      <w:proofErr w:type="gramStart"/>
      <w:r w:rsidRPr="00161DA0">
        <w:rPr>
          <w:rFonts w:asciiTheme="minorEastAsia" w:eastAsiaTheme="minorEastAsia" w:hAnsiTheme="minorEastAsia" w:hint="eastAsia"/>
          <w:color w:val="000000" w:themeColor="text1"/>
          <w:szCs w:val="21"/>
        </w:rPr>
        <w:t>月进行</w:t>
      </w:r>
      <w:proofErr w:type="gramEnd"/>
      <w:r w:rsidRPr="00161DA0">
        <w:rPr>
          <w:rFonts w:asciiTheme="minorEastAsia" w:eastAsiaTheme="minorEastAsia" w:hAnsiTheme="minorEastAsia" w:hint="eastAsia"/>
          <w:color w:val="000000" w:themeColor="text1"/>
          <w:szCs w:val="21"/>
        </w:rPr>
        <w:t>总量预约管理</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14</w:t>
      </w:r>
      <w:r w:rsidRPr="00161DA0">
        <w:rPr>
          <w:rFonts w:asciiTheme="minorEastAsia" w:eastAsiaTheme="minorEastAsia" w:hAnsiTheme="minorEastAsia" w:hint="eastAsia"/>
          <w:color w:val="000000" w:themeColor="text1"/>
          <w:szCs w:val="21"/>
        </w:rPr>
        <w:t>）支持可以根据需要对检查室和医生资料进行录入、修改。</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15</w:t>
      </w:r>
      <w:r w:rsidRPr="00161DA0">
        <w:rPr>
          <w:rFonts w:asciiTheme="minorEastAsia" w:eastAsiaTheme="minorEastAsia" w:hAnsiTheme="minorEastAsia" w:hint="eastAsia"/>
          <w:color w:val="000000" w:themeColor="text1"/>
          <w:szCs w:val="21"/>
        </w:rPr>
        <w:t>）支持对于预约患者，可根据实际情况加入排队队列。</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16</w:t>
      </w:r>
      <w:r w:rsidRPr="00161DA0">
        <w:rPr>
          <w:rFonts w:asciiTheme="minorEastAsia" w:eastAsiaTheme="minorEastAsia" w:hAnsiTheme="minorEastAsia" w:hint="eastAsia"/>
          <w:color w:val="000000" w:themeColor="text1"/>
          <w:szCs w:val="21"/>
        </w:rPr>
        <w:t>）支持在登记页面，支持查看患者的临床医生开出的医嘱和临床诊断</w:t>
      </w:r>
    </w:p>
    <w:p w:rsidR="00161DA0" w:rsidRPr="00161DA0" w:rsidRDefault="00161DA0" w:rsidP="00161DA0">
      <w:pPr>
        <w:snapToGrid w:val="0"/>
        <w:spacing w:line="360" w:lineRule="auto"/>
        <w:ind w:firstLineChars="100" w:firstLine="211"/>
        <w:contextualSpacing/>
        <w:jc w:val="left"/>
        <w:rPr>
          <w:rFonts w:asciiTheme="minorEastAsia" w:eastAsiaTheme="minorEastAsia" w:hAnsiTheme="minorEastAsia"/>
          <w:b/>
          <w:color w:val="000000" w:themeColor="text1"/>
          <w:szCs w:val="21"/>
        </w:rPr>
      </w:pPr>
      <w:r w:rsidRPr="00161DA0">
        <w:rPr>
          <w:rFonts w:asciiTheme="minorEastAsia" w:eastAsiaTheme="minorEastAsia" w:hAnsiTheme="minorEastAsia" w:hint="eastAsia"/>
          <w:b/>
          <w:color w:val="000000" w:themeColor="text1"/>
          <w:szCs w:val="21"/>
        </w:rPr>
        <w:t>2</w:t>
      </w:r>
      <w:r w:rsidRPr="00161DA0">
        <w:rPr>
          <w:rFonts w:asciiTheme="minorEastAsia" w:eastAsiaTheme="minorEastAsia" w:hAnsiTheme="minorEastAsia"/>
          <w:b/>
          <w:color w:val="000000" w:themeColor="text1"/>
          <w:szCs w:val="21"/>
        </w:rPr>
        <w:t xml:space="preserve"> </w:t>
      </w:r>
      <w:r w:rsidRPr="00161DA0">
        <w:rPr>
          <w:rFonts w:asciiTheme="minorEastAsia" w:eastAsiaTheme="minorEastAsia" w:hAnsiTheme="minorEastAsia" w:hint="eastAsia"/>
          <w:b/>
          <w:color w:val="000000" w:themeColor="text1"/>
          <w:szCs w:val="21"/>
        </w:rPr>
        <w:t>内镜双屏影像采集功能要求</w:t>
      </w:r>
    </w:p>
    <w:p w:rsidR="00161DA0" w:rsidRPr="00161DA0" w:rsidRDefault="00161DA0" w:rsidP="00161DA0">
      <w:pPr>
        <w:snapToGrid w:val="0"/>
        <w:spacing w:line="360" w:lineRule="auto"/>
        <w:ind w:leftChars="68" w:left="389" w:hangingChars="117" w:hanging="246"/>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（1）支持医生检查过程中，由医生主动发起采集指令，支持包括静态图像采集和动态图像采集，兼顾两种采集方式。</w:t>
      </w:r>
    </w:p>
    <w:p w:rsidR="00161DA0" w:rsidRPr="00161DA0" w:rsidRDefault="00161DA0" w:rsidP="00161DA0">
      <w:pPr>
        <w:snapToGrid w:val="0"/>
        <w:spacing w:line="360" w:lineRule="auto"/>
        <w:ind w:leftChars="68" w:left="389" w:hangingChars="117" w:hanging="246"/>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2</w:t>
      </w:r>
      <w:r w:rsidRPr="00161DA0">
        <w:rPr>
          <w:rFonts w:asciiTheme="minorEastAsia" w:eastAsiaTheme="minorEastAsia" w:hAnsiTheme="minorEastAsia" w:hint="eastAsia"/>
          <w:color w:val="000000" w:themeColor="text1"/>
          <w:szCs w:val="21"/>
        </w:rPr>
        <w:t>）支持不同厂家不同型号的内镜设备各种视频采集接口视频图像采集，支持复合视频接口、S端子接口、VGA接口、DVI接口、</w:t>
      </w:r>
      <w:r w:rsidRPr="00161DA0">
        <w:rPr>
          <w:rFonts w:asciiTheme="minorEastAsia" w:eastAsiaTheme="minorEastAsia" w:hAnsiTheme="minorEastAsia"/>
          <w:color w:val="000000" w:themeColor="text1"/>
          <w:szCs w:val="21"/>
        </w:rPr>
        <w:t>HD-SDI</w:t>
      </w:r>
      <w:r w:rsidRPr="00161DA0">
        <w:rPr>
          <w:rFonts w:asciiTheme="minorEastAsia" w:eastAsiaTheme="minorEastAsia" w:hAnsiTheme="minorEastAsia" w:hint="eastAsia"/>
          <w:color w:val="000000" w:themeColor="text1"/>
          <w:szCs w:val="21"/>
        </w:rPr>
        <w:t>接口的多种标清、高清采集图像获取和连接，满足医院现有内镜设备仪器的接入。</w:t>
      </w:r>
    </w:p>
    <w:p w:rsidR="00161DA0" w:rsidRPr="00161DA0" w:rsidRDefault="00161DA0" w:rsidP="00161DA0">
      <w:pPr>
        <w:snapToGrid w:val="0"/>
        <w:spacing w:line="360" w:lineRule="auto"/>
        <w:ind w:leftChars="68" w:left="389" w:hangingChars="117" w:hanging="246"/>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3</w:t>
      </w:r>
      <w:r w:rsidRPr="00161DA0">
        <w:rPr>
          <w:rFonts w:asciiTheme="minorEastAsia" w:eastAsiaTheme="minorEastAsia" w:hAnsiTheme="minorEastAsia" w:hint="eastAsia"/>
          <w:color w:val="000000" w:themeColor="text1"/>
          <w:szCs w:val="21"/>
        </w:rPr>
        <w:t>）支持采集多幅静态图像，采集的图像及时传输至工作站屏幕，支持多种图像存储格式。</w:t>
      </w:r>
    </w:p>
    <w:p w:rsidR="00161DA0" w:rsidRPr="00161DA0" w:rsidRDefault="00161DA0" w:rsidP="00161DA0">
      <w:pPr>
        <w:snapToGrid w:val="0"/>
        <w:spacing w:line="360" w:lineRule="auto"/>
        <w:ind w:leftChars="68" w:left="389" w:hangingChars="117" w:hanging="246"/>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4</w:t>
      </w:r>
      <w:r w:rsidRPr="00161DA0">
        <w:rPr>
          <w:rFonts w:asciiTheme="minorEastAsia" w:eastAsiaTheme="minorEastAsia" w:hAnsiTheme="minorEastAsia" w:hint="eastAsia"/>
          <w:color w:val="000000" w:themeColor="text1"/>
          <w:szCs w:val="21"/>
        </w:rPr>
        <w:t>）支持在视频图像采集时，支持采集声音提醒，并支持自定义声音播放与设置</w:t>
      </w:r>
    </w:p>
    <w:p w:rsidR="00161DA0" w:rsidRPr="00161DA0" w:rsidRDefault="00161DA0" w:rsidP="00161DA0">
      <w:pPr>
        <w:snapToGrid w:val="0"/>
        <w:spacing w:line="360" w:lineRule="auto"/>
        <w:ind w:leftChars="68" w:left="389" w:hangingChars="117" w:hanging="246"/>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5</w:t>
      </w:r>
      <w:r w:rsidRPr="00161DA0">
        <w:rPr>
          <w:rFonts w:asciiTheme="minorEastAsia" w:eastAsiaTheme="minorEastAsia" w:hAnsiTheme="minorEastAsia" w:hint="eastAsia"/>
          <w:color w:val="000000" w:themeColor="text1"/>
          <w:szCs w:val="21"/>
        </w:rPr>
        <w:t>）支持在图像采集模块，支持通过脚踏开关立即保存图像，并支持因网络断开时，图像自动保存到本地系统临时文件夹。</w:t>
      </w:r>
    </w:p>
    <w:p w:rsidR="00161DA0" w:rsidRPr="00161DA0" w:rsidRDefault="00161DA0" w:rsidP="00161DA0">
      <w:pPr>
        <w:snapToGrid w:val="0"/>
        <w:spacing w:line="360" w:lineRule="auto"/>
        <w:ind w:leftChars="68" w:left="389" w:hangingChars="117" w:hanging="246"/>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6</w:t>
      </w:r>
      <w:r w:rsidRPr="00161DA0">
        <w:rPr>
          <w:rFonts w:asciiTheme="minorEastAsia" w:eastAsiaTheme="minorEastAsia" w:hAnsiTheme="minorEastAsia" w:hint="eastAsia"/>
          <w:color w:val="000000" w:themeColor="text1"/>
          <w:szCs w:val="21"/>
        </w:rPr>
        <w:t>）在图像采集模块，支持动态图像的录制和保存，并可以自定义设置动态视频影像的压缩格式和比例，并在采集界面支持对动态视频回放的同时进行二次采集</w:t>
      </w:r>
    </w:p>
    <w:p w:rsidR="00161DA0" w:rsidRPr="00161DA0" w:rsidRDefault="00161DA0" w:rsidP="00161DA0">
      <w:pPr>
        <w:snapToGrid w:val="0"/>
        <w:spacing w:line="360" w:lineRule="auto"/>
        <w:ind w:leftChars="68" w:left="389" w:hangingChars="117" w:hanging="246"/>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7</w:t>
      </w:r>
      <w:r w:rsidRPr="00161DA0">
        <w:rPr>
          <w:rFonts w:asciiTheme="minorEastAsia" w:eastAsiaTheme="minorEastAsia" w:hAnsiTheme="minorEastAsia" w:hint="eastAsia"/>
          <w:color w:val="000000" w:themeColor="text1"/>
          <w:szCs w:val="21"/>
        </w:rPr>
        <w:t>）支持采集的内镜高清图像在监视框界面按照固定比例进行自动缩放，并能调整设置图像颜色、亮度对比度、图像大小、图像制式</w:t>
      </w:r>
    </w:p>
    <w:p w:rsidR="00161DA0" w:rsidRPr="00161DA0" w:rsidRDefault="00161DA0" w:rsidP="00161DA0">
      <w:pPr>
        <w:snapToGrid w:val="0"/>
        <w:spacing w:line="360" w:lineRule="auto"/>
        <w:ind w:leftChars="68" w:left="389" w:hangingChars="117" w:hanging="246"/>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8</w:t>
      </w:r>
      <w:r w:rsidRPr="00161DA0">
        <w:rPr>
          <w:rFonts w:asciiTheme="minorEastAsia" w:eastAsiaTheme="minorEastAsia" w:hAnsiTheme="minorEastAsia" w:hint="eastAsia"/>
          <w:color w:val="000000" w:themeColor="text1"/>
          <w:szCs w:val="21"/>
        </w:rPr>
        <w:t>）支持在图像活动监视窗口，图像后台自动采集，前台动态图像监视</w:t>
      </w:r>
    </w:p>
    <w:p w:rsidR="00161DA0" w:rsidRPr="00161DA0" w:rsidRDefault="00161DA0" w:rsidP="00161DA0">
      <w:pPr>
        <w:snapToGrid w:val="0"/>
        <w:spacing w:line="360" w:lineRule="auto"/>
        <w:ind w:leftChars="68" w:left="389" w:hangingChars="117" w:hanging="246"/>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9</w:t>
      </w:r>
      <w:r w:rsidRPr="00161DA0">
        <w:rPr>
          <w:rFonts w:asciiTheme="minorEastAsia" w:eastAsiaTheme="minorEastAsia" w:hAnsiTheme="minorEastAsia" w:hint="eastAsia"/>
          <w:color w:val="000000" w:themeColor="text1"/>
          <w:szCs w:val="21"/>
        </w:rPr>
        <w:t>）支持在视频采集图像窗口，支持图像另存为其他通用图像格式和图像文件</w:t>
      </w:r>
    </w:p>
    <w:p w:rsidR="00161DA0" w:rsidRPr="00161DA0" w:rsidRDefault="00161DA0" w:rsidP="00161DA0">
      <w:pPr>
        <w:snapToGrid w:val="0"/>
        <w:spacing w:line="360" w:lineRule="auto"/>
        <w:ind w:leftChars="68" w:left="389" w:hangingChars="117" w:hanging="246"/>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10</w:t>
      </w:r>
      <w:r w:rsidRPr="00161DA0">
        <w:rPr>
          <w:rFonts w:asciiTheme="minorEastAsia" w:eastAsiaTheme="minorEastAsia" w:hAnsiTheme="minorEastAsia" w:hint="eastAsia"/>
          <w:color w:val="000000" w:themeColor="text1"/>
          <w:szCs w:val="21"/>
        </w:rPr>
        <w:t>）支持对采集影像的二次标记、测量及文字标注。具备测量工具，如长度、面积、角度等；具备直线、文字的标注功能。</w:t>
      </w:r>
    </w:p>
    <w:p w:rsidR="00161DA0" w:rsidRPr="00161DA0" w:rsidRDefault="00161DA0" w:rsidP="00161DA0">
      <w:pPr>
        <w:snapToGrid w:val="0"/>
        <w:spacing w:line="360" w:lineRule="auto"/>
        <w:ind w:leftChars="68" w:left="389" w:hangingChars="117" w:hanging="246"/>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11</w:t>
      </w:r>
      <w:r w:rsidRPr="00161DA0">
        <w:rPr>
          <w:rFonts w:asciiTheme="minorEastAsia" w:eastAsiaTheme="minorEastAsia" w:hAnsiTheme="minorEastAsia" w:hint="eastAsia"/>
          <w:color w:val="000000" w:themeColor="text1"/>
          <w:szCs w:val="21"/>
        </w:rPr>
        <w:t>）支持内镜E</w:t>
      </w:r>
      <w:r w:rsidRPr="00161DA0">
        <w:rPr>
          <w:rFonts w:asciiTheme="minorEastAsia" w:eastAsiaTheme="minorEastAsia" w:hAnsiTheme="minorEastAsia"/>
          <w:color w:val="000000" w:themeColor="text1"/>
          <w:szCs w:val="21"/>
        </w:rPr>
        <w:t>RCP</w:t>
      </w:r>
      <w:r w:rsidRPr="00161DA0">
        <w:rPr>
          <w:rFonts w:asciiTheme="minorEastAsia" w:eastAsiaTheme="minorEastAsia" w:hAnsiTheme="minorEastAsia" w:hint="eastAsia"/>
          <w:color w:val="000000" w:themeColor="text1"/>
          <w:szCs w:val="21"/>
        </w:rPr>
        <w:t>和E</w:t>
      </w:r>
      <w:r w:rsidRPr="00161DA0">
        <w:rPr>
          <w:rFonts w:asciiTheme="minorEastAsia" w:eastAsiaTheme="minorEastAsia" w:hAnsiTheme="minorEastAsia"/>
          <w:color w:val="000000" w:themeColor="text1"/>
          <w:szCs w:val="21"/>
        </w:rPr>
        <w:t>US</w:t>
      </w:r>
      <w:r w:rsidRPr="00161DA0">
        <w:rPr>
          <w:rFonts w:asciiTheme="minorEastAsia" w:eastAsiaTheme="minorEastAsia" w:hAnsiTheme="minorEastAsia" w:hint="eastAsia"/>
          <w:color w:val="000000" w:themeColor="text1"/>
          <w:szCs w:val="21"/>
        </w:rPr>
        <w:t>检查的其他联合检查影像设备，如X光和超声设备的DICOM通讯，包括存储、传送、接收和检索。</w:t>
      </w:r>
    </w:p>
    <w:p w:rsidR="00161DA0" w:rsidRPr="00161DA0" w:rsidRDefault="00161DA0" w:rsidP="00161DA0">
      <w:pPr>
        <w:snapToGrid w:val="0"/>
        <w:spacing w:line="360" w:lineRule="auto"/>
        <w:ind w:leftChars="68" w:left="389" w:hangingChars="117" w:hanging="246"/>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12</w:t>
      </w:r>
      <w:r>
        <w:rPr>
          <w:rFonts w:asciiTheme="minorEastAsia" w:eastAsiaTheme="minorEastAsia" w:hAnsiTheme="minorEastAsia" w:hint="eastAsia"/>
          <w:color w:val="000000" w:themeColor="text1"/>
          <w:szCs w:val="21"/>
        </w:rPr>
        <w:t>）</w:t>
      </w:r>
      <w:r w:rsidRPr="00161DA0">
        <w:rPr>
          <w:rFonts w:asciiTheme="minorEastAsia" w:eastAsiaTheme="minorEastAsia" w:hAnsiTheme="minorEastAsia" w:hint="eastAsia"/>
          <w:color w:val="000000" w:themeColor="text1"/>
          <w:szCs w:val="21"/>
        </w:rPr>
        <w:t>支持内镜E</w:t>
      </w:r>
      <w:r w:rsidRPr="00161DA0">
        <w:rPr>
          <w:rFonts w:asciiTheme="minorEastAsia" w:eastAsiaTheme="minorEastAsia" w:hAnsiTheme="minorEastAsia"/>
          <w:color w:val="000000" w:themeColor="text1"/>
          <w:szCs w:val="21"/>
        </w:rPr>
        <w:t>RCP</w:t>
      </w:r>
      <w:r w:rsidRPr="00161DA0">
        <w:rPr>
          <w:rFonts w:asciiTheme="minorEastAsia" w:eastAsiaTheme="minorEastAsia" w:hAnsiTheme="minorEastAsia" w:hint="eastAsia"/>
          <w:color w:val="000000" w:themeColor="text1"/>
          <w:szCs w:val="21"/>
        </w:rPr>
        <w:t>和E</w:t>
      </w:r>
      <w:r w:rsidRPr="00161DA0">
        <w:rPr>
          <w:rFonts w:asciiTheme="minorEastAsia" w:eastAsiaTheme="minorEastAsia" w:hAnsiTheme="minorEastAsia"/>
          <w:color w:val="000000" w:themeColor="text1"/>
          <w:szCs w:val="21"/>
        </w:rPr>
        <w:t>US</w:t>
      </w:r>
      <w:r w:rsidRPr="00161DA0">
        <w:rPr>
          <w:rFonts w:asciiTheme="minorEastAsia" w:eastAsiaTheme="minorEastAsia" w:hAnsiTheme="minorEastAsia" w:hint="eastAsia"/>
          <w:color w:val="000000" w:themeColor="text1"/>
          <w:szCs w:val="21"/>
        </w:rPr>
        <w:t>检查的其他联合多检查影像设备视频信号获取，如X光和超声设备的多设备图像同时显示、获取、采集；包括存储、传送、接收和检索。此功能需要提供产品功能模块完整截</w:t>
      </w:r>
      <w:proofErr w:type="gramStart"/>
      <w:r w:rsidRPr="00161DA0">
        <w:rPr>
          <w:rFonts w:asciiTheme="minorEastAsia" w:eastAsiaTheme="minorEastAsia" w:hAnsiTheme="minorEastAsia" w:hint="eastAsia"/>
          <w:color w:val="000000" w:themeColor="text1"/>
          <w:szCs w:val="21"/>
        </w:rPr>
        <w:t>图证明</w:t>
      </w:r>
      <w:proofErr w:type="gramEnd"/>
      <w:r w:rsidRPr="00161DA0">
        <w:rPr>
          <w:rFonts w:asciiTheme="minorEastAsia" w:eastAsiaTheme="minorEastAsia" w:hAnsiTheme="minorEastAsia" w:hint="eastAsia"/>
          <w:color w:val="000000" w:themeColor="text1"/>
          <w:szCs w:val="21"/>
        </w:rPr>
        <w:t>并加盖公章。</w:t>
      </w:r>
    </w:p>
    <w:p w:rsidR="00161DA0" w:rsidRPr="00161DA0" w:rsidRDefault="00161DA0" w:rsidP="00161DA0">
      <w:pPr>
        <w:snapToGrid w:val="0"/>
        <w:spacing w:line="360" w:lineRule="auto"/>
        <w:ind w:leftChars="68" w:left="389" w:hangingChars="117" w:hanging="246"/>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13</w:t>
      </w:r>
      <w:r w:rsidRPr="00161DA0">
        <w:rPr>
          <w:rFonts w:asciiTheme="minorEastAsia" w:eastAsiaTheme="minorEastAsia" w:hAnsiTheme="minorEastAsia" w:hint="eastAsia"/>
          <w:color w:val="000000" w:themeColor="text1"/>
          <w:szCs w:val="21"/>
        </w:rPr>
        <w:t>）支持异步双屏图像采集，医生编写上一位患者报告时，不影响当前图像采集。</w:t>
      </w:r>
    </w:p>
    <w:p w:rsidR="00161DA0" w:rsidRPr="00161DA0" w:rsidRDefault="00161DA0" w:rsidP="00161DA0">
      <w:pPr>
        <w:snapToGrid w:val="0"/>
        <w:spacing w:line="360" w:lineRule="auto"/>
        <w:ind w:leftChars="68" w:left="389" w:hangingChars="117" w:hanging="246"/>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14</w:t>
      </w:r>
      <w:r w:rsidRPr="00161DA0">
        <w:rPr>
          <w:rFonts w:asciiTheme="minorEastAsia" w:eastAsiaTheme="minorEastAsia" w:hAnsiTheme="minorEastAsia" w:hint="eastAsia"/>
          <w:color w:val="000000" w:themeColor="text1"/>
          <w:szCs w:val="21"/>
        </w:rPr>
        <w:t>）支持手动控制和脚踏触发两种内镜采集图像方式，减少医生检查干扰。</w:t>
      </w:r>
    </w:p>
    <w:p w:rsidR="00161DA0" w:rsidRPr="00161DA0" w:rsidRDefault="00161DA0" w:rsidP="00161DA0">
      <w:pPr>
        <w:snapToGrid w:val="0"/>
        <w:spacing w:line="360" w:lineRule="auto"/>
        <w:ind w:leftChars="68" w:left="389" w:hangingChars="117" w:hanging="246"/>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15</w:t>
      </w:r>
      <w:r w:rsidRPr="00161DA0">
        <w:rPr>
          <w:rFonts w:asciiTheme="minorEastAsia" w:eastAsiaTheme="minorEastAsia" w:hAnsiTheme="minorEastAsia" w:hint="eastAsia"/>
          <w:color w:val="000000" w:themeColor="text1"/>
          <w:szCs w:val="21"/>
        </w:rPr>
        <w:t>）支持动态图像的采集，支持高端内镜检查设备的高清1920*1080，1280*1024,1024*768等高清或者非标准视频接口的采集</w:t>
      </w:r>
    </w:p>
    <w:p w:rsidR="00161DA0" w:rsidRPr="00161DA0" w:rsidRDefault="00161DA0" w:rsidP="00161DA0">
      <w:pPr>
        <w:snapToGrid w:val="0"/>
        <w:spacing w:line="360" w:lineRule="auto"/>
        <w:ind w:firstLineChars="100" w:firstLine="211"/>
        <w:contextualSpacing/>
        <w:jc w:val="left"/>
        <w:rPr>
          <w:rFonts w:asciiTheme="minorEastAsia" w:eastAsiaTheme="minorEastAsia" w:hAnsiTheme="minorEastAsia"/>
          <w:b/>
          <w:color w:val="000000" w:themeColor="text1"/>
          <w:szCs w:val="21"/>
        </w:rPr>
      </w:pPr>
      <w:r w:rsidRPr="00161DA0">
        <w:rPr>
          <w:rFonts w:asciiTheme="minorEastAsia" w:eastAsiaTheme="minorEastAsia" w:hAnsiTheme="minorEastAsia" w:hint="eastAsia"/>
          <w:b/>
          <w:color w:val="000000" w:themeColor="text1"/>
          <w:szCs w:val="21"/>
        </w:rPr>
        <w:lastRenderedPageBreak/>
        <w:t>3</w:t>
      </w:r>
      <w:r w:rsidRPr="00161DA0">
        <w:rPr>
          <w:rFonts w:asciiTheme="minorEastAsia" w:eastAsiaTheme="minorEastAsia" w:hAnsiTheme="minorEastAsia"/>
          <w:b/>
          <w:color w:val="000000" w:themeColor="text1"/>
          <w:szCs w:val="21"/>
        </w:rPr>
        <w:t xml:space="preserve"> </w:t>
      </w:r>
      <w:r w:rsidRPr="00161DA0">
        <w:rPr>
          <w:rFonts w:asciiTheme="minorEastAsia" w:eastAsiaTheme="minorEastAsia" w:hAnsiTheme="minorEastAsia" w:hint="eastAsia"/>
          <w:b/>
          <w:color w:val="000000" w:themeColor="text1"/>
          <w:szCs w:val="21"/>
        </w:rPr>
        <w:t>内镜双屏图文报告功能要求</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w:t>
      </w:r>
      <w:r w:rsidRPr="00161DA0">
        <w:rPr>
          <w:rFonts w:asciiTheme="minorEastAsia" w:eastAsiaTheme="minorEastAsia" w:hAnsiTheme="minorEastAsia" w:hint="eastAsia"/>
          <w:color w:val="000000" w:themeColor="text1"/>
          <w:szCs w:val="21"/>
        </w:rPr>
        <w:t>）支持双屏显示，一边进行报告的书写的同时，一边可以进行图像的采集；可同时操作，提高检查效率；</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2</w:t>
      </w:r>
      <w:r w:rsidRPr="00161DA0">
        <w:rPr>
          <w:rFonts w:asciiTheme="minorEastAsia" w:eastAsiaTheme="minorEastAsia" w:hAnsiTheme="minorEastAsia" w:hint="eastAsia"/>
          <w:color w:val="000000" w:themeColor="text1"/>
          <w:szCs w:val="21"/>
        </w:rPr>
        <w:t>）支持半结构化和全结构化内镜报告，在简化报告输入内容基础上，满足局部内容的文字输入、修改功能。支持内镜单病种结构化模板配置和使用。</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3</w:t>
      </w:r>
      <w:r w:rsidRPr="00161DA0">
        <w:rPr>
          <w:rFonts w:asciiTheme="minorEastAsia" w:eastAsiaTheme="minorEastAsia" w:hAnsiTheme="minorEastAsia" w:hint="eastAsia"/>
          <w:color w:val="000000" w:themeColor="text1"/>
          <w:szCs w:val="21"/>
        </w:rPr>
        <w:t>）支持内镜报告打印格式定制，也支持自定义报告格式，如标题、字体、布局等多种报告打印模式，报告内容中的字体、布局可以局部微调。</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4</w:t>
      </w:r>
      <w:r w:rsidRPr="00161DA0">
        <w:rPr>
          <w:rFonts w:asciiTheme="minorEastAsia" w:eastAsiaTheme="minorEastAsia" w:hAnsiTheme="minorEastAsia" w:hint="eastAsia"/>
          <w:color w:val="000000" w:themeColor="text1"/>
          <w:szCs w:val="21"/>
        </w:rPr>
        <w:t>）支持报告打印预览及打印输出功能。</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5</w:t>
      </w:r>
      <w:r w:rsidRPr="00161DA0">
        <w:rPr>
          <w:rFonts w:asciiTheme="minorEastAsia" w:eastAsiaTheme="minorEastAsia" w:hAnsiTheme="minorEastAsia" w:hint="eastAsia"/>
          <w:color w:val="000000" w:themeColor="text1"/>
          <w:szCs w:val="21"/>
        </w:rPr>
        <w:t>）支持ICD10国际疾病分类代码的分类编码及定义及在图文报告中的快速录入。</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6</w:t>
      </w:r>
      <w:r w:rsidRPr="00161DA0">
        <w:rPr>
          <w:rFonts w:asciiTheme="minorEastAsia" w:eastAsiaTheme="minorEastAsia" w:hAnsiTheme="minorEastAsia" w:hint="eastAsia"/>
          <w:color w:val="000000" w:themeColor="text1"/>
          <w:szCs w:val="21"/>
        </w:rPr>
        <w:t>）支持内镜工作站在完成报告审核打印时，将报告文件同步转换为符合DICOM标准格式的图文报告和图片格式，数据传输至指定影像服务器中，临床医师通过完成集成接口的系统调阅患者内镜检查报告。</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7</w:t>
      </w:r>
      <w:r w:rsidRPr="00161DA0">
        <w:rPr>
          <w:rFonts w:asciiTheme="minorEastAsia" w:eastAsiaTheme="minorEastAsia" w:hAnsiTheme="minorEastAsia" w:hint="eastAsia"/>
          <w:color w:val="000000" w:themeColor="text1"/>
          <w:szCs w:val="21"/>
        </w:rPr>
        <w:t>）医师可以根据患者相关信息检索患者报告，查询窗口能够预览患者图像和报告。</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8</w:t>
      </w:r>
      <w:r w:rsidRPr="00161DA0">
        <w:rPr>
          <w:rFonts w:asciiTheme="minorEastAsia" w:eastAsiaTheme="minorEastAsia" w:hAnsiTheme="minorEastAsia" w:hint="eastAsia"/>
          <w:color w:val="000000" w:themeColor="text1"/>
          <w:szCs w:val="21"/>
        </w:rPr>
        <w:t>）可添加个人病历收藏库。该病历收藏库的内容其他医生不能查阅。收藏</w:t>
      </w:r>
      <w:proofErr w:type="gramStart"/>
      <w:r w:rsidRPr="00161DA0">
        <w:rPr>
          <w:rFonts w:asciiTheme="minorEastAsia" w:eastAsiaTheme="minorEastAsia" w:hAnsiTheme="minorEastAsia" w:hint="eastAsia"/>
          <w:color w:val="000000" w:themeColor="text1"/>
          <w:szCs w:val="21"/>
        </w:rPr>
        <w:t>夹内容</w:t>
      </w:r>
      <w:proofErr w:type="gramEnd"/>
      <w:r w:rsidRPr="00161DA0">
        <w:rPr>
          <w:rFonts w:asciiTheme="minorEastAsia" w:eastAsiaTheme="minorEastAsia" w:hAnsiTheme="minorEastAsia" w:hint="eastAsia"/>
          <w:color w:val="000000" w:themeColor="text1"/>
          <w:szCs w:val="21"/>
        </w:rPr>
        <w:t xml:space="preserve">可根据不同检查类型等进行分类整理， </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9</w:t>
      </w:r>
      <w:r w:rsidRPr="00161DA0">
        <w:rPr>
          <w:rFonts w:asciiTheme="minorEastAsia" w:eastAsiaTheme="minorEastAsia" w:hAnsiTheme="minorEastAsia" w:hint="eastAsia"/>
          <w:color w:val="000000" w:themeColor="text1"/>
          <w:szCs w:val="21"/>
        </w:rPr>
        <w:t>）具有快速检索统计功能，包括当前站点今天、昨日、前天检查列表，当周、上周、当月、上月等检查列表。并可以在列表中直接调阅任</w:t>
      </w:r>
      <w:proofErr w:type="gramStart"/>
      <w:r w:rsidRPr="00161DA0">
        <w:rPr>
          <w:rFonts w:asciiTheme="minorEastAsia" w:eastAsiaTheme="minorEastAsia" w:hAnsiTheme="minorEastAsia" w:hint="eastAsia"/>
          <w:color w:val="000000" w:themeColor="text1"/>
          <w:szCs w:val="21"/>
        </w:rPr>
        <w:t>一</w:t>
      </w:r>
      <w:proofErr w:type="gramEnd"/>
      <w:r w:rsidRPr="00161DA0">
        <w:rPr>
          <w:rFonts w:asciiTheme="minorEastAsia" w:eastAsiaTheme="minorEastAsia" w:hAnsiTheme="minorEastAsia" w:hint="eastAsia"/>
          <w:color w:val="000000" w:themeColor="text1"/>
          <w:szCs w:val="21"/>
        </w:rPr>
        <w:t>患者。</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10</w:t>
      </w:r>
      <w:r w:rsidRPr="00161DA0">
        <w:rPr>
          <w:rFonts w:asciiTheme="minorEastAsia" w:eastAsiaTheme="minorEastAsia" w:hAnsiTheme="minorEastAsia" w:hint="eastAsia"/>
          <w:color w:val="000000" w:themeColor="text1"/>
          <w:szCs w:val="21"/>
        </w:rPr>
        <w:t>）具有高级检索统计功能，根据时间、检查室、诊断等条件组合查询，支持模糊查询。</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11</w:t>
      </w:r>
      <w:r w:rsidRPr="00161DA0">
        <w:rPr>
          <w:rFonts w:asciiTheme="minorEastAsia" w:eastAsiaTheme="minorEastAsia" w:hAnsiTheme="minorEastAsia" w:hint="eastAsia"/>
          <w:color w:val="000000" w:themeColor="text1"/>
          <w:szCs w:val="21"/>
        </w:rPr>
        <w:t>）设置报告审核流程，如报告提交、审核、发布等多级流程。</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12</w:t>
      </w:r>
      <w:r w:rsidRPr="00161DA0">
        <w:rPr>
          <w:rFonts w:asciiTheme="minorEastAsia" w:eastAsiaTheme="minorEastAsia" w:hAnsiTheme="minorEastAsia" w:hint="eastAsia"/>
          <w:color w:val="000000" w:themeColor="text1"/>
          <w:szCs w:val="21"/>
        </w:rPr>
        <w:t>）对检查报告进行书写、修改、</w:t>
      </w:r>
      <w:proofErr w:type="gramStart"/>
      <w:r w:rsidRPr="00161DA0">
        <w:rPr>
          <w:rFonts w:asciiTheme="minorEastAsia" w:eastAsiaTheme="minorEastAsia" w:hAnsiTheme="minorEastAsia" w:hint="eastAsia"/>
          <w:color w:val="000000" w:themeColor="text1"/>
          <w:szCs w:val="21"/>
        </w:rPr>
        <w:t>审核全</w:t>
      </w:r>
      <w:proofErr w:type="gramEnd"/>
      <w:r w:rsidRPr="00161DA0">
        <w:rPr>
          <w:rFonts w:asciiTheme="minorEastAsia" w:eastAsiaTheme="minorEastAsia" w:hAnsiTheme="minorEastAsia" w:hint="eastAsia"/>
          <w:color w:val="000000" w:themeColor="text1"/>
          <w:szCs w:val="21"/>
        </w:rPr>
        <w:t>过程追踪；记录每一次对报告审核、修改的用户名，时间，状态。支持审核痕迹保留。</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13</w:t>
      </w:r>
      <w:r w:rsidRPr="00161DA0">
        <w:rPr>
          <w:rFonts w:asciiTheme="minorEastAsia" w:eastAsiaTheme="minorEastAsia" w:hAnsiTheme="minorEastAsia" w:hint="eastAsia"/>
          <w:color w:val="000000" w:themeColor="text1"/>
          <w:szCs w:val="21"/>
        </w:rPr>
        <w:t>）支持用户权限分级功能。根据我院情况按照医生级别对医生进行不同权限的操作限制；可以单独对用户独立授权；可以规定安全范围内的操作。</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14</w:t>
      </w:r>
      <w:r w:rsidRPr="00161DA0">
        <w:rPr>
          <w:rFonts w:asciiTheme="minorEastAsia" w:eastAsiaTheme="minorEastAsia" w:hAnsiTheme="minorEastAsia" w:hint="eastAsia"/>
          <w:color w:val="000000" w:themeColor="text1"/>
          <w:szCs w:val="21"/>
        </w:rPr>
        <w:t>）支持报告打印模板自定义和支持高清图文报告</w:t>
      </w:r>
      <w:r w:rsidRPr="00161DA0">
        <w:rPr>
          <w:rFonts w:asciiTheme="minorEastAsia" w:eastAsiaTheme="minorEastAsia" w:hAnsiTheme="minorEastAsia"/>
          <w:color w:val="000000" w:themeColor="text1"/>
          <w:szCs w:val="21"/>
        </w:rPr>
        <w:t>PDF</w:t>
      </w:r>
      <w:r w:rsidRPr="00161DA0">
        <w:rPr>
          <w:rFonts w:asciiTheme="minorEastAsia" w:eastAsiaTheme="minorEastAsia" w:hAnsiTheme="minorEastAsia" w:hint="eastAsia"/>
          <w:color w:val="000000" w:themeColor="text1"/>
          <w:szCs w:val="21"/>
        </w:rPr>
        <w:t>输出</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15</w:t>
      </w:r>
      <w:r w:rsidRPr="00161DA0">
        <w:rPr>
          <w:rFonts w:asciiTheme="minorEastAsia" w:eastAsiaTheme="minorEastAsia" w:hAnsiTheme="minorEastAsia" w:hint="eastAsia"/>
          <w:color w:val="000000" w:themeColor="text1"/>
          <w:szCs w:val="21"/>
        </w:rPr>
        <w:t>）支持在完成内镜报告审核打印时，将报告文件同步转换为符合</w:t>
      </w:r>
      <w:r w:rsidRPr="00161DA0">
        <w:rPr>
          <w:rFonts w:asciiTheme="minorEastAsia" w:eastAsiaTheme="minorEastAsia" w:hAnsiTheme="minorEastAsia"/>
          <w:color w:val="000000" w:themeColor="text1"/>
          <w:szCs w:val="21"/>
        </w:rPr>
        <w:t>DICOM标准格式的图文报告和图片格式，回传至指定服务器中，临床医师通过完成接口的系统调阅患者</w:t>
      </w:r>
      <w:r w:rsidRPr="00161DA0">
        <w:rPr>
          <w:rFonts w:asciiTheme="minorEastAsia" w:eastAsiaTheme="minorEastAsia" w:hAnsiTheme="minorEastAsia" w:hint="eastAsia"/>
          <w:color w:val="000000" w:themeColor="text1"/>
          <w:szCs w:val="21"/>
        </w:rPr>
        <w:t>内镜</w:t>
      </w:r>
      <w:r w:rsidRPr="00161DA0">
        <w:rPr>
          <w:rFonts w:asciiTheme="minorEastAsia" w:eastAsiaTheme="minorEastAsia" w:hAnsiTheme="minorEastAsia"/>
          <w:color w:val="000000" w:themeColor="text1"/>
          <w:szCs w:val="21"/>
        </w:rPr>
        <w:t>检查报告。</w:t>
      </w:r>
    </w:p>
    <w:p w:rsidR="00161DA0" w:rsidRPr="00161DA0" w:rsidRDefault="00161DA0" w:rsidP="00161DA0">
      <w:pPr>
        <w:snapToGrid w:val="0"/>
        <w:spacing w:line="360" w:lineRule="auto"/>
        <w:ind w:firstLineChars="100" w:firstLine="211"/>
        <w:contextualSpacing/>
        <w:jc w:val="left"/>
        <w:rPr>
          <w:rFonts w:asciiTheme="minorEastAsia" w:eastAsiaTheme="minorEastAsia" w:hAnsiTheme="minorEastAsia"/>
          <w:b/>
          <w:color w:val="000000" w:themeColor="text1"/>
          <w:szCs w:val="21"/>
        </w:rPr>
      </w:pPr>
      <w:r w:rsidRPr="00161DA0">
        <w:rPr>
          <w:rFonts w:asciiTheme="minorEastAsia" w:eastAsiaTheme="minorEastAsia" w:hAnsiTheme="minorEastAsia" w:hint="eastAsia"/>
          <w:b/>
          <w:color w:val="000000" w:themeColor="text1"/>
          <w:szCs w:val="21"/>
        </w:rPr>
        <w:t>4</w:t>
      </w:r>
      <w:r w:rsidRPr="00161DA0">
        <w:rPr>
          <w:rFonts w:asciiTheme="minorEastAsia" w:eastAsiaTheme="minorEastAsia" w:hAnsiTheme="minorEastAsia"/>
          <w:b/>
          <w:color w:val="000000" w:themeColor="text1"/>
          <w:szCs w:val="21"/>
        </w:rPr>
        <w:t xml:space="preserve"> </w:t>
      </w:r>
      <w:r w:rsidRPr="00161DA0">
        <w:rPr>
          <w:rFonts w:asciiTheme="minorEastAsia" w:eastAsiaTheme="minorEastAsia" w:hAnsiTheme="minorEastAsia" w:hint="eastAsia"/>
          <w:b/>
          <w:color w:val="000000" w:themeColor="text1"/>
          <w:szCs w:val="21"/>
        </w:rPr>
        <w:t>内镜查询统计模块功能要求</w:t>
      </w:r>
    </w:p>
    <w:p w:rsidR="00161DA0" w:rsidRPr="00161DA0" w:rsidRDefault="00161DA0" w:rsidP="00161DA0">
      <w:pPr>
        <w:snapToGrid w:val="0"/>
        <w:spacing w:line="360" w:lineRule="auto"/>
        <w:ind w:leftChars="68" w:left="265"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w:t>
      </w:r>
      <w:r w:rsidRPr="00161DA0">
        <w:rPr>
          <w:rFonts w:asciiTheme="minorEastAsia" w:eastAsiaTheme="minorEastAsia" w:hAnsiTheme="minorEastAsia" w:hint="eastAsia"/>
          <w:color w:val="000000" w:themeColor="text1"/>
          <w:szCs w:val="21"/>
        </w:rPr>
        <w:t>）支持统计不同医生在固定时间内的工作量；统计各检查部位的数量；统计各个部位的检查次数和所产生的检查费用，并合计等；</w:t>
      </w:r>
    </w:p>
    <w:p w:rsidR="00161DA0" w:rsidRPr="00161DA0" w:rsidRDefault="00161DA0" w:rsidP="00161DA0">
      <w:pPr>
        <w:snapToGrid w:val="0"/>
        <w:spacing w:line="360" w:lineRule="auto"/>
        <w:ind w:leftChars="68" w:left="265"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2</w:t>
      </w:r>
      <w:r w:rsidRPr="00161DA0">
        <w:rPr>
          <w:rFonts w:asciiTheme="minorEastAsia" w:eastAsiaTheme="minorEastAsia" w:hAnsiTheme="minorEastAsia" w:hint="eastAsia"/>
          <w:color w:val="000000" w:themeColor="text1"/>
          <w:szCs w:val="21"/>
        </w:rPr>
        <w:t>）支持统计相关工作量。提供多种条件的病历检索功能，如姓名、性别、医生工号等单个或多种条件组合查询。</w:t>
      </w:r>
    </w:p>
    <w:p w:rsidR="00161DA0" w:rsidRPr="00161DA0" w:rsidRDefault="00161DA0" w:rsidP="00161DA0">
      <w:pPr>
        <w:snapToGrid w:val="0"/>
        <w:spacing w:line="360" w:lineRule="auto"/>
        <w:ind w:leftChars="68" w:left="265"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3</w:t>
      </w:r>
      <w:r w:rsidRPr="00161DA0">
        <w:rPr>
          <w:rFonts w:asciiTheme="minorEastAsia" w:eastAsiaTheme="minorEastAsia" w:hAnsiTheme="minorEastAsia" w:hint="eastAsia"/>
          <w:color w:val="000000" w:themeColor="text1"/>
          <w:szCs w:val="21"/>
        </w:rPr>
        <w:t>）支持诊断结果、阴/阳性率、病案关键词，结论与描述关键词等检索功能。</w:t>
      </w:r>
    </w:p>
    <w:p w:rsidR="00161DA0" w:rsidRPr="00161DA0" w:rsidRDefault="00161DA0" w:rsidP="00161DA0">
      <w:pPr>
        <w:snapToGrid w:val="0"/>
        <w:spacing w:line="360" w:lineRule="auto"/>
        <w:ind w:leftChars="68" w:left="265"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4</w:t>
      </w:r>
      <w:r w:rsidRPr="00161DA0">
        <w:rPr>
          <w:rFonts w:asciiTheme="minorEastAsia" w:eastAsiaTheme="minorEastAsia" w:hAnsiTheme="minorEastAsia" w:hint="eastAsia"/>
          <w:color w:val="000000" w:themeColor="text1"/>
          <w:szCs w:val="21"/>
        </w:rPr>
        <w:t>）支持简单检索和复合检索，如拼音检索、拼音字头检索、非空检索、数值比较和字符范围检索、</w:t>
      </w:r>
      <w:proofErr w:type="gramStart"/>
      <w:r w:rsidRPr="00161DA0">
        <w:rPr>
          <w:rFonts w:asciiTheme="minorEastAsia" w:eastAsiaTheme="minorEastAsia" w:hAnsiTheme="minorEastAsia" w:hint="eastAsia"/>
          <w:color w:val="000000" w:themeColor="text1"/>
          <w:szCs w:val="21"/>
        </w:rPr>
        <w:t>子串检索</w:t>
      </w:r>
      <w:proofErr w:type="gramEnd"/>
      <w:r w:rsidRPr="00161DA0">
        <w:rPr>
          <w:rFonts w:asciiTheme="minorEastAsia" w:eastAsiaTheme="minorEastAsia" w:hAnsiTheme="minorEastAsia" w:hint="eastAsia"/>
          <w:color w:val="000000" w:themeColor="text1"/>
          <w:szCs w:val="21"/>
        </w:rPr>
        <w:t>、项目间关系检索、项目</w:t>
      </w:r>
      <w:proofErr w:type="gramStart"/>
      <w:r w:rsidRPr="00161DA0">
        <w:rPr>
          <w:rFonts w:asciiTheme="minorEastAsia" w:eastAsiaTheme="minorEastAsia" w:hAnsiTheme="minorEastAsia" w:hint="eastAsia"/>
          <w:color w:val="000000" w:themeColor="text1"/>
          <w:szCs w:val="21"/>
        </w:rPr>
        <w:t>内关系</w:t>
      </w:r>
      <w:proofErr w:type="gramEnd"/>
      <w:r w:rsidRPr="00161DA0">
        <w:rPr>
          <w:rFonts w:asciiTheme="minorEastAsia" w:eastAsiaTheme="minorEastAsia" w:hAnsiTheme="minorEastAsia" w:hint="eastAsia"/>
          <w:color w:val="000000" w:themeColor="text1"/>
          <w:szCs w:val="21"/>
        </w:rPr>
        <w:t>检索等。各种检索方法可以任意</w:t>
      </w:r>
      <w:r w:rsidRPr="00161DA0">
        <w:rPr>
          <w:rFonts w:asciiTheme="minorEastAsia" w:eastAsiaTheme="minorEastAsia" w:hAnsiTheme="minorEastAsia" w:hint="eastAsia"/>
          <w:color w:val="000000" w:themeColor="text1"/>
          <w:szCs w:val="21"/>
        </w:rPr>
        <w:lastRenderedPageBreak/>
        <w:t>组合和嵌套，实现万能检索功能。</w:t>
      </w:r>
    </w:p>
    <w:p w:rsidR="00161DA0" w:rsidRPr="00161DA0" w:rsidRDefault="00161DA0" w:rsidP="00161DA0">
      <w:pPr>
        <w:snapToGrid w:val="0"/>
        <w:spacing w:line="360" w:lineRule="auto"/>
        <w:ind w:leftChars="68" w:left="265"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5</w:t>
      </w:r>
      <w:r w:rsidRPr="00161DA0">
        <w:rPr>
          <w:rFonts w:asciiTheme="minorEastAsia" w:eastAsiaTheme="minorEastAsia" w:hAnsiTheme="minorEastAsia" w:hint="eastAsia"/>
          <w:color w:val="000000" w:themeColor="text1"/>
          <w:szCs w:val="21"/>
        </w:rPr>
        <w:t>）支持基于模板的检索。所有基于模板输入的数据项目，如报告描述、报告结论等，可根据报告模板的分级，进行分级检索。</w:t>
      </w:r>
    </w:p>
    <w:p w:rsidR="00161DA0" w:rsidRPr="00161DA0" w:rsidRDefault="00161DA0" w:rsidP="00161DA0">
      <w:pPr>
        <w:snapToGrid w:val="0"/>
        <w:spacing w:line="360" w:lineRule="auto"/>
        <w:ind w:leftChars="68" w:left="265"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6</w:t>
      </w:r>
      <w:r w:rsidRPr="00161DA0">
        <w:rPr>
          <w:rFonts w:asciiTheme="minorEastAsia" w:eastAsiaTheme="minorEastAsia" w:hAnsiTheme="minorEastAsia" w:hint="eastAsia"/>
          <w:color w:val="000000" w:themeColor="text1"/>
          <w:szCs w:val="21"/>
        </w:rPr>
        <w:t>）所有检索结果，经过过滤条件，均以列表形式呈现。列表项目、顺序、网格间距等布局属性可自行设置和保存，列表可通过点击列头，轻松排序，可传入EXCEL电子表格中。</w:t>
      </w:r>
    </w:p>
    <w:p w:rsidR="00161DA0" w:rsidRPr="00161DA0" w:rsidRDefault="00161DA0" w:rsidP="00161DA0">
      <w:pPr>
        <w:snapToGrid w:val="0"/>
        <w:spacing w:line="360" w:lineRule="auto"/>
        <w:ind w:leftChars="68" w:left="265"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7</w:t>
      </w:r>
      <w:r w:rsidRPr="00161DA0">
        <w:rPr>
          <w:rFonts w:asciiTheme="minorEastAsia" w:eastAsiaTheme="minorEastAsia" w:hAnsiTheme="minorEastAsia" w:hint="eastAsia"/>
          <w:color w:val="000000" w:themeColor="text1"/>
          <w:szCs w:val="21"/>
        </w:rPr>
        <w:t>）可制作单项百分比统计报表、每日工作量月报表、设备使用量月报表、</w:t>
      </w:r>
      <w:proofErr w:type="gramStart"/>
      <w:r w:rsidRPr="00161DA0">
        <w:rPr>
          <w:rFonts w:asciiTheme="minorEastAsia" w:eastAsiaTheme="minorEastAsia" w:hAnsiTheme="minorEastAsia" w:hint="eastAsia"/>
          <w:color w:val="000000" w:themeColor="text1"/>
          <w:szCs w:val="21"/>
        </w:rPr>
        <w:t>单元量月统计</w:t>
      </w:r>
      <w:proofErr w:type="gramEnd"/>
      <w:r w:rsidRPr="00161DA0">
        <w:rPr>
          <w:rFonts w:asciiTheme="minorEastAsia" w:eastAsiaTheme="minorEastAsia" w:hAnsiTheme="minorEastAsia" w:hint="eastAsia"/>
          <w:color w:val="000000" w:themeColor="text1"/>
          <w:szCs w:val="21"/>
        </w:rPr>
        <w:t>报表。可统计部位工作量、体位工作量、阳性率、检查费用、消耗材料、检查人次等，支持直方图显示和打印。</w:t>
      </w:r>
    </w:p>
    <w:p w:rsidR="00161DA0" w:rsidRPr="00161DA0" w:rsidRDefault="00161DA0" w:rsidP="00161DA0">
      <w:pPr>
        <w:snapToGrid w:val="0"/>
        <w:spacing w:line="360" w:lineRule="auto"/>
        <w:ind w:leftChars="68" w:left="265"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8</w:t>
      </w:r>
      <w:r w:rsidRPr="00161DA0">
        <w:rPr>
          <w:rFonts w:asciiTheme="minorEastAsia" w:eastAsiaTheme="minorEastAsia" w:hAnsiTheme="minorEastAsia" w:hint="eastAsia"/>
          <w:color w:val="000000" w:themeColor="text1"/>
          <w:szCs w:val="21"/>
        </w:rPr>
        <w:t>）支持病案统计，可按照描述子句、比较子句、结论子句及关联的描述目录和结论目录进行病案统计，生成某疾病或某类疾病在一定的时间段和区域的年龄分布图表。</w:t>
      </w:r>
    </w:p>
    <w:p w:rsidR="00161DA0" w:rsidRPr="00161DA0" w:rsidRDefault="00161DA0" w:rsidP="00161DA0">
      <w:pPr>
        <w:snapToGrid w:val="0"/>
        <w:spacing w:line="360" w:lineRule="auto"/>
        <w:ind w:leftChars="-68" w:left="-142" w:hanging="1"/>
        <w:contextualSpacing/>
        <w:jc w:val="left"/>
        <w:rPr>
          <w:rFonts w:asciiTheme="minorEastAsia" w:eastAsiaTheme="minorEastAsia" w:hAnsiTheme="minorEastAsia"/>
          <w:b/>
          <w:szCs w:val="21"/>
        </w:rPr>
      </w:pPr>
      <w:r w:rsidRPr="00161DA0">
        <w:rPr>
          <w:rFonts w:asciiTheme="minorEastAsia" w:eastAsiaTheme="minorEastAsia" w:hAnsiTheme="minorEastAsia" w:hint="eastAsia"/>
          <w:b/>
          <w:szCs w:val="21"/>
        </w:rPr>
        <w:t>2</w:t>
      </w:r>
      <w:r>
        <w:rPr>
          <w:rFonts w:asciiTheme="minorEastAsia" w:eastAsiaTheme="minorEastAsia" w:hAnsiTheme="minorEastAsia"/>
          <w:b/>
          <w:szCs w:val="21"/>
        </w:rPr>
        <w:t>.</w:t>
      </w:r>
      <w:r w:rsidRPr="00161DA0">
        <w:rPr>
          <w:rFonts w:asciiTheme="minorEastAsia" w:eastAsiaTheme="minorEastAsia" w:hAnsiTheme="minorEastAsia"/>
          <w:b/>
          <w:szCs w:val="21"/>
        </w:rPr>
        <w:t xml:space="preserve">2 </w:t>
      </w:r>
      <w:r w:rsidRPr="00161DA0">
        <w:rPr>
          <w:rFonts w:asciiTheme="minorEastAsia" w:eastAsiaTheme="minorEastAsia" w:hAnsiTheme="minorEastAsia" w:hint="eastAsia"/>
          <w:b/>
          <w:szCs w:val="21"/>
        </w:rPr>
        <w:t>内镜主任管理工作站软件</w:t>
      </w:r>
    </w:p>
    <w:p w:rsidR="00161DA0" w:rsidRPr="00161DA0" w:rsidRDefault="00161DA0" w:rsidP="00161DA0">
      <w:pPr>
        <w:snapToGrid w:val="0"/>
        <w:spacing w:line="360" w:lineRule="auto"/>
        <w:ind w:firstLineChars="58" w:firstLine="122"/>
        <w:contextualSpacing/>
        <w:jc w:val="left"/>
        <w:rPr>
          <w:rFonts w:asciiTheme="minorEastAsia" w:eastAsiaTheme="minorEastAsia" w:hAnsiTheme="minorEastAsia"/>
          <w:b/>
          <w:color w:val="000000" w:themeColor="text1"/>
          <w:szCs w:val="21"/>
        </w:rPr>
      </w:pPr>
      <w:r w:rsidRPr="00161DA0">
        <w:rPr>
          <w:rFonts w:asciiTheme="minorEastAsia" w:eastAsiaTheme="minorEastAsia" w:hAnsiTheme="minorEastAsia" w:hint="eastAsia"/>
          <w:b/>
          <w:color w:val="000000" w:themeColor="text1"/>
          <w:szCs w:val="21"/>
        </w:rPr>
        <w:t>1</w:t>
      </w:r>
      <w:r w:rsidRPr="00161DA0">
        <w:rPr>
          <w:rFonts w:asciiTheme="minorEastAsia" w:eastAsiaTheme="minorEastAsia" w:hAnsiTheme="minorEastAsia"/>
          <w:b/>
          <w:color w:val="000000" w:themeColor="text1"/>
          <w:szCs w:val="21"/>
        </w:rPr>
        <w:t xml:space="preserve"> </w:t>
      </w:r>
      <w:r w:rsidRPr="00161DA0">
        <w:rPr>
          <w:rFonts w:asciiTheme="minorEastAsia" w:eastAsiaTheme="minorEastAsia" w:hAnsiTheme="minorEastAsia" w:hint="eastAsia"/>
          <w:b/>
          <w:color w:val="000000" w:themeColor="text1"/>
          <w:szCs w:val="21"/>
        </w:rPr>
        <w:t>内镜双屏图文报告功能要求</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w:t>
      </w:r>
      <w:r w:rsidRPr="00161DA0">
        <w:rPr>
          <w:rFonts w:asciiTheme="minorEastAsia" w:eastAsiaTheme="minorEastAsia" w:hAnsiTheme="minorEastAsia" w:hint="eastAsia"/>
          <w:color w:val="000000" w:themeColor="text1"/>
          <w:szCs w:val="21"/>
        </w:rPr>
        <w:t>）提供报告模板功能，支持内镜室科定义公用模板，同时支持私人个性化模板设置。</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2</w:t>
      </w:r>
      <w:r w:rsidRPr="00161DA0">
        <w:rPr>
          <w:rFonts w:asciiTheme="minorEastAsia" w:eastAsiaTheme="minorEastAsia" w:hAnsiTheme="minorEastAsia" w:hint="eastAsia"/>
          <w:color w:val="000000" w:themeColor="text1"/>
          <w:szCs w:val="21"/>
        </w:rPr>
        <w:t>）能够根据我院内镜室要求设置特殊报告模板或者自定义报告模板，并根据需要可以局部修改报告板式。</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3</w:t>
      </w:r>
      <w:r w:rsidRPr="00161DA0">
        <w:rPr>
          <w:rFonts w:asciiTheme="minorEastAsia" w:eastAsiaTheme="minorEastAsia" w:hAnsiTheme="minorEastAsia" w:hint="eastAsia"/>
          <w:color w:val="000000" w:themeColor="text1"/>
          <w:szCs w:val="21"/>
        </w:rPr>
        <w:t>）支持图文混排报告，报告录入界面显示病人基本信息、诊断、检查信息等，并可以进行修改。</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4</w:t>
      </w:r>
      <w:r w:rsidRPr="00161DA0">
        <w:rPr>
          <w:rFonts w:asciiTheme="minorEastAsia" w:eastAsiaTheme="minorEastAsia" w:hAnsiTheme="minorEastAsia" w:hint="eastAsia"/>
          <w:color w:val="000000" w:themeColor="text1"/>
          <w:szCs w:val="21"/>
        </w:rPr>
        <w:t>）可定义随访的时间和安排，被随访的患者当天会出现在医生的工作列表中。</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5</w:t>
      </w:r>
      <w:r w:rsidRPr="00161DA0">
        <w:rPr>
          <w:rFonts w:asciiTheme="minorEastAsia" w:eastAsiaTheme="minorEastAsia" w:hAnsiTheme="minorEastAsia" w:hint="eastAsia"/>
          <w:color w:val="000000" w:themeColor="text1"/>
          <w:szCs w:val="21"/>
        </w:rPr>
        <w:t>）支持双屏显示，一边进行报告的书写的同时，一边可以进行图像的采集；可同时操作，提高检查效率；</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6</w:t>
      </w:r>
      <w:r w:rsidRPr="00161DA0">
        <w:rPr>
          <w:rFonts w:asciiTheme="minorEastAsia" w:eastAsiaTheme="minorEastAsia" w:hAnsiTheme="minorEastAsia" w:hint="eastAsia"/>
          <w:color w:val="000000" w:themeColor="text1"/>
          <w:szCs w:val="21"/>
        </w:rPr>
        <w:t>）支持半结构化和全结构化内镜报告，在简化报告输入内容基础上，满足局部内容的文字输入、修改功能。支持内镜单病种结构化模板配置和使用。</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7</w:t>
      </w:r>
      <w:r w:rsidRPr="00161DA0">
        <w:rPr>
          <w:rFonts w:asciiTheme="minorEastAsia" w:eastAsiaTheme="minorEastAsia" w:hAnsiTheme="minorEastAsia" w:hint="eastAsia"/>
          <w:color w:val="000000" w:themeColor="text1"/>
          <w:szCs w:val="21"/>
        </w:rPr>
        <w:t>）支持内镜报告打印格式定制，也支持自定义报告格式，如标题、字体、布局等多种报告打印模式，报告内容中的字体、布局可以局部微调。</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8</w:t>
      </w:r>
      <w:r w:rsidRPr="00161DA0">
        <w:rPr>
          <w:rFonts w:asciiTheme="minorEastAsia" w:eastAsiaTheme="minorEastAsia" w:hAnsiTheme="minorEastAsia" w:hint="eastAsia"/>
          <w:color w:val="000000" w:themeColor="text1"/>
          <w:szCs w:val="21"/>
        </w:rPr>
        <w:t>）对一份检查报告进行书写、修改、审核的全过程跟踪；记录每一次对报告修订的用户名（医生名），时间、状态；</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9</w:t>
      </w:r>
      <w:r w:rsidRPr="00161DA0">
        <w:rPr>
          <w:rFonts w:asciiTheme="minorEastAsia" w:eastAsiaTheme="minorEastAsia" w:hAnsiTheme="minorEastAsia" w:hint="eastAsia"/>
          <w:color w:val="000000" w:themeColor="text1"/>
          <w:szCs w:val="21"/>
        </w:rPr>
        <w:t>）支持内镜工作站在完成报告审核打印时，将报告文件同步转换为符合DICOM标准格式的图文报告和图片格式，数据传输至指定影像服务器中，临床医师通过完成集成接口的系统调阅患者内镜检查报告。</w:t>
      </w:r>
    </w:p>
    <w:p w:rsidR="00161DA0" w:rsidRPr="00161DA0" w:rsidRDefault="00161DA0" w:rsidP="00161DA0">
      <w:pPr>
        <w:snapToGrid w:val="0"/>
        <w:spacing w:line="360" w:lineRule="auto"/>
        <w:ind w:leftChars="136" w:left="408"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10</w:t>
      </w:r>
      <w:r w:rsidRPr="00161DA0">
        <w:rPr>
          <w:rFonts w:asciiTheme="minorEastAsia" w:eastAsiaTheme="minorEastAsia" w:hAnsiTheme="minorEastAsia" w:hint="eastAsia"/>
          <w:color w:val="000000" w:themeColor="text1"/>
          <w:szCs w:val="21"/>
        </w:rPr>
        <w:t>）医师可以根据患者相关信息检索患者报告，查询窗口能够预览患者图像和报告。</w:t>
      </w:r>
    </w:p>
    <w:p w:rsidR="00161DA0" w:rsidRPr="00161DA0" w:rsidRDefault="00161DA0" w:rsidP="00161DA0">
      <w:pPr>
        <w:snapToGrid w:val="0"/>
        <w:spacing w:line="360" w:lineRule="auto"/>
        <w:ind w:firstLineChars="117" w:firstLine="247"/>
        <w:contextualSpacing/>
        <w:jc w:val="left"/>
        <w:rPr>
          <w:rFonts w:asciiTheme="minorEastAsia" w:eastAsiaTheme="minorEastAsia" w:hAnsiTheme="minorEastAsia"/>
          <w:b/>
          <w:color w:val="000000" w:themeColor="text1"/>
          <w:szCs w:val="21"/>
        </w:rPr>
      </w:pPr>
      <w:r w:rsidRPr="00161DA0">
        <w:rPr>
          <w:rFonts w:asciiTheme="minorEastAsia" w:eastAsiaTheme="minorEastAsia" w:hAnsiTheme="minorEastAsia"/>
          <w:b/>
          <w:color w:val="000000" w:themeColor="text1"/>
          <w:szCs w:val="21"/>
        </w:rPr>
        <w:t xml:space="preserve">2 </w:t>
      </w:r>
      <w:r w:rsidRPr="00161DA0">
        <w:rPr>
          <w:rFonts w:asciiTheme="minorEastAsia" w:eastAsiaTheme="minorEastAsia" w:hAnsiTheme="minorEastAsia" w:hint="eastAsia"/>
          <w:b/>
          <w:color w:val="000000" w:themeColor="text1"/>
          <w:szCs w:val="21"/>
        </w:rPr>
        <w:t>内镜双屏图文报告查询审核要求</w:t>
      </w:r>
    </w:p>
    <w:p w:rsidR="00161DA0" w:rsidRPr="00161DA0" w:rsidRDefault="00161DA0" w:rsidP="00161DA0">
      <w:pPr>
        <w:snapToGrid w:val="0"/>
        <w:spacing w:line="360" w:lineRule="auto"/>
        <w:ind w:leftChars="135" w:left="283" w:firstLine="1"/>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w:t>
      </w:r>
      <w:r w:rsidRPr="00161DA0">
        <w:rPr>
          <w:rFonts w:asciiTheme="minorEastAsia" w:eastAsiaTheme="minorEastAsia" w:hAnsiTheme="minorEastAsia" w:hint="eastAsia"/>
          <w:color w:val="000000" w:themeColor="text1"/>
          <w:szCs w:val="21"/>
        </w:rPr>
        <w:t>）具有快速检索统计功能，包括当前站点今天、昨日、前天检查列表，当周、上周、当月、上月等检查列表。并可以在列表中直接调阅任</w:t>
      </w:r>
      <w:proofErr w:type="gramStart"/>
      <w:r w:rsidRPr="00161DA0">
        <w:rPr>
          <w:rFonts w:asciiTheme="minorEastAsia" w:eastAsiaTheme="minorEastAsia" w:hAnsiTheme="minorEastAsia" w:hint="eastAsia"/>
          <w:color w:val="000000" w:themeColor="text1"/>
          <w:szCs w:val="21"/>
        </w:rPr>
        <w:t>一</w:t>
      </w:r>
      <w:proofErr w:type="gramEnd"/>
      <w:r w:rsidRPr="00161DA0">
        <w:rPr>
          <w:rFonts w:asciiTheme="minorEastAsia" w:eastAsiaTheme="minorEastAsia" w:hAnsiTheme="minorEastAsia" w:hint="eastAsia"/>
          <w:color w:val="000000" w:themeColor="text1"/>
          <w:szCs w:val="21"/>
        </w:rPr>
        <w:t>患者。</w:t>
      </w:r>
    </w:p>
    <w:p w:rsidR="00161DA0" w:rsidRPr="00161DA0" w:rsidRDefault="00161DA0" w:rsidP="00161DA0">
      <w:pPr>
        <w:snapToGrid w:val="0"/>
        <w:spacing w:line="360" w:lineRule="auto"/>
        <w:ind w:leftChars="135" w:left="283" w:firstLine="1"/>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2</w:t>
      </w:r>
      <w:r w:rsidRPr="00161DA0">
        <w:rPr>
          <w:rFonts w:asciiTheme="minorEastAsia" w:eastAsiaTheme="minorEastAsia" w:hAnsiTheme="minorEastAsia" w:hint="eastAsia"/>
          <w:color w:val="000000" w:themeColor="text1"/>
          <w:szCs w:val="21"/>
        </w:rPr>
        <w:t>）具有高级检索统计功能，根据时间、检查室、诊断等条件组合查询，支持模糊查询。</w:t>
      </w:r>
    </w:p>
    <w:p w:rsidR="00161DA0" w:rsidRPr="00161DA0" w:rsidRDefault="00161DA0" w:rsidP="00161DA0">
      <w:pPr>
        <w:snapToGrid w:val="0"/>
        <w:spacing w:line="360" w:lineRule="auto"/>
        <w:ind w:leftChars="135" w:left="283" w:firstLine="1"/>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3</w:t>
      </w:r>
      <w:r w:rsidRPr="00161DA0">
        <w:rPr>
          <w:rFonts w:asciiTheme="minorEastAsia" w:eastAsiaTheme="minorEastAsia" w:hAnsiTheme="minorEastAsia" w:hint="eastAsia"/>
          <w:color w:val="000000" w:themeColor="text1"/>
          <w:szCs w:val="21"/>
        </w:rPr>
        <w:t>）设置报告审核流程，如报告提交、审核、发布等多级流程。</w:t>
      </w:r>
    </w:p>
    <w:p w:rsidR="00161DA0" w:rsidRPr="00161DA0" w:rsidRDefault="00161DA0" w:rsidP="00161DA0">
      <w:pPr>
        <w:snapToGrid w:val="0"/>
        <w:spacing w:line="360" w:lineRule="auto"/>
        <w:ind w:leftChars="135" w:left="283" w:firstLine="1"/>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lastRenderedPageBreak/>
        <w:t>（</w:t>
      </w:r>
      <w:r w:rsidRPr="00161DA0">
        <w:rPr>
          <w:rFonts w:asciiTheme="minorEastAsia" w:eastAsiaTheme="minorEastAsia" w:hAnsiTheme="minorEastAsia"/>
          <w:color w:val="000000" w:themeColor="text1"/>
          <w:szCs w:val="21"/>
        </w:rPr>
        <w:t>4</w:t>
      </w:r>
      <w:r w:rsidRPr="00161DA0">
        <w:rPr>
          <w:rFonts w:asciiTheme="minorEastAsia" w:eastAsiaTheme="minorEastAsia" w:hAnsiTheme="minorEastAsia" w:hint="eastAsia"/>
          <w:color w:val="000000" w:themeColor="text1"/>
          <w:szCs w:val="21"/>
        </w:rPr>
        <w:t>）支持用户权限分级功能。根据我院情况按照医生级别对医生进行不同权限的操作限制；可以单独对用户独立授权；可以规定安全范围内的操作。</w:t>
      </w:r>
    </w:p>
    <w:p w:rsidR="00161DA0" w:rsidRPr="00161DA0" w:rsidRDefault="00161DA0" w:rsidP="00161DA0">
      <w:pPr>
        <w:snapToGrid w:val="0"/>
        <w:spacing w:line="360" w:lineRule="auto"/>
        <w:ind w:firstLineChars="117" w:firstLine="247"/>
        <w:contextualSpacing/>
        <w:jc w:val="left"/>
        <w:rPr>
          <w:rFonts w:asciiTheme="minorEastAsia" w:eastAsiaTheme="minorEastAsia" w:hAnsiTheme="minorEastAsia"/>
          <w:b/>
          <w:color w:val="000000" w:themeColor="text1"/>
          <w:szCs w:val="21"/>
        </w:rPr>
      </w:pPr>
      <w:r w:rsidRPr="00161DA0">
        <w:rPr>
          <w:rFonts w:asciiTheme="minorEastAsia" w:eastAsiaTheme="minorEastAsia" w:hAnsiTheme="minorEastAsia"/>
          <w:b/>
          <w:color w:val="000000" w:themeColor="text1"/>
          <w:szCs w:val="21"/>
        </w:rPr>
        <w:t xml:space="preserve">3 </w:t>
      </w:r>
      <w:r w:rsidRPr="00161DA0">
        <w:rPr>
          <w:rFonts w:asciiTheme="minorEastAsia" w:eastAsiaTheme="minorEastAsia" w:hAnsiTheme="minorEastAsia" w:hint="eastAsia"/>
          <w:b/>
          <w:color w:val="000000" w:themeColor="text1"/>
          <w:szCs w:val="21"/>
        </w:rPr>
        <w:t>内镜查询统计模块功能要求</w:t>
      </w:r>
    </w:p>
    <w:p w:rsidR="00161DA0" w:rsidRPr="00161DA0" w:rsidRDefault="00161DA0" w:rsidP="00161DA0">
      <w:pPr>
        <w:snapToGrid w:val="0"/>
        <w:spacing w:line="360" w:lineRule="auto"/>
        <w:ind w:leftChars="68" w:left="265"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1</w:t>
      </w:r>
      <w:r w:rsidRPr="00161DA0">
        <w:rPr>
          <w:rFonts w:asciiTheme="minorEastAsia" w:eastAsiaTheme="minorEastAsia" w:hAnsiTheme="minorEastAsia" w:hint="eastAsia"/>
          <w:color w:val="000000" w:themeColor="text1"/>
          <w:szCs w:val="21"/>
        </w:rPr>
        <w:t>）支持统计不同医生在固定时间内的工作量；统计各检查部位的数量；统计各个部位的检查次数和所产生的检查费用，并合计等；</w:t>
      </w:r>
    </w:p>
    <w:p w:rsidR="00161DA0" w:rsidRPr="00161DA0" w:rsidRDefault="00161DA0" w:rsidP="00161DA0">
      <w:pPr>
        <w:snapToGrid w:val="0"/>
        <w:spacing w:line="360" w:lineRule="auto"/>
        <w:ind w:leftChars="68" w:left="265"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2</w:t>
      </w:r>
      <w:r w:rsidRPr="00161DA0">
        <w:rPr>
          <w:rFonts w:asciiTheme="minorEastAsia" w:eastAsiaTheme="minorEastAsia" w:hAnsiTheme="minorEastAsia" w:hint="eastAsia"/>
          <w:color w:val="000000" w:themeColor="text1"/>
          <w:szCs w:val="21"/>
        </w:rPr>
        <w:t>）支持统计相关工作量。提供多种条件的病历检索功能，如姓名、性别、医生工号等单个或多种条件组合查询。</w:t>
      </w:r>
    </w:p>
    <w:p w:rsidR="00161DA0" w:rsidRPr="00161DA0" w:rsidRDefault="00161DA0" w:rsidP="00161DA0">
      <w:pPr>
        <w:snapToGrid w:val="0"/>
        <w:spacing w:line="360" w:lineRule="auto"/>
        <w:ind w:leftChars="68" w:left="265"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3</w:t>
      </w:r>
      <w:r w:rsidRPr="00161DA0">
        <w:rPr>
          <w:rFonts w:asciiTheme="minorEastAsia" w:eastAsiaTheme="minorEastAsia" w:hAnsiTheme="minorEastAsia" w:hint="eastAsia"/>
          <w:color w:val="000000" w:themeColor="text1"/>
          <w:szCs w:val="21"/>
        </w:rPr>
        <w:t>）支持简单检索和复合检索，如拼音检索、拼音字头检索、非空检索、数值比较和字符范围检索、</w:t>
      </w:r>
      <w:proofErr w:type="gramStart"/>
      <w:r w:rsidRPr="00161DA0">
        <w:rPr>
          <w:rFonts w:asciiTheme="minorEastAsia" w:eastAsiaTheme="minorEastAsia" w:hAnsiTheme="minorEastAsia" w:hint="eastAsia"/>
          <w:color w:val="000000" w:themeColor="text1"/>
          <w:szCs w:val="21"/>
        </w:rPr>
        <w:t>子串检索</w:t>
      </w:r>
      <w:proofErr w:type="gramEnd"/>
      <w:r w:rsidRPr="00161DA0">
        <w:rPr>
          <w:rFonts w:asciiTheme="minorEastAsia" w:eastAsiaTheme="minorEastAsia" w:hAnsiTheme="minorEastAsia" w:hint="eastAsia"/>
          <w:color w:val="000000" w:themeColor="text1"/>
          <w:szCs w:val="21"/>
        </w:rPr>
        <w:t>、项目间关系检索、项目</w:t>
      </w:r>
      <w:proofErr w:type="gramStart"/>
      <w:r w:rsidRPr="00161DA0">
        <w:rPr>
          <w:rFonts w:asciiTheme="minorEastAsia" w:eastAsiaTheme="minorEastAsia" w:hAnsiTheme="minorEastAsia" w:hint="eastAsia"/>
          <w:color w:val="000000" w:themeColor="text1"/>
          <w:szCs w:val="21"/>
        </w:rPr>
        <w:t>内关系</w:t>
      </w:r>
      <w:proofErr w:type="gramEnd"/>
      <w:r w:rsidRPr="00161DA0">
        <w:rPr>
          <w:rFonts w:asciiTheme="minorEastAsia" w:eastAsiaTheme="minorEastAsia" w:hAnsiTheme="minorEastAsia" w:hint="eastAsia"/>
          <w:color w:val="000000" w:themeColor="text1"/>
          <w:szCs w:val="21"/>
        </w:rPr>
        <w:t>检索等。各种检索方法可以任意组合和嵌套，实现万能检索功能。</w:t>
      </w:r>
    </w:p>
    <w:p w:rsidR="00161DA0" w:rsidRPr="00161DA0" w:rsidRDefault="00161DA0" w:rsidP="00161DA0">
      <w:pPr>
        <w:snapToGrid w:val="0"/>
        <w:spacing w:line="360" w:lineRule="auto"/>
        <w:ind w:leftChars="68" w:left="265"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4</w:t>
      </w:r>
      <w:r w:rsidRPr="00161DA0">
        <w:rPr>
          <w:rFonts w:asciiTheme="minorEastAsia" w:eastAsiaTheme="minorEastAsia" w:hAnsiTheme="minorEastAsia" w:hint="eastAsia"/>
          <w:color w:val="000000" w:themeColor="text1"/>
          <w:szCs w:val="21"/>
        </w:rPr>
        <w:t>）支持基于模板的检索。所有基于模板输入的数据项目，如报告描述、报告结论等，可根据报告模板的分级，进行分级检索。</w:t>
      </w:r>
    </w:p>
    <w:p w:rsidR="00161DA0" w:rsidRPr="00161DA0" w:rsidRDefault="00161DA0" w:rsidP="00161DA0">
      <w:pPr>
        <w:snapToGrid w:val="0"/>
        <w:spacing w:line="360" w:lineRule="auto"/>
        <w:ind w:leftChars="68" w:left="265"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5</w:t>
      </w:r>
      <w:r w:rsidRPr="00161DA0">
        <w:rPr>
          <w:rFonts w:asciiTheme="minorEastAsia" w:eastAsiaTheme="minorEastAsia" w:hAnsiTheme="minorEastAsia" w:hint="eastAsia"/>
          <w:color w:val="000000" w:themeColor="text1"/>
          <w:szCs w:val="21"/>
        </w:rPr>
        <w:t>）所有检索结果，经过过滤条件，均以列表形式呈现。列表项目、顺序、网格间距等布局属性可自行设置和保存，列表可通过点击列头，轻松排序，可传入EXCEL电子表格中，</w:t>
      </w:r>
    </w:p>
    <w:p w:rsidR="00161DA0" w:rsidRPr="00161DA0" w:rsidRDefault="00161DA0" w:rsidP="00161DA0">
      <w:pPr>
        <w:snapToGrid w:val="0"/>
        <w:spacing w:line="360" w:lineRule="auto"/>
        <w:ind w:leftChars="68" w:left="265"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6</w:t>
      </w:r>
      <w:r w:rsidRPr="00161DA0">
        <w:rPr>
          <w:rFonts w:asciiTheme="minorEastAsia" w:eastAsiaTheme="minorEastAsia" w:hAnsiTheme="minorEastAsia" w:hint="eastAsia"/>
          <w:color w:val="000000" w:themeColor="text1"/>
          <w:szCs w:val="21"/>
        </w:rPr>
        <w:t>）可制作单项百分比统计报表、每日工作量月报表、设备使用量月报表、</w:t>
      </w:r>
      <w:proofErr w:type="gramStart"/>
      <w:r w:rsidRPr="00161DA0">
        <w:rPr>
          <w:rFonts w:asciiTheme="minorEastAsia" w:eastAsiaTheme="minorEastAsia" w:hAnsiTheme="minorEastAsia" w:hint="eastAsia"/>
          <w:color w:val="000000" w:themeColor="text1"/>
          <w:szCs w:val="21"/>
        </w:rPr>
        <w:t>单元量月统计</w:t>
      </w:r>
      <w:proofErr w:type="gramEnd"/>
      <w:r w:rsidRPr="00161DA0">
        <w:rPr>
          <w:rFonts w:asciiTheme="minorEastAsia" w:eastAsiaTheme="minorEastAsia" w:hAnsiTheme="minorEastAsia" w:hint="eastAsia"/>
          <w:color w:val="000000" w:themeColor="text1"/>
          <w:szCs w:val="21"/>
        </w:rPr>
        <w:t>报表。可统计部位工作量、体位工作量、阳性率、检查费用、消耗材料、检查人次等，支持直方图显示和打印。</w:t>
      </w:r>
    </w:p>
    <w:p w:rsidR="00161DA0" w:rsidRPr="00161DA0" w:rsidRDefault="00161DA0" w:rsidP="00161DA0">
      <w:pPr>
        <w:snapToGrid w:val="0"/>
        <w:spacing w:line="360" w:lineRule="auto"/>
        <w:ind w:leftChars="68" w:left="265"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7</w:t>
      </w:r>
      <w:r w:rsidR="00C30E05">
        <w:rPr>
          <w:rFonts w:asciiTheme="minorEastAsia" w:eastAsiaTheme="minorEastAsia" w:hAnsiTheme="minorEastAsia" w:hint="eastAsia"/>
          <w:color w:val="000000" w:themeColor="text1"/>
          <w:szCs w:val="21"/>
        </w:rPr>
        <w:t>）</w:t>
      </w:r>
      <w:r w:rsidRPr="00161DA0">
        <w:rPr>
          <w:rFonts w:asciiTheme="minorEastAsia" w:eastAsiaTheme="minorEastAsia" w:hAnsiTheme="minorEastAsia" w:hint="eastAsia"/>
          <w:color w:val="000000" w:themeColor="text1"/>
          <w:szCs w:val="21"/>
        </w:rPr>
        <w:t>支持自定义统计数据项，自定义报表格式，可以支持自定义设计表头、自定义查询内容。支持对数据库字段的S</w:t>
      </w:r>
      <w:r w:rsidRPr="00161DA0">
        <w:rPr>
          <w:rFonts w:asciiTheme="minorEastAsia" w:eastAsiaTheme="minorEastAsia" w:hAnsiTheme="minorEastAsia"/>
          <w:color w:val="000000" w:themeColor="text1"/>
          <w:szCs w:val="21"/>
        </w:rPr>
        <w:t>QL</w:t>
      </w:r>
      <w:r w:rsidRPr="00161DA0">
        <w:rPr>
          <w:rFonts w:asciiTheme="minorEastAsia" w:eastAsiaTheme="minorEastAsia" w:hAnsiTheme="minorEastAsia" w:hint="eastAsia"/>
          <w:color w:val="000000" w:themeColor="text1"/>
          <w:szCs w:val="21"/>
        </w:rPr>
        <w:t>查询语句的编辑、配置，此功能需要提供产品功能模块完整截</w:t>
      </w:r>
      <w:proofErr w:type="gramStart"/>
      <w:r w:rsidRPr="00161DA0">
        <w:rPr>
          <w:rFonts w:asciiTheme="minorEastAsia" w:eastAsiaTheme="minorEastAsia" w:hAnsiTheme="minorEastAsia" w:hint="eastAsia"/>
          <w:color w:val="000000" w:themeColor="text1"/>
          <w:szCs w:val="21"/>
        </w:rPr>
        <w:t>图证明</w:t>
      </w:r>
      <w:proofErr w:type="gramEnd"/>
      <w:r w:rsidRPr="00161DA0">
        <w:rPr>
          <w:rFonts w:asciiTheme="minorEastAsia" w:eastAsiaTheme="minorEastAsia" w:hAnsiTheme="minorEastAsia" w:hint="eastAsia"/>
          <w:color w:val="000000" w:themeColor="text1"/>
          <w:szCs w:val="21"/>
        </w:rPr>
        <w:t>并加盖公章。</w:t>
      </w:r>
    </w:p>
    <w:p w:rsidR="00161DA0" w:rsidRPr="00161DA0" w:rsidRDefault="00161DA0" w:rsidP="00161DA0">
      <w:pPr>
        <w:snapToGrid w:val="0"/>
        <w:spacing w:line="360" w:lineRule="auto"/>
        <w:ind w:leftChars="68" w:left="265" w:hangingChars="58" w:hanging="122"/>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8</w:t>
      </w:r>
      <w:r w:rsidRPr="00161DA0">
        <w:rPr>
          <w:rFonts w:asciiTheme="minorEastAsia" w:eastAsiaTheme="minorEastAsia" w:hAnsiTheme="minorEastAsia" w:hint="eastAsia"/>
          <w:color w:val="000000" w:themeColor="text1"/>
          <w:szCs w:val="21"/>
        </w:rPr>
        <w:t>）支持病案统计，可按照描述子句、比较子句、结论子句及关联的描述目录和结论目录进行病案统计，生成某疾病或某类疾病在一定的时间段和区域的年龄分布图表。</w:t>
      </w:r>
    </w:p>
    <w:p w:rsidR="00161DA0" w:rsidRPr="00161DA0" w:rsidRDefault="00161DA0" w:rsidP="00161DA0">
      <w:pPr>
        <w:snapToGrid w:val="0"/>
        <w:spacing w:line="360" w:lineRule="auto"/>
        <w:ind w:leftChars="-68" w:left="-142" w:hanging="1"/>
        <w:contextualSpacing/>
        <w:jc w:val="left"/>
        <w:rPr>
          <w:rFonts w:asciiTheme="minorEastAsia" w:eastAsiaTheme="minorEastAsia" w:hAnsiTheme="minorEastAsia"/>
          <w:b/>
          <w:szCs w:val="21"/>
        </w:rPr>
      </w:pPr>
      <w:r w:rsidRPr="00161DA0">
        <w:rPr>
          <w:rFonts w:asciiTheme="minorEastAsia" w:eastAsiaTheme="minorEastAsia" w:hAnsiTheme="minorEastAsia" w:hint="eastAsia"/>
          <w:b/>
          <w:szCs w:val="21"/>
        </w:rPr>
        <w:t>2</w:t>
      </w:r>
      <w:r>
        <w:rPr>
          <w:rFonts w:asciiTheme="minorEastAsia" w:eastAsiaTheme="minorEastAsia" w:hAnsiTheme="minorEastAsia"/>
          <w:b/>
          <w:szCs w:val="21"/>
        </w:rPr>
        <w:t>.</w:t>
      </w:r>
      <w:r w:rsidRPr="00161DA0">
        <w:rPr>
          <w:rFonts w:asciiTheme="minorEastAsia" w:eastAsiaTheme="minorEastAsia" w:hAnsiTheme="minorEastAsia"/>
          <w:b/>
          <w:szCs w:val="21"/>
        </w:rPr>
        <w:t xml:space="preserve">3 </w:t>
      </w:r>
      <w:r w:rsidRPr="00161DA0">
        <w:rPr>
          <w:rFonts w:asciiTheme="minorEastAsia" w:eastAsiaTheme="minorEastAsia" w:hAnsiTheme="minorEastAsia" w:hint="eastAsia"/>
          <w:b/>
          <w:szCs w:val="21"/>
        </w:rPr>
        <w:t>内镜影像信息系统与病理系统的集成要求</w:t>
      </w:r>
    </w:p>
    <w:p w:rsidR="00161DA0" w:rsidRPr="00161DA0" w:rsidRDefault="00161DA0" w:rsidP="00161DA0">
      <w:pPr>
        <w:snapToGrid w:val="0"/>
        <w:spacing w:line="360" w:lineRule="auto"/>
        <w:ind w:firstLineChars="300" w:firstLine="630"/>
        <w:contextualSpacing/>
        <w:jc w:val="left"/>
        <w:rPr>
          <w:rFonts w:asciiTheme="minorEastAsia" w:eastAsiaTheme="minorEastAsia" w:hAnsiTheme="minorEastAsia"/>
          <w:szCs w:val="21"/>
        </w:rPr>
      </w:pPr>
      <w:r w:rsidRPr="00161DA0">
        <w:rPr>
          <w:rFonts w:asciiTheme="minorEastAsia" w:eastAsiaTheme="minorEastAsia" w:hAnsiTheme="minorEastAsia" w:hint="eastAsia"/>
          <w:szCs w:val="21"/>
        </w:rPr>
        <w:t>（</w:t>
      </w:r>
      <w:r w:rsidRPr="00161DA0">
        <w:rPr>
          <w:rFonts w:asciiTheme="minorEastAsia" w:eastAsiaTheme="minorEastAsia" w:hAnsiTheme="minorEastAsia"/>
          <w:szCs w:val="21"/>
        </w:rPr>
        <w:t>1</w:t>
      </w:r>
      <w:r w:rsidRPr="00161DA0">
        <w:rPr>
          <w:rFonts w:asciiTheme="minorEastAsia" w:eastAsiaTheme="minorEastAsia" w:hAnsiTheme="minorEastAsia" w:hint="eastAsia"/>
          <w:szCs w:val="21"/>
        </w:rPr>
        <w:t>）支持内镜影像信息系统病理诊断结果提取、浏览</w:t>
      </w:r>
    </w:p>
    <w:p w:rsidR="00161DA0" w:rsidRPr="00161DA0" w:rsidRDefault="00161DA0" w:rsidP="00161DA0">
      <w:pPr>
        <w:snapToGrid w:val="0"/>
        <w:spacing w:line="360" w:lineRule="auto"/>
        <w:ind w:firstLineChars="300" w:firstLine="630"/>
        <w:contextualSpacing/>
        <w:jc w:val="left"/>
        <w:rPr>
          <w:rFonts w:asciiTheme="minorEastAsia" w:eastAsiaTheme="minorEastAsia" w:hAnsiTheme="minorEastAsia"/>
          <w:szCs w:val="21"/>
        </w:rPr>
      </w:pPr>
      <w:r w:rsidRPr="00161DA0">
        <w:rPr>
          <w:rFonts w:asciiTheme="minorEastAsia" w:eastAsiaTheme="minorEastAsia" w:hAnsiTheme="minorEastAsia" w:hint="eastAsia"/>
          <w:szCs w:val="21"/>
        </w:rPr>
        <w:t>（</w:t>
      </w:r>
      <w:r w:rsidRPr="00161DA0">
        <w:rPr>
          <w:rFonts w:asciiTheme="minorEastAsia" w:eastAsiaTheme="minorEastAsia" w:hAnsiTheme="minorEastAsia"/>
          <w:szCs w:val="21"/>
        </w:rPr>
        <w:t>2</w:t>
      </w:r>
      <w:r w:rsidRPr="00161DA0">
        <w:rPr>
          <w:rFonts w:asciiTheme="minorEastAsia" w:eastAsiaTheme="minorEastAsia" w:hAnsiTheme="minorEastAsia" w:hint="eastAsia"/>
          <w:szCs w:val="21"/>
        </w:rPr>
        <w:t>）支持内镜影像信息系统病理诊断报告浏览集成</w:t>
      </w:r>
    </w:p>
    <w:p w:rsidR="00161DA0" w:rsidRPr="00161DA0" w:rsidRDefault="00161DA0" w:rsidP="00161DA0">
      <w:pPr>
        <w:snapToGrid w:val="0"/>
        <w:spacing w:line="360" w:lineRule="auto"/>
        <w:ind w:leftChars="-68" w:left="-142" w:hanging="1"/>
        <w:contextualSpacing/>
        <w:jc w:val="left"/>
        <w:rPr>
          <w:rFonts w:asciiTheme="minorEastAsia" w:eastAsiaTheme="minorEastAsia" w:hAnsiTheme="minorEastAsia"/>
          <w:b/>
          <w:szCs w:val="21"/>
        </w:rPr>
      </w:pPr>
      <w:r w:rsidRPr="00161DA0">
        <w:rPr>
          <w:rFonts w:asciiTheme="minorEastAsia" w:eastAsiaTheme="minorEastAsia" w:hAnsiTheme="minorEastAsia" w:hint="eastAsia"/>
          <w:b/>
          <w:szCs w:val="21"/>
        </w:rPr>
        <w:t>2</w:t>
      </w:r>
      <w:r>
        <w:rPr>
          <w:rFonts w:asciiTheme="minorEastAsia" w:eastAsiaTheme="minorEastAsia" w:hAnsiTheme="minorEastAsia"/>
          <w:b/>
          <w:szCs w:val="21"/>
        </w:rPr>
        <w:t>.</w:t>
      </w:r>
      <w:r w:rsidRPr="00161DA0">
        <w:rPr>
          <w:rFonts w:asciiTheme="minorEastAsia" w:eastAsiaTheme="minorEastAsia" w:hAnsiTheme="minorEastAsia"/>
          <w:b/>
          <w:szCs w:val="21"/>
        </w:rPr>
        <w:t xml:space="preserve">4 </w:t>
      </w:r>
      <w:r w:rsidRPr="00161DA0">
        <w:rPr>
          <w:rFonts w:asciiTheme="minorEastAsia" w:eastAsiaTheme="minorEastAsia" w:hAnsiTheme="minorEastAsia" w:hint="eastAsia"/>
          <w:b/>
          <w:szCs w:val="21"/>
        </w:rPr>
        <w:t>内镜影像信息系统与第三方检查检验数据获取和共享集成要求</w:t>
      </w:r>
    </w:p>
    <w:p w:rsidR="00161DA0" w:rsidRPr="00161DA0" w:rsidRDefault="00161DA0" w:rsidP="00161DA0">
      <w:pPr>
        <w:snapToGrid w:val="0"/>
        <w:spacing w:line="360" w:lineRule="auto"/>
        <w:ind w:firstLineChars="300" w:firstLine="630"/>
        <w:contextualSpacing/>
        <w:jc w:val="left"/>
        <w:rPr>
          <w:rFonts w:asciiTheme="minorEastAsia" w:eastAsiaTheme="minorEastAsia" w:hAnsiTheme="minorEastAsia"/>
          <w:szCs w:val="21"/>
        </w:rPr>
      </w:pPr>
      <w:r w:rsidRPr="00161DA0">
        <w:rPr>
          <w:rFonts w:asciiTheme="minorEastAsia" w:eastAsiaTheme="minorEastAsia" w:hAnsiTheme="minorEastAsia" w:hint="eastAsia"/>
          <w:szCs w:val="21"/>
        </w:rPr>
        <w:t>（1）内镜影像信息系统与第三方检查检验数据获取和共享集成接口：</w:t>
      </w:r>
    </w:p>
    <w:p w:rsidR="00161DA0" w:rsidRPr="00161DA0" w:rsidRDefault="00161DA0" w:rsidP="00161DA0">
      <w:pPr>
        <w:snapToGrid w:val="0"/>
        <w:spacing w:line="360" w:lineRule="auto"/>
        <w:ind w:firstLineChars="300" w:firstLine="630"/>
        <w:contextualSpacing/>
        <w:jc w:val="left"/>
        <w:rPr>
          <w:rFonts w:asciiTheme="minorEastAsia" w:eastAsiaTheme="minorEastAsia" w:hAnsiTheme="minorEastAsia"/>
          <w:szCs w:val="21"/>
        </w:rPr>
      </w:pPr>
      <w:r w:rsidRPr="00161DA0">
        <w:rPr>
          <w:rFonts w:asciiTheme="minorEastAsia" w:eastAsiaTheme="minorEastAsia" w:hAnsiTheme="minorEastAsia" w:hint="eastAsia"/>
          <w:szCs w:val="21"/>
        </w:rPr>
        <w:t>（</w:t>
      </w:r>
      <w:r w:rsidRPr="00161DA0">
        <w:rPr>
          <w:rFonts w:asciiTheme="minorEastAsia" w:eastAsiaTheme="minorEastAsia" w:hAnsiTheme="minorEastAsia"/>
          <w:szCs w:val="21"/>
        </w:rPr>
        <w:t>2</w:t>
      </w:r>
      <w:r w:rsidRPr="00161DA0">
        <w:rPr>
          <w:rFonts w:asciiTheme="minorEastAsia" w:eastAsiaTheme="minorEastAsia" w:hAnsiTheme="minorEastAsia" w:hint="eastAsia"/>
          <w:szCs w:val="21"/>
        </w:rPr>
        <w:t>）通过内镜影像信息系统的患者ID</w:t>
      </w:r>
      <w:proofErr w:type="gramStart"/>
      <w:r w:rsidRPr="00161DA0">
        <w:rPr>
          <w:rFonts w:asciiTheme="minorEastAsia" w:eastAsiaTheme="minorEastAsia" w:hAnsiTheme="minorEastAsia" w:hint="eastAsia"/>
          <w:szCs w:val="21"/>
        </w:rPr>
        <w:t>传参调用</w:t>
      </w:r>
      <w:proofErr w:type="gramEnd"/>
      <w:r w:rsidRPr="00161DA0">
        <w:rPr>
          <w:rFonts w:asciiTheme="minorEastAsia" w:eastAsiaTheme="minorEastAsia" w:hAnsiTheme="minorEastAsia" w:hint="eastAsia"/>
          <w:szCs w:val="21"/>
        </w:rPr>
        <w:t>查询患者其他临床诊断信息和检查检验结果并显示</w:t>
      </w:r>
    </w:p>
    <w:p w:rsidR="00161DA0" w:rsidRPr="00161DA0" w:rsidRDefault="00161DA0" w:rsidP="00161DA0">
      <w:pPr>
        <w:snapToGrid w:val="0"/>
        <w:spacing w:line="360" w:lineRule="auto"/>
        <w:ind w:leftChars="-68" w:left="-142" w:hanging="1"/>
        <w:contextualSpacing/>
        <w:jc w:val="left"/>
        <w:rPr>
          <w:rFonts w:asciiTheme="minorEastAsia" w:eastAsiaTheme="minorEastAsia" w:hAnsiTheme="minorEastAsia"/>
          <w:b/>
          <w:szCs w:val="21"/>
        </w:rPr>
      </w:pPr>
      <w:r w:rsidRPr="00161DA0">
        <w:rPr>
          <w:rFonts w:asciiTheme="minorEastAsia" w:eastAsiaTheme="minorEastAsia" w:hAnsiTheme="minorEastAsia" w:hint="eastAsia"/>
          <w:b/>
          <w:szCs w:val="21"/>
        </w:rPr>
        <w:t>2</w:t>
      </w:r>
      <w:r>
        <w:rPr>
          <w:rFonts w:asciiTheme="minorEastAsia" w:eastAsiaTheme="minorEastAsia" w:hAnsiTheme="minorEastAsia"/>
          <w:b/>
          <w:szCs w:val="21"/>
        </w:rPr>
        <w:t>.</w:t>
      </w:r>
      <w:r w:rsidRPr="00161DA0">
        <w:rPr>
          <w:rFonts w:asciiTheme="minorEastAsia" w:eastAsiaTheme="minorEastAsia" w:hAnsiTheme="minorEastAsia"/>
          <w:b/>
          <w:szCs w:val="21"/>
        </w:rPr>
        <w:t xml:space="preserve">5 </w:t>
      </w:r>
      <w:r w:rsidRPr="00161DA0">
        <w:rPr>
          <w:rFonts w:asciiTheme="minorEastAsia" w:eastAsiaTheme="minorEastAsia" w:hAnsiTheme="minorEastAsia" w:hint="eastAsia"/>
          <w:b/>
          <w:szCs w:val="21"/>
        </w:rPr>
        <w:t>原有内镜影像信息系统软件扩展升级要求</w:t>
      </w:r>
    </w:p>
    <w:p w:rsidR="00161DA0" w:rsidRPr="00161DA0" w:rsidRDefault="00161DA0" w:rsidP="00161DA0">
      <w:pPr>
        <w:spacing w:line="360" w:lineRule="auto"/>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（1）支持内镜检前、检中、检后质控</w:t>
      </w:r>
    </w:p>
    <w:p w:rsidR="00161DA0" w:rsidRPr="00161DA0" w:rsidRDefault="00161DA0" w:rsidP="00161DA0">
      <w:pPr>
        <w:spacing w:line="360" w:lineRule="auto"/>
        <w:ind w:leftChars="135" w:left="283" w:firstLine="1"/>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1）消化内镜系统升级支持在内镜检查前，对无痛胃肠镜</w:t>
      </w:r>
      <w:proofErr w:type="gramStart"/>
      <w:r w:rsidRPr="00161DA0">
        <w:rPr>
          <w:rFonts w:asciiTheme="minorEastAsia" w:eastAsiaTheme="minorEastAsia" w:hAnsiTheme="minorEastAsia" w:hint="eastAsia"/>
          <w:color w:val="000000" w:themeColor="text1"/>
          <w:szCs w:val="21"/>
        </w:rPr>
        <w:t>的早癌筛查</w:t>
      </w:r>
      <w:proofErr w:type="gramEnd"/>
      <w:r w:rsidRPr="00161DA0">
        <w:rPr>
          <w:rFonts w:asciiTheme="minorEastAsia" w:eastAsiaTheme="minorEastAsia" w:hAnsiTheme="minorEastAsia" w:hint="eastAsia"/>
          <w:color w:val="000000" w:themeColor="text1"/>
          <w:szCs w:val="21"/>
        </w:rPr>
        <w:t>、手术分级、麻醉分级、</w:t>
      </w:r>
      <w:proofErr w:type="gramStart"/>
      <w:r w:rsidRPr="00161DA0">
        <w:rPr>
          <w:rFonts w:asciiTheme="minorEastAsia" w:eastAsiaTheme="minorEastAsia" w:hAnsiTheme="minorEastAsia" w:hint="eastAsia"/>
          <w:color w:val="000000" w:themeColor="text1"/>
          <w:szCs w:val="21"/>
        </w:rPr>
        <w:t>早癌等</w:t>
      </w:r>
      <w:proofErr w:type="gramEnd"/>
      <w:r w:rsidRPr="00161DA0">
        <w:rPr>
          <w:rFonts w:asciiTheme="minorEastAsia" w:eastAsiaTheme="minorEastAsia" w:hAnsiTheme="minorEastAsia" w:hint="eastAsia"/>
          <w:color w:val="000000" w:themeColor="text1"/>
          <w:szCs w:val="21"/>
        </w:rPr>
        <w:t>质控指标的选择和录入</w:t>
      </w:r>
    </w:p>
    <w:p w:rsidR="00161DA0" w:rsidRPr="00161DA0" w:rsidRDefault="00161DA0" w:rsidP="00161DA0">
      <w:pPr>
        <w:spacing w:line="360" w:lineRule="auto"/>
        <w:ind w:leftChars="135" w:left="283" w:firstLine="1"/>
        <w:rPr>
          <w:rFonts w:asciiTheme="minorEastAsia" w:eastAsiaTheme="minorEastAsia" w:hAnsiTheme="minorEastAsia"/>
          <w:color w:val="000000" w:themeColor="text1"/>
          <w:szCs w:val="21"/>
        </w:rPr>
      </w:pPr>
      <w:r w:rsidRPr="00161DA0">
        <w:rPr>
          <w:rFonts w:asciiTheme="minorEastAsia" w:eastAsiaTheme="minorEastAsia" w:hAnsiTheme="minorEastAsia"/>
          <w:color w:val="000000" w:themeColor="text1"/>
          <w:szCs w:val="21"/>
        </w:rPr>
        <w:t>2</w:t>
      </w:r>
      <w:r w:rsidRPr="00161DA0">
        <w:rPr>
          <w:rFonts w:asciiTheme="minorEastAsia" w:eastAsiaTheme="minorEastAsia" w:hAnsiTheme="minorEastAsia" w:hint="eastAsia"/>
          <w:color w:val="000000" w:themeColor="text1"/>
          <w:szCs w:val="21"/>
        </w:rPr>
        <w:t>）消化内镜系统升级支持在做检查中对危急值、进出镜时间、检查部位图像张数进行记</w:t>
      </w:r>
      <w:r w:rsidRPr="00161DA0">
        <w:rPr>
          <w:rFonts w:asciiTheme="minorEastAsia" w:eastAsiaTheme="minorEastAsia" w:hAnsiTheme="minorEastAsia" w:hint="eastAsia"/>
          <w:color w:val="000000" w:themeColor="text1"/>
          <w:szCs w:val="21"/>
        </w:rPr>
        <w:lastRenderedPageBreak/>
        <w:t>录和选择，</w:t>
      </w:r>
    </w:p>
    <w:p w:rsidR="00161DA0" w:rsidRPr="00161DA0" w:rsidRDefault="00161DA0" w:rsidP="00161DA0">
      <w:pPr>
        <w:snapToGrid w:val="0"/>
        <w:spacing w:line="360" w:lineRule="auto"/>
        <w:ind w:leftChars="135" w:left="283" w:firstLine="1"/>
        <w:contextualSpacing/>
        <w:jc w:val="left"/>
        <w:rPr>
          <w:rFonts w:asciiTheme="minorEastAsia" w:eastAsiaTheme="minorEastAsia" w:hAnsiTheme="minorEastAsia"/>
          <w:color w:val="000000" w:themeColor="text1"/>
          <w:szCs w:val="21"/>
        </w:rPr>
      </w:pPr>
      <w:r w:rsidRPr="00161DA0">
        <w:rPr>
          <w:rFonts w:asciiTheme="minorEastAsia" w:eastAsiaTheme="minorEastAsia" w:hAnsiTheme="minorEastAsia"/>
          <w:color w:val="000000" w:themeColor="text1"/>
          <w:szCs w:val="21"/>
        </w:rPr>
        <w:t>3</w:t>
      </w:r>
      <w:r w:rsidRPr="00161DA0">
        <w:rPr>
          <w:rFonts w:asciiTheme="minorEastAsia" w:eastAsiaTheme="minorEastAsia" w:hAnsiTheme="minorEastAsia" w:hint="eastAsia"/>
          <w:color w:val="000000" w:themeColor="text1"/>
          <w:szCs w:val="21"/>
        </w:rPr>
        <w:t>）消化内镜系统升级支持在肠镜检查后对肠道清洁度进行评级评分的选择和录入。此功能需要提供产品功能模块完整截</w:t>
      </w:r>
      <w:proofErr w:type="gramStart"/>
      <w:r w:rsidRPr="00161DA0">
        <w:rPr>
          <w:rFonts w:asciiTheme="minorEastAsia" w:eastAsiaTheme="minorEastAsia" w:hAnsiTheme="minorEastAsia" w:hint="eastAsia"/>
          <w:color w:val="000000" w:themeColor="text1"/>
          <w:szCs w:val="21"/>
        </w:rPr>
        <w:t>图证明</w:t>
      </w:r>
      <w:proofErr w:type="gramEnd"/>
      <w:r w:rsidRPr="00161DA0">
        <w:rPr>
          <w:rFonts w:asciiTheme="minorEastAsia" w:eastAsiaTheme="minorEastAsia" w:hAnsiTheme="minorEastAsia" w:hint="eastAsia"/>
          <w:color w:val="000000" w:themeColor="text1"/>
          <w:szCs w:val="21"/>
        </w:rPr>
        <w:t>并加盖公章。</w:t>
      </w:r>
    </w:p>
    <w:p w:rsidR="00161DA0" w:rsidRPr="00161DA0" w:rsidRDefault="00161DA0" w:rsidP="00161DA0">
      <w:pPr>
        <w:spacing w:line="360" w:lineRule="auto"/>
        <w:ind w:left="283" w:hanging="283"/>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w:t>
      </w:r>
      <w:r w:rsidRPr="00161DA0">
        <w:rPr>
          <w:rFonts w:asciiTheme="minorEastAsia" w:eastAsiaTheme="minorEastAsia" w:hAnsiTheme="minorEastAsia"/>
          <w:color w:val="000000" w:themeColor="text1"/>
          <w:szCs w:val="21"/>
        </w:rPr>
        <w:t>2</w:t>
      </w:r>
      <w:r w:rsidRPr="00161DA0">
        <w:rPr>
          <w:rFonts w:asciiTheme="minorEastAsia" w:eastAsiaTheme="minorEastAsia" w:hAnsiTheme="minorEastAsia" w:hint="eastAsia"/>
          <w:color w:val="000000" w:themeColor="text1"/>
          <w:szCs w:val="21"/>
        </w:rPr>
        <w:t>）内镜复苏评级模块</w:t>
      </w:r>
    </w:p>
    <w:p w:rsidR="00161DA0" w:rsidRPr="00161DA0" w:rsidRDefault="00161DA0" w:rsidP="00161DA0">
      <w:pPr>
        <w:spacing w:line="360" w:lineRule="auto"/>
        <w:ind w:leftChars="135" w:left="283" w:firstLine="1"/>
        <w:rPr>
          <w:rFonts w:asciiTheme="minorEastAsia" w:eastAsiaTheme="minorEastAsia" w:hAnsiTheme="minorEastAsia"/>
          <w:color w:val="000000" w:themeColor="text1"/>
          <w:szCs w:val="21"/>
        </w:rPr>
      </w:pPr>
      <w:r w:rsidRPr="00161DA0">
        <w:rPr>
          <w:rFonts w:asciiTheme="minorEastAsia" w:eastAsiaTheme="minorEastAsia" w:hAnsiTheme="minorEastAsia" w:hint="eastAsia"/>
          <w:color w:val="000000" w:themeColor="text1"/>
          <w:szCs w:val="21"/>
        </w:rPr>
        <w:t>1）消化内镜系统升级支持在无痛内镜检查后，对需要复苏的患者的复苏质控指标进行选择和录入，</w:t>
      </w:r>
    </w:p>
    <w:p w:rsidR="00161DA0" w:rsidRPr="00161DA0" w:rsidRDefault="00161DA0" w:rsidP="00161DA0">
      <w:pPr>
        <w:spacing w:line="360" w:lineRule="auto"/>
        <w:ind w:leftChars="135" w:left="283" w:firstLine="1"/>
        <w:rPr>
          <w:rFonts w:asciiTheme="minorEastAsia" w:eastAsiaTheme="minorEastAsia" w:hAnsiTheme="minorEastAsia"/>
          <w:color w:val="000000" w:themeColor="text1"/>
          <w:szCs w:val="21"/>
        </w:rPr>
      </w:pPr>
      <w:r w:rsidRPr="00161DA0">
        <w:rPr>
          <w:rFonts w:asciiTheme="minorEastAsia" w:eastAsiaTheme="minorEastAsia" w:hAnsiTheme="minorEastAsia"/>
          <w:color w:val="000000" w:themeColor="text1"/>
          <w:szCs w:val="21"/>
        </w:rPr>
        <w:t>2</w:t>
      </w:r>
      <w:r w:rsidRPr="00161DA0">
        <w:rPr>
          <w:rFonts w:asciiTheme="minorEastAsia" w:eastAsiaTheme="minorEastAsia" w:hAnsiTheme="minorEastAsia" w:hint="eastAsia"/>
          <w:color w:val="000000" w:themeColor="text1"/>
          <w:szCs w:val="21"/>
        </w:rPr>
        <w:t>）消化内镜系统升级支持进行评分选择和计算分级分值自动计算分级。此功能需要提供产品功能模块完整截</w:t>
      </w:r>
      <w:proofErr w:type="gramStart"/>
      <w:r w:rsidRPr="00161DA0">
        <w:rPr>
          <w:rFonts w:asciiTheme="minorEastAsia" w:eastAsiaTheme="minorEastAsia" w:hAnsiTheme="minorEastAsia" w:hint="eastAsia"/>
          <w:color w:val="000000" w:themeColor="text1"/>
          <w:szCs w:val="21"/>
        </w:rPr>
        <w:t>图证明</w:t>
      </w:r>
      <w:proofErr w:type="gramEnd"/>
      <w:r w:rsidRPr="00161DA0">
        <w:rPr>
          <w:rFonts w:asciiTheme="minorEastAsia" w:eastAsiaTheme="minorEastAsia" w:hAnsiTheme="minorEastAsia" w:hint="eastAsia"/>
          <w:color w:val="000000" w:themeColor="text1"/>
          <w:szCs w:val="21"/>
        </w:rPr>
        <w:t>并加盖公章。</w:t>
      </w:r>
    </w:p>
    <w:p w:rsidR="00161DA0" w:rsidRPr="00161DA0" w:rsidRDefault="00161DA0" w:rsidP="00161DA0">
      <w:pPr>
        <w:snapToGrid w:val="0"/>
        <w:spacing w:line="360" w:lineRule="auto"/>
        <w:ind w:leftChars="-68" w:left="-142" w:hanging="1"/>
        <w:contextualSpacing/>
        <w:jc w:val="left"/>
        <w:rPr>
          <w:rFonts w:asciiTheme="minorEastAsia" w:eastAsiaTheme="minorEastAsia" w:hAnsiTheme="minorEastAsia"/>
          <w:b/>
          <w:szCs w:val="21"/>
        </w:rPr>
      </w:pPr>
      <w:r w:rsidRPr="00161DA0">
        <w:rPr>
          <w:rFonts w:asciiTheme="minorEastAsia" w:eastAsiaTheme="minorEastAsia" w:hAnsiTheme="minorEastAsia" w:hint="eastAsia"/>
          <w:b/>
          <w:szCs w:val="21"/>
        </w:rPr>
        <w:t>2</w:t>
      </w:r>
      <w:r>
        <w:rPr>
          <w:rFonts w:asciiTheme="minorEastAsia" w:eastAsiaTheme="minorEastAsia" w:hAnsiTheme="minorEastAsia"/>
          <w:b/>
          <w:szCs w:val="21"/>
        </w:rPr>
        <w:t>.</w:t>
      </w:r>
      <w:r w:rsidRPr="00161DA0">
        <w:rPr>
          <w:rFonts w:asciiTheme="minorEastAsia" w:eastAsiaTheme="minorEastAsia" w:hAnsiTheme="minorEastAsia"/>
          <w:b/>
          <w:szCs w:val="21"/>
        </w:rPr>
        <w:t xml:space="preserve">6 </w:t>
      </w:r>
      <w:r w:rsidRPr="00161DA0">
        <w:rPr>
          <w:rFonts w:asciiTheme="minorEastAsia" w:eastAsiaTheme="minorEastAsia" w:hAnsiTheme="minorEastAsia" w:hint="eastAsia"/>
          <w:b/>
          <w:szCs w:val="21"/>
        </w:rPr>
        <w:t>内镜影像信息系统高清视频采集卡硬件参数要求</w:t>
      </w:r>
    </w:p>
    <w:p w:rsidR="00161DA0" w:rsidRPr="00161DA0" w:rsidRDefault="00161DA0" w:rsidP="00161DA0">
      <w:pPr>
        <w:spacing w:line="360" w:lineRule="auto"/>
        <w:rPr>
          <w:rFonts w:asciiTheme="minorEastAsia" w:eastAsiaTheme="minorEastAsia" w:hAnsiTheme="minorEastAsia" w:cs="仿宋"/>
          <w:iCs/>
          <w:szCs w:val="21"/>
        </w:rPr>
      </w:pPr>
      <w:r w:rsidRPr="00161DA0">
        <w:rPr>
          <w:rFonts w:asciiTheme="minorEastAsia" w:eastAsiaTheme="minorEastAsia" w:hAnsiTheme="minorEastAsia" w:hint="eastAsia"/>
          <w:szCs w:val="21"/>
        </w:rPr>
        <w:t>（1）视频采集卡物理接口要求</w:t>
      </w:r>
    </w:p>
    <w:p w:rsidR="00161DA0" w:rsidRPr="00161DA0" w:rsidRDefault="00161DA0" w:rsidP="00161DA0">
      <w:pPr>
        <w:spacing w:line="360" w:lineRule="auto"/>
        <w:rPr>
          <w:rFonts w:asciiTheme="minorEastAsia" w:eastAsiaTheme="minorEastAsia" w:hAnsiTheme="minorEastAsia"/>
          <w:szCs w:val="21"/>
        </w:rPr>
      </w:pPr>
      <w:r w:rsidRPr="00161DA0">
        <w:rPr>
          <w:rFonts w:asciiTheme="minorEastAsia" w:eastAsiaTheme="minorEastAsia" w:hAnsiTheme="minorEastAsia" w:hint="eastAsia"/>
          <w:szCs w:val="21"/>
        </w:rPr>
        <w:t xml:space="preserve">采集卡输入接口：至少具备DVI-I, </w:t>
      </w:r>
      <w:r w:rsidRPr="00161DA0">
        <w:rPr>
          <w:rFonts w:asciiTheme="minorEastAsia" w:eastAsiaTheme="minorEastAsia" w:hAnsiTheme="minorEastAsia"/>
          <w:szCs w:val="21"/>
        </w:rPr>
        <w:t>BNC</w:t>
      </w:r>
      <w:r w:rsidRPr="00161DA0">
        <w:rPr>
          <w:rFonts w:asciiTheme="minorEastAsia" w:eastAsiaTheme="minorEastAsia" w:hAnsiTheme="minorEastAsia" w:hint="eastAsia"/>
          <w:szCs w:val="21"/>
        </w:rPr>
        <w:t>、复合视频、S端子、</w:t>
      </w:r>
      <w:proofErr w:type="spellStart"/>
      <w:r w:rsidRPr="00161DA0">
        <w:rPr>
          <w:rFonts w:asciiTheme="minorEastAsia" w:eastAsiaTheme="minorEastAsia" w:hAnsiTheme="minorEastAsia" w:hint="eastAsia"/>
          <w:szCs w:val="21"/>
        </w:rPr>
        <w:t>Ypbpr</w:t>
      </w:r>
      <w:proofErr w:type="spellEnd"/>
      <w:r w:rsidRPr="00161DA0">
        <w:rPr>
          <w:rFonts w:asciiTheme="minorEastAsia" w:eastAsiaTheme="minorEastAsia" w:hAnsiTheme="minorEastAsia" w:hint="eastAsia"/>
          <w:szCs w:val="21"/>
        </w:rPr>
        <w:t>接口</w:t>
      </w:r>
    </w:p>
    <w:p w:rsidR="00161DA0" w:rsidRPr="00161DA0" w:rsidRDefault="00161DA0" w:rsidP="00161DA0">
      <w:pPr>
        <w:spacing w:line="360" w:lineRule="auto"/>
        <w:rPr>
          <w:rFonts w:asciiTheme="minorEastAsia" w:eastAsiaTheme="minorEastAsia" w:hAnsiTheme="minorEastAsia"/>
          <w:szCs w:val="21"/>
        </w:rPr>
      </w:pPr>
      <w:r w:rsidRPr="00161DA0">
        <w:rPr>
          <w:rFonts w:asciiTheme="minorEastAsia" w:eastAsiaTheme="minorEastAsia" w:hAnsiTheme="minorEastAsia" w:hint="eastAsia"/>
          <w:szCs w:val="21"/>
        </w:rPr>
        <w:t>采集卡兼容信号类型：至少兼容HDMI, DVI-I, VGA,分量, SDI,复合, S-video</w:t>
      </w:r>
    </w:p>
    <w:p w:rsidR="00161DA0" w:rsidRPr="00161DA0" w:rsidRDefault="00161DA0" w:rsidP="00161DA0">
      <w:pPr>
        <w:spacing w:line="360" w:lineRule="auto"/>
        <w:rPr>
          <w:rFonts w:asciiTheme="minorEastAsia" w:eastAsiaTheme="minorEastAsia" w:hAnsiTheme="minorEastAsia" w:cs="仿宋"/>
          <w:iCs/>
          <w:szCs w:val="21"/>
        </w:rPr>
      </w:pPr>
      <w:r w:rsidRPr="00161DA0">
        <w:rPr>
          <w:rFonts w:asciiTheme="minorEastAsia" w:eastAsiaTheme="minorEastAsia" w:hAnsiTheme="minorEastAsia" w:hint="eastAsia"/>
          <w:szCs w:val="21"/>
        </w:rPr>
        <w:t>（</w:t>
      </w:r>
      <w:r w:rsidRPr="00161DA0">
        <w:rPr>
          <w:rFonts w:asciiTheme="minorEastAsia" w:eastAsiaTheme="minorEastAsia" w:hAnsiTheme="minorEastAsia"/>
          <w:szCs w:val="21"/>
        </w:rPr>
        <w:t>2</w:t>
      </w:r>
      <w:r w:rsidRPr="00161DA0">
        <w:rPr>
          <w:rFonts w:asciiTheme="minorEastAsia" w:eastAsiaTheme="minorEastAsia" w:hAnsiTheme="minorEastAsia" w:hint="eastAsia"/>
          <w:szCs w:val="21"/>
        </w:rPr>
        <w:t>）视频采集卡集成和配置要求</w:t>
      </w:r>
      <w:r w:rsidRPr="00161DA0">
        <w:rPr>
          <w:rFonts w:asciiTheme="minorEastAsia" w:eastAsiaTheme="minorEastAsia" w:hAnsiTheme="minorEastAsia"/>
          <w:szCs w:val="21"/>
        </w:rPr>
        <w:br/>
      </w:r>
      <w:r w:rsidRPr="00161DA0">
        <w:rPr>
          <w:rFonts w:asciiTheme="minorEastAsia" w:eastAsiaTheme="minorEastAsia" w:hAnsiTheme="minorEastAsia" w:hint="eastAsia"/>
          <w:szCs w:val="21"/>
        </w:rPr>
        <w:t>支持采集卡</w:t>
      </w:r>
      <w:proofErr w:type="gramStart"/>
      <w:r w:rsidRPr="00161DA0">
        <w:rPr>
          <w:rFonts w:asciiTheme="minorEastAsia" w:eastAsiaTheme="minorEastAsia" w:hAnsiTheme="minorEastAsia" w:hint="eastAsia"/>
          <w:szCs w:val="21"/>
        </w:rPr>
        <w:t>一</w:t>
      </w:r>
      <w:proofErr w:type="gramEnd"/>
      <w:r w:rsidRPr="00161DA0">
        <w:rPr>
          <w:rFonts w:asciiTheme="minorEastAsia" w:eastAsiaTheme="minorEastAsia" w:hAnsiTheme="minorEastAsia" w:hint="eastAsia"/>
          <w:szCs w:val="21"/>
        </w:rPr>
        <w:t>机多卡安装和使用</w:t>
      </w:r>
    </w:p>
    <w:p w:rsidR="00161DA0" w:rsidRPr="00161DA0" w:rsidRDefault="00161DA0" w:rsidP="00161DA0">
      <w:pPr>
        <w:spacing w:line="360" w:lineRule="auto"/>
        <w:rPr>
          <w:rFonts w:asciiTheme="minorEastAsia" w:eastAsiaTheme="minorEastAsia" w:hAnsiTheme="minorEastAsia"/>
          <w:szCs w:val="21"/>
        </w:rPr>
      </w:pPr>
      <w:r w:rsidRPr="00161DA0">
        <w:rPr>
          <w:rFonts w:asciiTheme="minorEastAsia" w:eastAsiaTheme="minorEastAsia" w:hAnsiTheme="minorEastAsia" w:hint="eastAsia"/>
          <w:szCs w:val="21"/>
        </w:rPr>
        <w:t>采集卡SDK开发包支持：VC++ / C# / VB /JAVA /V4L2</w:t>
      </w:r>
    </w:p>
    <w:p w:rsidR="00161DA0" w:rsidRPr="00161DA0" w:rsidRDefault="00161DA0" w:rsidP="00161DA0">
      <w:pPr>
        <w:spacing w:line="360" w:lineRule="auto"/>
        <w:rPr>
          <w:rFonts w:asciiTheme="minorEastAsia" w:eastAsiaTheme="minorEastAsia" w:hAnsiTheme="minorEastAsia"/>
          <w:szCs w:val="21"/>
        </w:rPr>
      </w:pPr>
      <w:r w:rsidRPr="00161DA0">
        <w:rPr>
          <w:rFonts w:asciiTheme="minorEastAsia" w:eastAsiaTheme="minorEastAsia" w:hAnsiTheme="minorEastAsia" w:hint="eastAsia"/>
          <w:szCs w:val="21"/>
        </w:rPr>
        <w:t>（</w:t>
      </w:r>
      <w:r w:rsidRPr="00161DA0">
        <w:rPr>
          <w:rFonts w:asciiTheme="minorEastAsia" w:eastAsiaTheme="minorEastAsia" w:hAnsiTheme="minorEastAsia"/>
          <w:szCs w:val="21"/>
        </w:rPr>
        <w:t>3</w:t>
      </w:r>
      <w:r w:rsidRPr="00161DA0">
        <w:rPr>
          <w:rFonts w:asciiTheme="minorEastAsia" w:eastAsiaTheme="minorEastAsia" w:hAnsiTheme="minorEastAsia" w:hint="eastAsia"/>
          <w:szCs w:val="21"/>
        </w:rPr>
        <w:t>）视频采集卡操作系统支持要求</w:t>
      </w:r>
    </w:p>
    <w:p w:rsidR="00161DA0" w:rsidRPr="00161DA0" w:rsidRDefault="00161DA0" w:rsidP="00161DA0">
      <w:pPr>
        <w:spacing w:line="360" w:lineRule="auto"/>
        <w:rPr>
          <w:rFonts w:asciiTheme="minorEastAsia" w:eastAsiaTheme="minorEastAsia" w:hAnsiTheme="minorEastAsia"/>
          <w:szCs w:val="21"/>
        </w:rPr>
      </w:pPr>
      <w:r w:rsidRPr="00161DA0">
        <w:rPr>
          <w:rFonts w:asciiTheme="minorEastAsia" w:eastAsiaTheme="minorEastAsia" w:hAnsiTheme="minorEastAsia" w:hint="eastAsia"/>
          <w:szCs w:val="21"/>
        </w:rPr>
        <w:t>系统支持：</w:t>
      </w:r>
      <w:r w:rsidRPr="00161DA0">
        <w:rPr>
          <w:rFonts w:asciiTheme="minorEastAsia" w:eastAsiaTheme="minorEastAsia" w:hAnsiTheme="minorEastAsia"/>
          <w:szCs w:val="21"/>
        </w:rPr>
        <w:t>W</w:t>
      </w:r>
      <w:r w:rsidRPr="00161DA0">
        <w:rPr>
          <w:rFonts w:asciiTheme="minorEastAsia" w:eastAsiaTheme="minorEastAsia" w:hAnsiTheme="minorEastAsia" w:hint="eastAsia"/>
          <w:szCs w:val="21"/>
        </w:rPr>
        <w:t>indows</w:t>
      </w:r>
      <w:r w:rsidRPr="00161DA0">
        <w:rPr>
          <w:rFonts w:asciiTheme="minorEastAsia" w:eastAsiaTheme="minorEastAsia" w:hAnsiTheme="minorEastAsia"/>
          <w:szCs w:val="21"/>
        </w:rPr>
        <w:t>/</w:t>
      </w:r>
      <w:r w:rsidRPr="00161DA0">
        <w:rPr>
          <w:rFonts w:asciiTheme="minorEastAsia" w:eastAsiaTheme="minorEastAsia" w:hAnsiTheme="minorEastAsia" w:hint="eastAsia"/>
          <w:szCs w:val="21"/>
        </w:rPr>
        <w:t xml:space="preserve">Linux  </w:t>
      </w:r>
    </w:p>
    <w:p w:rsidR="00161DA0" w:rsidRPr="00161DA0" w:rsidRDefault="00161DA0" w:rsidP="00161DA0">
      <w:pPr>
        <w:spacing w:line="360" w:lineRule="auto"/>
        <w:rPr>
          <w:rFonts w:asciiTheme="minorEastAsia" w:eastAsiaTheme="minorEastAsia" w:hAnsiTheme="minorEastAsia"/>
          <w:szCs w:val="21"/>
        </w:rPr>
      </w:pPr>
      <w:r w:rsidRPr="00161DA0">
        <w:rPr>
          <w:rFonts w:asciiTheme="minorEastAsia" w:eastAsiaTheme="minorEastAsia" w:hAnsiTheme="minorEastAsia" w:hint="eastAsia"/>
          <w:szCs w:val="21"/>
        </w:rPr>
        <w:t>（</w:t>
      </w:r>
      <w:r w:rsidRPr="00161DA0">
        <w:rPr>
          <w:rFonts w:asciiTheme="minorEastAsia" w:eastAsiaTheme="minorEastAsia" w:hAnsiTheme="minorEastAsia"/>
          <w:szCs w:val="21"/>
        </w:rPr>
        <w:t>4</w:t>
      </w:r>
      <w:r w:rsidRPr="00161DA0">
        <w:rPr>
          <w:rFonts w:asciiTheme="minorEastAsia" w:eastAsiaTheme="minorEastAsia" w:hAnsiTheme="minorEastAsia" w:hint="eastAsia"/>
          <w:szCs w:val="21"/>
        </w:rPr>
        <w:t>）视频采集</w:t>
      </w:r>
      <w:proofErr w:type="gramStart"/>
      <w:r w:rsidRPr="00161DA0">
        <w:rPr>
          <w:rFonts w:asciiTheme="minorEastAsia" w:eastAsiaTheme="minorEastAsia" w:hAnsiTheme="minorEastAsia" w:hint="eastAsia"/>
          <w:szCs w:val="21"/>
        </w:rPr>
        <w:t>卡色彩</w:t>
      </w:r>
      <w:proofErr w:type="gramEnd"/>
      <w:r w:rsidRPr="00161DA0">
        <w:rPr>
          <w:rFonts w:asciiTheme="minorEastAsia" w:eastAsiaTheme="minorEastAsia" w:hAnsiTheme="minorEastAsia" w:hint="eastAsia"/>
          <w:szCs w:val="21"/>
        </w:rPr>
        <w:t>调节支持要求</w:t>
      </w:r>
    </w:p>
    <w:p w:rsidR="00161DA0" w:rsidRPr="00161DA0" w:rsidRDefault="00161DA0" w:rsidP="00161DA0">
      <w:pPr>
        <w:spacing w:line="360" w:lineRule="auto"/>
        <w:rPr>
          <w:rFonts w:asciiTheme="minorEastAsia" w:eastAsiaTheme="minorEastAsia" w:hAnsiTheme="minorEastAsia"/>
          <w:szCs w:val="21"/>
        </w:rPr>
      </w:pPr>
      <w:r w:rsidRPr="00161DA0">
        <w:rPr>
          <w:rFonts w:asciiTheme="minorEastAsia" w:eastAsiaTheme="minorEastAsia" w:hAnsiTheme="minorEastAsia" w:hint="eastAsia"/>
          <w:szCs w:val="21"/>
        </w:rPr>
        <w:t>色彩调节支持:支持亮度、对比度、色调、饱和度设置</w:t>
      </w:r>
    </w:p>
    <w:p w:rsidR="00161DA0" w:rsidRPr="00161DA0" w:rsidRDefault="00161DA0" w:rsidP="00161DA0">
      <w:pPr>
        <w:spacing w:line="360" w:lineRule="auto"/>
        <w:rPr>
          <w:rFonts w:asciiTheme="minorEastAsia" w:eastAsiaTheme="minorEastAsia" w:hAnsiTheme="minorEastAsia"/>
          <w:szCs w:val="21"/>
        </w:rPr>
      </w:pPr>
      <w:r w:rsidRPr="00161DA0">
        <w:rPr>
          <w:rFonts w:asciiTheme="minorEastAsia" w:eastAsiaTheme="minorEastAsia" w:hAnsiTheme="minorEastAsia" w:hint="eastAsia"/>
          <w:szCs w:val="21"/>
        </w:rPr>
        <w:t>（</w:t>
      </w:r>
      <w:r w:rsidRPr="00161DA0">
        <w:rPr>
          <w:rFonts w:asciiTheme="minorEastAsia" w:eastAsiaTheme="minorEastAsia" w:hAnsiTheme="minorEastAsia"/>
          <w:szCs w:val="21"/>
        </w:rPr>
        <w:t>5</w:t>
      </w:r>
      <w:r w:rsidRPr="00161DA0">
        <w:rPr>
          <w:rFonts w:asciiTheme="minorEastAsia" w:eastAsiaTheme="minorEastAsia" w:hAnsiTheme="minorEastAsia" w:hint="eastAsia"/>
          <w:szCs w:val="21"/>
        </w:rPr>
        <w:t>）视频采集卡时钟支持要求</w:t>
      </w:r>
    </w:p>
    <w:p w:rsidR="00161DA0" w:rsidRPr="00161DA0" w:rsidRDefault="00161DA0" w:rsidP="00161DA0">
      <w:pPr>
        <w:spacing w:line="360" w:lineRule="auto"/>
        <w:rPr>
          <w:rFonts w:asciiTheme="minorEastAsia" w:eastAsiaTheme="minorEastAsia" w:hAnsiTheme="minorEastAsia"/>
          <w:szCs w:val="21"/>
        </w:rPr>
      </w:pPr>
      <w:r w:rsidRPr="00161DA0">
        <w:rPr>
          <w:rFonts w:asciiTheme="minorEastAsia" w:eastAsiaTheme="minorEastAsia" w:hAnsiTheme="minorEastAsia" w:hint="eastAsia"/>
          <w:szCs w:val="21"/>
        </w:rPr>
        <w:t>时序支持：自动调节相位水平对齐相位选择通过滚动条手动调整时序自定义时序设置</w:t>
      </w:r>
    </w:p>
    <w:p w:rsidR="00161DA0" w:rsidRPr="00161DA0" w:rsidRDefault="00161DA0" w:rsidP="00161DA0">
      <w:pPr>
        <w:spacing w:line="360" w:lineRule="auto"/>
        <w:rPr>
          <w:rFonts w:asciiTheme="minorEastAsia" w:eastAsiaTheme="minorEastAsia" w:hAnsiTheme="minorEastAsia"/>
          <w:szCs w:val="21"/>
        </w:rPr>
      </w:pPr>
      <w:r w:rsidRPr="00161DA0">
        <w:rPr>
          <w:rFonts w:asciiTheme="minorEastAsia" w:eastAsiaTheme="minorEastAsia" w:hAnsiTheme="minorEastAsia" w:hint="eastAsia"/>
          <w:szCs w:val="21"/>
        </w:rPr>
        <w:t>（</w:t>
      </w:r>
      <w:r w:rsidRPr="00161DA0">
        <w:rPr>
          <w:rFonts w:asciiTheme="minorEastAsia" w:eastAsiaTheme="minorEastAsia" w:hAnsiTheme="minorEastAsia"/>
          <w:szCs w:val="21"/>
        </w:rPr>
        <w:t>6</w:t>
      </w:r>
      <w:r w:rsidRPr="00161DA0">
        <w:rPr>
          <w:rFonts w:asciiTheme="minorEastAsia" w:eastAsiaTheme="minorEastAsia" w:hAnsiTheme="minorEastAsia" w:hint="eastAsia"/>
          <w:szCs w:val="21"/>
        </w:rPr>
        <w:t>）视频采集卡视频及输入输出支持要求</w:t>
      </w:r>
    </w:p>
    <w:p w:rsidR="00161DA0" w:rsidRPr="00161DA0" w:rsidRDefault="00161DA0" w:rsidP="00161DA0">
      <w:pPr>
        <w:spacing w:line="360" w:lineRule="auto"/>
        <w:rPr>
          <w:rFonts w:asciiTheme="minorEastAsia" w:eastAsiaTheme="minorEastAsia" w:hAnsiTheme="minorEastAsia"/>
          <w:szCs w:val="21"/>
        </w:rPr>
      </w:pPr>
      <w:r w:rsidRPr="00161DA0">
        <w:rPr>
          <w:rFonts w:asciiTheme="minorEastAsia" w:eastAsiaTheme="minorEastAsia" w:hAnsiTheme="minorEastAsia" w:hint="eastAsia"/>
          <w:szCs w:val="21"/>
        </w:rPr>
        <w:t>输入支持：支持视频输入类型扫描和指定、视频信号详细信息、输入类型相关状态显示</w:t>
      </w:r>
    </w:p>
    <w:p w:rsidR="00161DA0" w:rsidRPr="00161DA0" w:rsidRDefault="00161DA0" w:rsidP="00161DA0">
      <w:pPr>
        <w:spacing w:line="360" w:lineRule="auto"/>
        <w:rPr>
          <w:rFonts w:asciiTheme="minorEastAsia" w:eastAsiaTheme="minorEastAsia" w:hAnsiTheme="minorEastAsia"/>
          <w:szCs w:val="21"/>
        </w:rPr>
      </w:pPr>
      <w:r w:rsidRPr="00161DA0">
        <w:rPr>
          <w:rFonts w:asciiTheme="minorEastAsia" w:eastAsiaTheme="minorEastAsia" w:hAnsiTheme="minorEastAsia" w:hint="eastAsia"/>
          <w:szCs w:val="21"/>
        </w:rPr>
        <w:t>输出格式支持：支持视频标准、色彩空间、输出图像大小、</w:t>
      </w:r>
      <w:proofErr w:type="gramStart"/>
      <w:r w:rsidRPr="00161DA0">
        <w:rPr>
          <w:rFonts w:asciiTheme="minorEastAsia" w:eastAsiaTheme="minorEastAsia" w:hAnsiTheme="minorEastAsia" w:hint="eastAsia"/>
          <w:szCs w:val="21"/>
        </w:rPr>
        <w:t>输出帧率选择</w:t>
      </w:r>
      <w:proofErr w:type="gramEnd"/>
    </w:p>
    <w:p w:rsidR="00161DA0" w:rsidRPr="00C30E05" w:rsidRDefault="00161DA0" w:rsidP="00161DA0">
      <w:pPr>
        <w:spacing w:line="360" w:lineRule="auto"/>
        <w:rPr>
          <w:rFonts w:asciiTheme="minorEastAsia" w:eastAsiaTheme="minorEastAsia" w:hAnsiTheme="minorEastAsia"/>
          <w:b/>
          <w:szCs w:val="21"/>
        </w:rPr>
      </w:pPr>
      <w:r w:rsidRPr="00C30E05">
        <w:rPr>
          <w:rFonts w:asciiTheme="minorEastAsia" w:eastAsiaTheme="minorEastAsia" w:hAnsiTheme="minorEastAsia" w:hint="eastAsia"/>
          <w:b/>
          <w:szCs w:val="21"/>
        </w:rPr>
        <w:t>3</w:t>
      </w:r>
      <w:r w:rsidRPr="00C30E05">
        <w:rPr>
          <w:rFonts w:asciiTheme="minorEastAsia" w:eastAsiaTheme="minorEastAsia" w:hAnsiTheme="minorEastAsia" w:hint="eastAsia"/>
          <w:b/>
          <w:szCs w:val="21"/>
        </w:rPr>
        <w:t>、技术保障服务：</w:t>
      </w:r>
    </w:p>
    <w:p w:rsidR="00161DA0" w:rsidRPr="00161DA0" w:rsidRDefault="00161DA0" w:rsidP="00161DA0">
      <w:pPr>
        <w:spacing w:line="360" w:lineRule="auto"/>
        <w:ind w:firstLineChars="200" w:firstLine="420"/>
        <w:rPr>
          <w:rFonts w:asciiTheme="minorEastAsia" w:eastAsiaTheme="minorEastAsia" w:hAnsiTheme="minorEastAsia"/>
          <w:szCs w:val="21"/>
        </w:rPr>
      </w:pPr>
      <w:r w:rsidRPr="00161DA0">
        <w:rPr>
          <w:rFonts w:asciiTheme="minorEastAsia" w:eastAsiaTheme="minorEastAsia" w:hAnsiTheme="minorEastAsia" w:hint="eastAsia"/>
          <w:szCs w:val="21"/>
        </w:rPr>
        <w:t>项目实施7*24小时电话响应。</w:t>
      </w:r>
    </w:p>
    <w:p w:rsidR="00161DA0" w:rsidRPr="00161DA0" w:rsidRDefault="00161DA0" w:rsidP="00161DA0">
      <w:pPr>
        <w:spacing w:line="360" w:lineRule="auto"/>
        <w:rPr>
          <w:rFonts w:asciiTheme="minorEastAsia" w:eastAsiaTheme="minorEastAsia" w:hAnsiTheme="minorEastAsia"/>
          <w:szCs w:val="21"/>
        </w:rPr>
      </w:pPr>
      <w:r w:rsidRPr="00161DA0">
        <w:rPr>
          <w:rFonts w:asciiTheme="minorEastAsia" w:eastAsiaTheme="minorEastAsia" w:hAnsiTheme="minorEastAsia" w:hint="eastAsia"/>
          <w:szCs w:val="21"/>
        </w:rPr>
        <w:tab/>
        <w:t xml:space="preserve"> 电话服务不能解决问题时，采取远程或现场服务方式排除故障。</w:t>
      </w:r>
    </w:p>
    <w:p w:rsidR="00161DA0" w:rsidRPr="00161DA0" w:rsidRDefault="00161DA0" w:rsidP="00161DA0">
      <w:pPr>
        <w:spacing w:line="360" w:lineRule="auto"/>
        <w:rPr>
          <w:rFonts w:asciiTheme="minorEastAsia" w:eastAsiaTheme="minorEastAsia" w:hAnsiTheme="minorEastAsia"/>
          <w:szCs w:val="21"/>
        </w:rPr>
      </w:pPr>
      <w:r w:rsidRPr="00161DA0">
        <w:rPr>
          <w:rFonts w:asciiTheme="minorEastAsia" w:eastAsiaTheme="minorEastAsia" w:hAnsiTheme="minorEastAsia" w:hint="eastAsia"/>
          <w:szCs w:val="21"/>
        </w:rPr>
        <w:tab/>
        <w:t xml:space="preserve"> 需到场服务的，故障报修后，工作时间2小时内到场；非工作时间4小时内到场。要求故障当天解决。</w:t>
      </w:r>
    </w:p>
    <w:p w:rsidR="00161DA0" w:rsidRPr="00C30E05" w:rsidRDefault="00161DA0" w:rsidP="00161DA0">
      <w:pPr>
        <w:spacing w:line="360" w:lineRule="auto"/>
        <w:rPr>
          <w:rFonts w:asciiTheme="minorEastAsia" w:eastAsiaTheme="minorEastAsia" w:hAnsiTheme="minorEastAsia"/>
          <w:b/>
          <w:szCs w:val="21"/>
        </w:rPr>
      </w:pPr>
      <w:r w:rsidRPr="00C30E05">
        <w:rPr>
          <w:rFonts w:asciiTheme="minorEastAsia" w:eastAsiaTheme="minorEastAsia" w:hAnsiTheme="minorEastAsia" w:hint="eastAsia"/>
          <w:b/>
          <w:szCs w:val="21"/>
        </w:rPr>
        <w:t>4</w:t>
      </w:r>
      <w:r w:rsidRPr="00C30E05">
        <w:rPr>
          <w:rFonts w:asciiTheme="minorEastAsia" w:eastAsiaTheme="minorEastAsia" w:hAnsiTheme="minorEastAsia" w:hint="eastAsia"/>
          <w:b/>
          <w:szCs w:val="21"/>
        </w:rPr>
        <w:t>、实施人员要求：</w:t>
      </w:r>
    </w:p>
    <w:p w:rsidR="00161DA0" w:rsidRPr="00161DA0" w:rsidRDefault="00161DA0" w:rsidP="00161DA0">
      <w:pPr>
        <w:spacing w:line="360" w:lineRule="auto"/>
        <w:rPr>
          <w:rFonts w:asciiTheme="minorEastAsia" w:eastAsiaTheme="minorEastAsia" w:hAnsiTheme="minorEastAsia"/>
          <w:szCs w:val="21"/>
        </w:rPr>
      </w:pPr>
      <w:r w:rsidRPr="00161DA0">
        <w:rPr>
          <w:rFonts w:asciiTheme="minorEastAsia" w:eastAsiaTheme="minorEastAsia" w:hAnsiTheme="minorEastAsia" w:hint="eastAsia"/>
          <w:szCs w:val="21"/>
        </w:rPr>
        <w:t xml:space="preserve">   为保障实施进度要求：开发人员</w:t>
      </w:r>
      <w:proofErr w:type="gramStart"/>
      <w:r w:rsidRPr="00161DA0">
        <w:rPr>
          <w:rFonts w:asciiTheme="minorEastAsia" w:eastAsiaTheme="minorEastAsia" w:hAnsiTheme="minorEastAsia" w:hint="eastAsia"/>
          <w:szCs w:val="21"/>
        </w:rPr>
        <w:t>需高级</w:t>
      </w:r>
      <w:proofErr w:type="gramEnd"/>
      <w:r w:rsidRPr="00161DA0">
        <w:rPr>
          <w:rFonts w:asciiTheme="minorEastAsia" w:eastAsiaTheme="minorEastAsia" w:hAnsiTheme="minorEastAsia" w:hint="eastAsia"/>
          <w:szCs w:val="21"/>
        </w:rPr>
        <w:t>开发人员且公司就职5年以上。实施人员需公司</w:t>
      </w:r>
      <w:r w:rsidRPr="00161DA0">
        <w:rPr>
          <w:rFonts w:asciiTheme="minorEastAsia" w:eastAsiaTheme="minorEastAsia" w:hAnsiTheme="minorEastAsia" w:hint="eastAsia"/>
          <w:szCs w:val="21"/>
        </w:rPr>
        <w:lastRenderedPageBreak/>
        <w:t>就职3年以上员工进行。</w:t>
      </w:r>
    </w:p>
    <w:p w:rsidR="00161DA0" w:rsidRPr="00133F87" w:rsidRDefault="00161DA0" w:rsidP="00133F87">
      <w:pPr>
        <w:ind w:firstLineChars="100" w:firstLine="211"/>
        <w:rPr>
          <w:rFonts w:asciiTheme="minorEastAsia" w:eastAsiaTheme="minorEastAsia" w:hAnsiTheme="minorEastAsia"/>
          <w:b/>
          <w:szCs w:val="21"/>
        </w:rPr>
      </w:pPr>
      <w:r w:rsidRPr="00133F87">
        <w:rPr>
          <w:rFonts w:asciiTheme="minorEastAsia" w:eastAsiaTheme="minorEastAsia" w:hAnsiTheme="minorEastAsia" w:hint="eastAsia"/>
          <w:b/>
          <w:szCs w:val="21"/>
        </w:rPr>
        <w:t>5、</w:t>
      </w:r>
      <w:r w:rsidRPr="00133F87">
        <w:rPr>
          <w:rFonts w:asciiTheme="minorEastAsia" w:eastAsiaTheme="minorEastAsia" w:hAnsiTheme="minorEastAsia" w:hint="eastAsia"/>
          <w:b/>
          <w:szCs w:val="21"/>
        </w:rPr>
        <w:t>项目完成期限</w:t>
      </w:r>
      <w:r w:rsidRPr="00133F87">
        <w:rPr>
          <w:rFonts w:asciiTheme="minorEastAsia" w:eastAsiaTheme="minorEastAsia" w:hAnsiTheme="minorEastAsia"/>
          <w:b/>
          <w:szCs w:val="21"/>
        </w:rPr>
        <w:t>：</w:t>
      </w:r>
      <w:r w:rsidRPr="00133F87">
        <w:rPr>
          <w:rFonts w:asciiTheme="minorEastAsia" w:eastAsiaTheme="minorEastAsia" w:hAnsiTheme="minorEastAsia" w:hint="eastAsia"/>
          <w:b/>
          <w:szCs w:val="21"/>
        </w:rPr>
        <w:t>60人天内</w:t>
      </w:r>
    </w:p>
    <w:p w:rsidR="00161DA0" w:rsidRPr="00133F87" w:rsidRDefault="00161DA0" w:rsidP="00133F87">
      <w:pPr>
        <w:ind w:firstLineChars="100" w:firstLine="211"/>
        <w:rPr>
          <w:rFonts w:asciiTheme="minorEastAsia" w:eastAsiaTheme="minorEastAsia" w:hAnsiTheme="minorEastAsia"/>
          <w:b/>
          <w:szCs w:val="21"/>
        </w:rPr>
      </w:pPr>
      <w:r w:rsidRPr="00133F87">
        <w:rPr>
          <w:rFonts w:asciiTheme="minorEastAsia" w:eastAsiaTheme="minorEastAsia" w:hAnsiTheme="minorEastAsia" w:hint="eastAsia"/>
          <w:b/>
          <w:szCs w:val="21"/>
        </w:rPr>
        <w:t>6、</w:t>
      </w:r>
      <w:r w:rsidRPr="00133F87">
        <w:rPr>
          <w:rFonts w:asciiTheme="minorEastAsia" w:eastAsiaTheme="minorEastAsia" w:hAnsiTheme="minorEastAsia" w:hint="eastAsia"/>
          <w:b/>
          <w:szCs w:val="21"/>
        </w:rPr>
        <w:t>合同期</w:t>
      </w:r>
      <w:r w:rsidRPr="00133F87">
        <w:rPr>
          <w:rFonts w:asciiTheme="minorEastAsia" w:eastAsiaTheme="minorEastAsia" w:hAnsiTheme="minorEastAsia"/>
          <w:b/>
          <w:szCs w:val="21"/>
        </w:rPr>
        <w:t>：</w:t>
      </w:r>
      <w:r w:rsidRPr="00133F87">
        <w:rPr>
          <w:rFonts w:asciiTheme="minorEastAsia" w:eastAsiaTheme="minorEastAsia" w:hAnsiTheme="minorEastAsia" w:hint="eastAsia"/>
          <w:b/>
          <w:szCs w:val="21"/>
        </w:rPr>
        <w:t>合同签订之日起</w:t>
      </w:r>
      <w:r w:rsidR="000E0CBF">
        <w:rPr>
          <w:rFonts w:asciiTheme="minorEastAsia" w:eastAsiaTheme="minorEastAsia" w:hAnsiTheme="minorEastAsia" w:hint="eastAsia"/>
          <w:b/>
          <w:szCs w:val="21"/>
        </w:rPr>
        <w:t>60天内完成，验收完成后运维期一年</w:t>
      </w:r>
      <w:bookmarkStart w:id="0" w:name="_GoBack"/>
      <w:bookmarkEnd w:id="0"/>
    </w:p>
    <w:p w:rsidR="00161DA0" w:rsidRPr="00133F87" w:rsidRDefault="00161DA0" w:rsidP="00133F87">
      <w:pPr>
        <w:ind w:firstLineChars="100" w:firstLine="211"/>
        <w:rPr>
          <w:rFonts w:asciiTheme="minorEastAsia" w:eastAsiaTheme="minorEastAsia" w:hAnsiTheme="minorEastAsia"/>
          <w:b/>
          <w:szCs w:val="21"/>
        </w:rPr>
      </w:pPr>
      <w:r w:rsidRPr="00133F87">
        <w:rPr>
          <w:rFonts w:asciiTheme="minorEastAsia" w:eastAsiaTheme="minorEastAsia" w:hAnsiTheme="minorEastAsia" w:hint="eastAsia"/>
          <w:b/>
          <w:szCs w:val="21"/>
        </w:rPr>
        <w:t>7、</w:t>
      </w:r>
      <w:r w:rsidRPr="00133F87">
        <w:rPr>
          <w:rFonts w:asciiTheme="minorEastAsia" w:eastAsiaTheme="minorEastAsia" w:hAnsiTheme="minorEastAsia" w:hint="eastAsia"/>
          <w:b/>
          <w:szCs w:val="21"/>
        </w:rPr>
        <w:t>预算</w:t>
      </w:r>
      <w:r w:rsidRPr="00133F87">
        <w:rPr>
          <w:rFonts w:asciiTheme="minorEastAsia" w:eastAsiaTheme="minorEastAsia" w:hAnsiTheme="minorEastAsia"/>
          <w:b/>
          <w:szCs w:val="21"/>
        </w:rPr>
        <w:t>：</w:t>
      </w:r>
      <w:r w:rsidRPr="00133F87">
        <w:rPr>
          <w:rFonts w:asciiTheme="minorEastAsia" w:eastAsiaTheme="minorEastAsia" w:hAnsiTheme="minorEastAsia" w:hint="eastAsia"/>
          <w:b/>
          <w:szCs w:val="21"/>
        </w:rPr>
        <w:t>30.8万元</w:t>
      </w:r>
    </w:p>
    <w:p w:rsidR="001017F3" w:rsidRPr="00161DA0" w:rsidRDefault="001017F3" w:rsidP="00CE2E23">
      <w:pPr>
        <w:spacing w:line="360" w:lineRule="auto"/>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w:t>
      </w:r>
      <w:r w:rsidR="003F0CC2">
        <w:rPr>
          <w:rFonts w:asciiTheme="minorEastAsia" w:eastAsiaTheme="minorEastAsia" w:hAnsiTheme="minorEastAsia" w:hint="eastAsia"/>
          <w:szCs w:val="21"/>
        </w:rPr>
        <w:t>表</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A510F2">
        <w:rPr>
          <w:rFonts w:asciiTheme="minorEastAsia" w:eastAsiaTheme="minorEastAsia" w:hAnsiTheme="minorEastAsia" w:hint="eastAsia"/>
          <w:szCs w:val="21"/>
        </w:rPr>
        <w:t>30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A510F2">
        <w:rPr>
          <w:rFonts w:asciiTheme="minorEastAsia" w:eastAsiaTheme="minorEastAsia" w:hAnsiTheme="minorEastAsia" w:hint="eastAsia"/>
          <w:szCs w:val="21"/>
        </w:rPr>
        <w:t>30</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w:t>
      </w:r>
      <w:r w:rsidR="00A510F2">
        <w:rPr>
          <w:rFonts w:asciiTheme="minorEastAsia" w:eastAsiaTheme="minorEastAsia" w:hAnsiTheme="minorEastAsia" w:hint="eastAsia"/>
          <w:szCs w:val="21"/>
        </w:rPr>
        <w:t>30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A15BA4" w:rsidP="0014185B">
            <w:pPr>
              <w:widowControl/>
              <w:jc w:val="center"/>
              <w:rPr>
                <w:rFonts w:ascii="新宋体" w:eastAsia="新宋体" w:hAnsi="新宋体" w:cs="宋体"/>
                <w:b/>
                <w:bCs/>
                <w:szCs w:val="21"/>
              </w:rPr>
            </w:pPr>
            <w:r>
              <w:rPr>
                <w:rFonts w:ascii="新宋体" w:eastAsia="新宋体" w:hAnsi="新宋体" w:cs="宋体" w:hint="eastAsia"/>
                <w:b/>
                <w:bCs/>
                <w:szCs w:val="21"/>
              </w:rPr>
              <w:t>40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w:t>
            </w:r>
            <w:r w:rsidR="00A15BA4" w:rsidRPr="00A15BA4">
              <w:rPr>
                <w:rFonts w:ascii="宋体" w:hAnsi="宋体" w:cs="宋体" w:hint="eastAsia"/>
                <w:b/>
                <w:bCs/>
                <w:szCs w:val="21"/>
              </w:rPr>
              <w:t>验收、售后（按照院方要求完成时间短、免费运维期长为优）</w:t>
            </w:r>
          </w:p>
        </w:tc>
        <w:tc>
          <w:tcPr>
            <w:tcW w:w="692" w:type="pct"/>
            <w:vAlign w:val="center"/>
            <w:hideMark/>
          </w:tcPr>
          <w:p w:rsidR="00883FD3" w:rsidRPr="00F55093" w:rsidRDefault="00A15BA4" w:rsidP="0014185B">
            <w:pPr>
              <w:widowControl/>
              <w:jc w:val="center"/>
              <w:rPr>
                <w:rFonts w:ascii="新宋体" w:eastAsia="新宋体" w:hAnsi="新宋体" w:cs="宋体"/>
                <w:b/>
                <w:bCs/>
                <w:szCs w:val="21"/>
              </w:rPr>
            </w:pPr>
            <w:r>
              <w:rPr>
                <w:rFonts w:ascii="新宋体" w:eastAsia="新宋体" w:hAnsi="新宋体" w:cs="宋体" w:hint="eastAsia"/>
                <w:b/>
                <w:bCs/>
                <w:szCs w:val="21"/>
              </w:rPr>
              <w:t>20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lastRenderedPageBreak/>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w:t>
      </w:r>
      <w:r w:rsidRPr="00CE6177">
        <w:rPr>
          <w:rFonts w:ascii="楷体" w:eastAsia="楷体" w:hAnsi="楷体" w:hint="eastAsia"/>
        </w:rPr>
        <w:lastRenderedPageBreak/>
        <w:t>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w:t>
      </w:r>
      <w:r w:rsidRPr="007B6F6F">
        <w:rPr>
          <w:rFonts w:ascii="楷体" w:eastAsia="楷体" w:hAnsi="楷体" w:hint="eastAsia"/>
        </w:rPr>
        <w:lastRenderedPageBreak/>
        <w:t>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lastRenderedPageBreak/>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lastRenderedPageBreak/>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w:t>
      </w:r>
      <w:r w:rsidRPr="00EA4431">
        <w:rPr>
          <w:rFonts w:ascii="宋体" w:hAnsi="宋体" w:hint="eastAsia"/>
          <w:szCs w:val="21"/>
        </w:rPr>
        <w:lastRenderedPageBreak/>
        <w:t>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225" w:rsidRDefault="00967225" w:rsidP="00C35CAB">
      <w:r>
        <w:separator/>
      </w:r>
    </w:p>
  </w:endnote>
  <w:endnote w:type="continuationSeparator" w:id="0">
    <w:p w:rsidR="00967225" w:rsidRDefault="0096722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225" w:rsidRDefault="00967225" w:rsidP="00C35CAB">
      <w:r>
        <w:separator/>
      </w:r>
    </w:p>
  </w:footnote>
  <w:footnote w:type="continuationSeparator" w:id="0">
    <w:p w:rsidR="00967225" w:rsidRDefault="00967225"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7">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DC715D"/>
    <w:multiLevelType w:val="singleLevel"/>
    <w:tmpl w:val="6EDC715D"/>
    <w:lvl w:ilvl="0">
      <w:start w:val="3"/>
      <w:numFmt w:val="decimal"/>
      <w:lvlText w:val="%1."/>
      <w:lvlJc w:val="left"/>
      <w:pPr>
        <w:tabs>
          <w:tab w:val="left" w:pos="312"/>
        </w:tabs>
      </w:pPr>
    </w:lvl>
  </w:abstractNum>
  <w:abstractNum w:abstractNumId="21">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3"/>
  </w:num>
  <w:num w:numId="2">
    <w:abstractNumId w:val="14"/>
  </w:num>
  <w:num w:numId="3">
    <w:abstractNumId w:val="13"/>
  </w:num>
  <w:num w:numId="4">
    <w:abstractNumId w:val="10"/>
  </w:num>
  <w:num w:numId="5">
    <w:abstractNumId w:val="7"/>
  </w:num>
  <w:num w:numId="6">
    <w:abstractNumId w:val="1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1"/>
  </w:num>
  <w:num w:numId="14">
    <w:abstractNumId w:val="4"/>
  </w:num>
  <w:num w:numId="15">
    <w:abstractNumId w:val="6"/>
  </w:num>
  <w:num w:numId="16">
    <w:abstractNumId w:val="9"/>
  </w:num>
  <w:num w:numId="17">
    <w:abstractNumId w:val="16"/>
  </w:num>
  <w:num w:numId="18">
    <w:abstractNumId w:val="17"/>
  </w:num>
  <w:num w:numId="19">
    <w:abstractNumId w:val="20"/>
  </w:num>
  <w:num w:numId="20">
    <w:abstractNumId w:val="21"/>
  </w:num>
  <w:num w:numId="21">
    <w:abstractNumId w:val="19"/>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CBF"/>
    <w:rsid w:val="000E0E55"/>
    <w:rsid w:val="000E3512"/>
    <w:rsid w:val="000F2F8C"/>
    <w:rsid w:val="001017F3"/>
    <w:rsid w:val="00104335"/>
    <w:rsid w:val="00104611"/>
    <w:rsid w:val="0010565C"/>
    <w:rsid w:val="00105CFD"/>
    <w:rsid w:val="00110D75"/>
    <w:rsid w:val="00117A90"/>
    <w:rsid w:val="0012542D"/>
    <w:rsid w:val="00126DB1"/>
    <w:rsid w:val="00133F87"/>
    <w:rsid w:val="0013613D"/>
    <w:rsid w:val="0014294B"/>
    <w:rsid w:val="001430BD"/>
    <w:rsid w:val="00144722"/>
    <w:rsid w:val="00144990"/>
    <w:rsid w:val="00152B6F"/>
    <w:rsid w:val="00161DA0"/>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0CC2"/>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66D89"/>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A2BE8"/>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67225"/>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5BA4"/>
    <w:rsid w:val="00A1704C"/>
    <w:rsid w:val="00A240DB"/>
    <w:rsid w:val="00A26880"/>
    <w:rsid w:val="00A350F3"/>
    <w:rsid w:val="00A3548C"/>
    <w:rsid w:val="00A40385"/>
    <w:rsid w:val="00A42125"/>
    <w:rsid w:val="00A447E1"/>
    <w:rsid w:val="00A45437"/>
    <w:rsid w:val="00A462E2"/>
    <w:rsid w:val="00A46971"/>
    <w:rsid w:val="00A475BB"/>
    <w:rsid w:val="00A502EB"/>
    <w:rsid w:val="00A510F2"/>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26A2"/>
    <w:rsid w:val="00AB554F"/>
    <w:rsid w:val="00AC33EB"/>
    <w:rsid w:val="00AC5F9D"/>
    <w:rsid w:val="00AC7766"/>
    <w:rsid w:val="00AC7C00"/>
    <w:rsid w:val="00AD1C0B"/>
    <w:rsid w:val="00AD6627"/>
    <w:rsid w:val="00AE7C6C"/>
    <w:rsid w:val="00AF4B65"/>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0E05"/>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12C3A"/>
    <w:rsid w:val="00D12E44"/>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2E36"/>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C7F676-383B-4033-B6B1-80E724D1B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15</Pages>
  <Words>1904</Words>
  <Characters>10858</Characters>
  <Application>Microsoft Office Word</Application>
  <DocSecurity>0</DocSecurity>
  <Lines>90</Lines>
  <Paragraphs>25</Paragraphs>
  <ScaleCrop>false</ScaleCrop>
  <Company/>
  <LinksUpToDate>false</LinksUpToDate>
  <CharactersWithSpaces>12737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50</cp:revision>
  <cp:lastPrinted>2015-07-01T23:52:00Z</cp:lastPrinted>
  <dcterms:created xsi:type="dcterms:W3CDTF">2021-11-05T02:12:00Z</dcterms:created>
  <dcterms:modified xsi:type="dcterms:W3CDTF">2021-12-27T01:04:00Z</dcterms:modified>
</cp:coreProperties>
</file>