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C81E8A">
        <w:rPr>
          <w:rFonts w:hint="eastAsia"/>
          <w:sz w:val="32"/>
          <w:szCs w:val="32"/>
        </w:rPr>
        <w:t>营养膳食</w:t>
      </w:r>
      <w:r w:rsidR="00C81E8A" w:rsidRPr="00C63CB1">
        <w:rPr>
          <w:rFonts w:hint="eastAsia"/>
          <w:sz w:val="32"/>
          <w:szCs w:val="32"/>
        </w:rPr>
        <w:t>系统</w:t>
      </w:r>
      <w:r w:rsidR="00C81E8A">
        <w:rPr>
          <w:rFonts w:hint="eastAsia"/>
          <w:sz w:val="32"/>
          <w:szCs w:val="32"/>
        </w:rPr>
        <w:t>运维</w:t>
      </w:r>
      <w:r w:rsidR="00C81E8A" w:rsidRPr="00C63CB1">
        <w:rPr>
          <w:rFonts w:hint="eastAsia"/>
          <w:sz w:val="32"/>
          <w:szCs w:val="32"/>
        </w:rPr>
        <w:t>服务</w:t>
      </w:r>
      <w:r w:rsidR="00C81E8A">
        <w:rPr>
          <w:rFonts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一、为满足科室</w:t>
      </w:r>
      <w:r w:rsidR="00CD5762">
        <w:rPr>
          <w:rFonts w:asciiTheme="minorEastAsia" w:eastAsiaTheme="minorEastAsia" w:hAnsiTheme="minorEastAsia" w:hint="eastAsia"/>
          <w:bCs/>
          <w:kern w:val="32"/>
          <w:szCs w:val="21"/>
          <w:lang w:val="x-none"/>
        </w:rPr>
        <w:t>系统</w:t>
      </w:r>
      <w:r w:rsidRPr="002A5DC5">
        <w:rPr>
          <w:rFonts w:asciiTheme="minorEastAsia" w:eastAsiaTheme="minorEastAsia" w:hAnsiTheme="minorEastAsia" w:hint="eastAsia"/>
          <w:bCs/>
          <w:kern w:val="32"/>
          <w:szCs w:val="21"/>
          <w:lang w:val="x-none"/>
        </w:rPr>
        <w:t>的日常使用，保证系统正常运行，</w:t>
      </w:r>
      <w:proofErr w:type="gramStart"/>
      <w:r w:rsidRPr="002A5DC5">
        <w:rPr>
          <w:rFonts w:asciiTheme="minorEastAsia" w:eastAsiaTheme="minorEastAsia" w:hAnsiTheme="minorEastAsia" w:hint="eastAsia"/>
          <w:bCs/>
          <w:kern w:val="32"/>
          <w:szCs w:val="21"/>
          <w:lang w:val="x-none"/>
        </w:rPr>
        <w:t>设备处拟对</w:t>
      </w:r>
      <w:proofErr w:type="gramEnd"/>
      <w:r w:rsidR="00CD5762" w:rsidRPr="00CD5762">
        <w:rPr>
          <w:rFonts w:asciiTheme="minorEastAsia" w:eastAsiaTheme="minorEastAsia" w:hAnsiTheme="minorEastAsia" w:hint="eastAsia"/>
          <w:bCs/>
          <w:kern w:val="32"/>
          <w:szCs w:val="21"/>
          <w:lang w:val="x-none"/>
        </w:rPr>
        <w:t>营养膳食系统</w:t>
      </w:r>
      <w:r w:rsidR="007007F1">
        <w:rPr>
          <w:rFonts w:asciiTheme="minorEastAsia" w:eastAsiaTheme="minorEastAsia" w:hAnsiTheme="minorEastAsia" w:hint="eastAsia"/>
          <w:bCs/>
          <w:kern w:val="32"/>
          <w:szCs w:val="21"/>
          <w:lang w:val="x-none"/>
        </w:rPr>
        <w:t>运</w:t>
      </w:r>
      <w:proofErr w:type="gramStart"/>
      <w:r w:rsidR="007007F1">
        <w:rPr>
          <w:rFonts w:asciiTheme="minorEastAsia" w:eastAsiaTheme="minorEastAsia" w:hAnsiTheme="minorEastAsia" w:hint="eastAsia"/>
          <w:bCs/>
          <w:kern w:val="32"/>
          <w:szCs w:val="21"/>
          <w:lang w:val="x-none"/>
        </w:rPr>
        <w:t>维</w:t>
      </w:r>
      <w:r>
        <w:rPr>
          <w:rFonts w:asciiTheme="minorEastAsia" w:eastAsiaTheme="minorEastAsia" w:hAnsiTheme="minorEastAsia" w:hint="eastAsia"/>
          <w:bCs/>
          <w:kern w:val="32"/>
          <w:szCs w:val="21"/>
          <w:lang w:val="x-none"/>
        </w:rPr>
        <w:t>项目</w:t>
      </w:r>
      <w:proofErr w:type="gramEnd"/>
      <w:r>
        <w:rPr>
          <w:rFonts w:asciiTheme="minorEastAsia" w:eastAsiaTheme="minorEastAsia" w:hAnsiTheme="minorEastAsia" w:hint="eastAsia"/>
          <w:bCs/>
          <w:kern w:val="32"/>
          <w:szCs w:val="21"/>
          <w:lang w:val="x-none"/>
        </w:rPr>
        <w:t>进行院内招标采购，招标内容和参数如下：</w:t>
      </w:r>
    </w:p>
    <w:p w:rsidR="00300960" w:rsidRPr="00300960" w:rsidRDefault="00300960" w:rsidP="00300960">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color w:val="000000"/>
          <w:szCs w:val="21"/>
        </w:rPr>
      </w:pPr>
      <w:r w:rsidRPr="00300960">
        <w:rPr>
          <w:rStyle w:val="NormalCharacter"/>
          <w:rFonts w:asciiTheme="minorEastAsia" w:eastAsiaTheme="minorEastAsia" w:hAnsiTheme="minorEastAsia" w:cs="Tahoma" w:hint="eastAsia"/>
          <w:b/>
          <w:bCs/>
          <w:szCs w:val="21"/>
        </w:rPr>
        <w:t>1.</w:t>
      </w:r>
      <w:r w:rsidRPr="00300960">
        <w:rPr>
          <w:rStyle w:val="NormalCharacter"/>
          <w:rFonts w:asciiTheme="minorEastAsia" w:eastAsiaTheme="minorEastAsia" w:hAnsiTheme="minorEastAsia"/>
          <w:szCs w:val="21"/>
        </w:rPr>
        <w:t xml:space="preserve"> </w:t>
      </w:r>
      <w:r w:rsidRPr="00300960">
        <w:rPr>
          <w:rStyle w:val="NormalCharacter"/>
          <w:rFonts w:asciiTheme="minorEastAsia" w:eastAsiaTheme="minorEastAsia" w:hAnsiTheme="minorEastAsia"/>
          <w:b/>
          <w:szCs w:val="21"/>
        </w:rPr>
        <w:t>技术支持服务</w:t>
      </w:r>
      <w:r w:rsidRPr="00300960">
        <w:rPr>
          <w:rStyle w:val="NormalCharacter"/>
          <w:rFonts w:asciiTheme="minorEastAsia" w:eastAsiaTheme="minorEastAsia" w:hAnsiTheme="minorEastAsia" w:hint="eastAsia"/>
          <w:szCs w:val="21"/>
        </w:rPr>
        <w:t>：</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bookmarkStart w:id="0" w:name="OLE_LINK1"/>
      <w:bookmarkStart w:id="1" w:name="OLE_LINK2"/>
      <w:r w:rsidRPr="00300960">
        <w:rPr>
          <w:rFonts w:asciiTheme="minorEastAsia" w:eastAsiaTheme="minorEastAsia" w:hAnsiTheme="minorEastAsia"/>
          <w:kern w:val="2"/>
          <w:sz w:val="21"/>
          <w:szCs w:val="21"/>
        </w:rPr>
        <w:t>维护营养膳食管理系统</w:t>
      </w:r>
      <w:r w:rsidRPr="00300960">
        <w:rPr>
          <w:rFonts w:asciiTheme="minorEastAsia" w:eastAsiaTheme="minorEastAsia" w:hAnsiTheme="minorEastAsia" w:hint="eastAsia"/>
          <w:kern w:val="2"/>
          <w:sz w:val="21"/>
          <w:szCs w:val="21"/>
        </w:rPr>
        <w:t>，包含</w:t>
      </w:r>
      <w:r w:rsidRPr="00300960">
        <w:rPr>
          <w:rFonts w:asciiTheme="minorEastAsia" w:eastAsiaTheme="minorEastAsia" w:hAnsiTheme="minorEastAsia"/>
          <w:kern w:val="2"/>
          <w:sz w:val="21"/>
          <w:szCs w:val="21"/>
        </w:rPr>
        <w:t>营养门诊系统、临床营养诊疗系统</w:t>
      </w:r>
      <w:r w:rsidRPr="00300960">
        <w:rPr>
          <w:rFonts w:asciiTheme="minorEastAsia" w:eastAsiaTheme="minorEastAsia" w:hAnsiTheme="minorEastAsia" w:hint="eastAsia"/>
          <w:kern w:val="2"/>
          <w:sz w:val="21"/>
          <w:szCs w:val="21"/>
        </w:rPr>
        <w:t>、营养订餐系统、伙食费管理系统、移动营养订餐系统</w:t>
      </w:r>
      <w:r w:rsidRPr="00300960">
        <w:rPr>
          <w:rFonts w:asciiTheme="minorEastAsia" w:eastAsiaTheme="minorEastAsia" w:hAnsiTheme="minorEastAsia"/>
          <w:kern w:val="2"/>
          <w:sz w:val="21"/>
          <w:szCs w:val="21"/>
        </w:rPr>
        <w:t>；</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kern w:val="2"/>
          <w:sz w:val="21"/>
          <w:szCs w:val="21"/>
        </w:rPr>
        <w:t>住院患者移动营养订餐系统POS机程序安装培训，操作培训。（培训确认单，操作手册）</w:t>
      </w:r>
      <w:r w:rsidRPr="00300960">
        <w:rPr>
          <w:rFonts w:asciiTheme="minorEastAsia" w:eastAsiaTheme="minorEastAsia" w:hAnsiTheme="minorEastAsia" w:hint="eastAsia"/>
          <w:kern w:val="2"/>
          <w:sz w:val="21"/>
          <w:szCs w:val="21"/>
        </w:rPr>
        <w:t>；</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临床营养诊疗系统工作平台问题处理；</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营养膳食管理系统应用系统运行环境、性能、作业执行情况监测；</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kern w:val="2"/>
          <w:sz w:val="21"/>
          <w:szCs w:val="21"/>
        </w:rPr>
        <w:t>重要时间</w:t>
      </w:r>
      <w:r w:rsidRPr="00300960">
        <w:rPr>
          <w:rFonts w:asciiTheme="minorEastAsia" w:eastAsiaTheme="minorEastAsia" w:hAnsiTheme="minorEastAsia" w:hint="eastAsia"/>
          <w:kern w:val="2"/>
          <w:sz w:val="21"/>
          <w:szCs w:val="21"/>
        </w:rPr>
        <w:t>或重要事件的</w:t>
      </w:r>
      <w:r w:rsidRPr="00300960">
        <w:rPr>
          <w:rFonts w:asciiTheme="minorEastAsia" w:eastAsiaTheme="minorEastAsia" w:hAnsiTheme="minorEastAsia"/>
          <w:kern w:val="2"/>
          <w:sz w:val="21"/>
          <w:szCs w:val="21"/>
        </w:rPr>
        <w:t>技术支持</w:t>
      </w:r>
      <w:r w:rsidRPr="00300960">
        <w:rPr>
          <w:rFonts w:asciiTheme="minorEastAsia" w:eastAsiaTheme="minorEastAsia" w:hAnsiTheme="minorEastAsia" w:hint="eastAsia"/>
          <w:kern w:val="2"/>
          <w:sz w:val="21"/>
          <w:szCs w:val="21"/>
        </w:rPr>
        <w:t>；</w:t>
      </w:r>
    </w:p>
    <w:bookmarkEnd w:id="0"/>
    <w:bookmarkEnd w:id="1"/>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临床营养诊疗系统专业技术咨询服务；</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营养膳食管理系统工作日志、操作手册等相关文档；</w:t>
      </w:r>
      <w:bookmarkStart w:id="2" w:name="_Toc283209136"/>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kern w:val="2"/>
          <w:sz w:val="21"/>
          <w:szCs w:val="21"/>
        </w:rPr>
        <w:t>营养订餐系统:培训餐饮公司人员营养订餐系统操作（培训确认单）</w:t>
      </w:r>
      <w:r w:rsidRPr="00300960">
        <w:rPr>
          <w:rFonts w:asciiTheme="minorEastAsia" w:eastAsiaTheme="minorEastAsia" w:hAnsiTheme="minorEastAsia" w:hint="eastAsia"/>
          <w:kern w:val="2"/>
          <w:sz w:val="21"/>
          <w:szCs w:val="21"/>
        </w:rPr>
        <w:t>；</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提供系统操作手册，如有程序更新，也及时更新操作手册内容。</w:t>
      </w:r>
    </w:p>
    <w:p w:rsidR="00300960" w:rsidRPr="00300960" w:rsidRDefault="00300960" w:rsidP="00300960">
      <w:pPr>
        <w:pStyle w:val="20171"/>
        <w:ind w:firstLineChars="0" w:firstLine="0"/>
        <w:rPr>
          <w:rStyle w:val="NormalCharacter"/>
          <w:rFonts w:asciiTheme="minorEastAsia" w:eastAsiaTheme="minorEastAsia" w:hAnsiTheme="minorEastAsia" w:cs="Tahoma"/>
          <w:b/>
          <w:bCs/>
          <w:sz w:val="21"/>
          <w:szCs w:val="21"/>
        </w:rPr>
      </w:pPr>
      <w:r w:rsidRPr="00300960">
        <w:rPr>
          <w:rStyle w:val="NormalCharacter"/>
          <w:rFonts w:asciiTheme="minorEastAsia" w:eastAsiaTheme="minorEastAsia" w:hAnsiTheme="minorEastAsia" w:cs="Tahoma" w:hint="eastAsia"/>
          <w:b/>
          <w:bCs/>
          <w:sz w:val="21"/>
          <w:szCs w:val="21"/>
        </w:rPr>
        <w:t>2. 系统巡检</w:t>
      </w:r>
      <w:bookmarkEnd w:id="2"/>
      <w:r w:rsidRPr="00300960">
        <w:rPr>
          <w:rStyle w:val="NormalCharacter"/>
          <w:rFonts w:asciiTheme="minorEastAsia" w:eastAsiaTheme="minorEastAsia" w:hAnsiTheme="minorEastAsia" w:cs="Tahoma" w:hint="eastAsia"/>
          <w:b/>
          <w:bCs/>
          <w:sz w:val="21"/>
          <w:szCs w:val="21"/>
        </w:rPr>
        <w:t>服务</w:t>
      </w:r>
    </w:p>
    <w:p w:rsidR="00300960" w:rsidRPr="00300960" w:rsidRDefault="00300960" w:rsidP="00300960">
      <w:pPr>
        <w:pStyle w:val="2"/>
        <w:numPr>
          <w:ilvl w:val="2"/>
          <w:numId w:val="0"/>
        </w:numPr>
        <w:spacing w:line="360" w:lineRule="auto"/>
        <w:ind w:firstLineChars="200" w:firstLine="420"/>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保证系统运行的稳定性，提前发现系统运行的隐患，巡检内容主要包括：</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kern w:val="2"/>
          <w:sz w:val="21"/>
          <w:szCs w:val="21"/>
          <w:lang w:eastAsia="zh-CN" w:bidi="ar-SA"/>
        </w:rPr>
        <w:t>系统</w:t>
      </w:r>
      <w:r w:rsidRPr="00300960">
        <w:rPr>
          <w:rFonts w:asciiTheme="minorEastAsia" w:eastAsiaTheme="minorEastAsia" w:hAnsiTheme="minorEastAsia" w:hint="eastAsia"/>
          <w:kern w:val="2"/>
          <w:sz w:val="21"/>
          <w:szCs w:val="21"/>
          <w:lang w:eastAsia="zh-CN" w:bidi="ar-SA"/>
        </w:rPr>
        <w:t>运行日志的监控，设备内存、硬件负载、端口运行状态检查；</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kern w:val="2"/>
          <w:sz w:val="21"/>
          <w:szCs w:val="21"/>
          <w:lang w:eastAsia="zh-CN" w:bidi="ar-SA"/>
        </w:rPr>
        <w:t>系统</w:t>
      </w:r>
      <w:r w:rsidRPr="00300960">
        <w:rPr>
          <w:rFonts w:asciiTheme="minorEastAsia" w:eastAsiaTheme="minorEastAsia" w:hAnsiTheme="minorEastAsia" w:hint="eastAsia"/>
          <w:kern w:val="2"/>
          <w:sz w:val="21"/>
          <w:szCs w:val="21"/>
          <w:lang w:eastAsia="zh-CN" w:bidi="ar-SA"/>
        </w:rPr>
        <w:t>运行状态信息记录、汇总，</w:t>
      </w:r>
      <w:r w:rsidRPr="00300960">
        <w:rPr>
          <w:rFonts w:asciiTheme="minorEastAsia" w:eastAsiaTheme="minorEastAsia" w:hAnsiTheme="minorEastAsia"/>
          <w:kern w:val="2"/>
          <w:sz w:val="21"/>
          <w:szCs w:val="21"/>
          <w:lang w:eastAsia="zh-CN" w:bidi="ar-SA"/>
        </w:rPr>
        <w:t>数据库</w:t>
      </w:r>
      <w:r w:rsidRPr="00300960">
        <w:rPr>
          <w:rFonts w:asciiTheme="minorEastAsia" w:eastAsiaTheme="minorEastAsia" w:hAnsiTheme="minorEastAsia" w:hint="eastAsia"/>
          <w:kern w:val="2"/>
          <w:sz w:val="21"/>
          <w:szCs w:val="21"/>
          <w:lang w:eastAsia="zh-CN" w:bidi="ar-SA"/>
        </w:rPr>
        <w:t>定期备份；</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发现故障后第一时间内通报相关人员；</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系统操作培训；</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移动端系统数据问题排查</w:t>
      </w:r>
      <w:bookmarkStart w:id="3" w:name="_Toc283209137"/>
      <w:r w:rsidRPr="00300960">
        <w:rPr>
          <w:rFonts w:asciiTheme="minorEastAsia" w:eastAsiaTheme="minorEastAsia" w:hAnsiTheme="minorEastAsia" w:hint="eastAsia"/>
          <w:kern w:val="2"/>
          <w:sz w:val="21"/>
          <w:szCs w:val="21"/>
          <w:lang w:eastAsia="zh-CN" w:bidi="ar-SA"/>
        </w:rPr>
        <w:t>；</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提供每月一次的系统巡检报告，包括服务器，数据库，应用。（电子版存档），最后提供纸质版加盖公司章。</w:t>
      </w:r>
    </w:p>
    <w:p w:rsidR="00300960" w:rsidRPr="00300960" w:rsidRDefault="00300960" w:rsidP="00300960">
      <w:pPr>
        <w:pStyle w:val="20171"/>
        <w:ind w:firstLineChars="0" w:firstLine="0"/>
        <w:rPr>
          <w:rStyle w:val="NormalCharacter"/>
          <w:rFonts w:asciiTheme="minorEastAsia" w:eastAsiaTheme="minorEastAsia" w:hAnsiTheme="minorEastAsia" w:cs="Tahoma"/>
          <w:b/>
          <w:bCs/>
          <w:sz w:val="21"/>
          <w:szCs w:val="21"/>
        </w:rPr>
      </w:pPr>
      <w:r w:rsidRPr="00300960">
        <w:rPr>
          <w:rStyle w:val="NormalCharacter"/>
          <w:rFonts w:asciiTheme="minorEastAsia" w:eastAsiaTheme="minorEastAsia" w:hAnsiTheme="minorEastAsia" w:cs="Tahoma" w:hint="eastAsia"/>
          <w:b/>
          <w:bCs/>
          <w:sz w:val="21"/>
          <w:szCs w:val="21"/>
        </w:rPr>
        <w:t>3. 系统故障响应及处理</w:t>
      </w:r>
      <w:bookmarkEnd w:id="3"/>
    </w:p>
    <w:p w:rsidR="00300960" w:rsidRPr="00300960" w:rsidRDefault="00300960" w:rsidP="00300960">
      <w:pPr>
        <w:pStyle w:val="2"/>
        <w:widowControl w:val="0"/>
        <w:spacing w:after="0" w:line="360" w:lineRule="auto"/>
        <w:ind w:firstLine="420"/>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工程师响应并处理维护系统的故障，并在第一时间内处理；</w:t>
      </w:r>
    </w:p>
    <w:p w:rsidR="00300960" w:rsidRPr="00300960" w:rsidRDefault="00300960" w:rsidP="00300960">
      <w:pPr>
        <w:pStyle w:val="2"/>
        <w:widowControl w:val="0"/>
        <w:numPr>
          <w:ilvl w:val="0"/>
          <w:numId w:val="31"/>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系统故障响应、处理与记录；</w:t>
      </w:r>
    </w:p>
    <w:p w:rsidR="00300960" w:rsidRPr="00300960" w:rsidRDefault="00300960" w:rsidP="00300960">
      <w:pPr>
        <w:pStyle w:val="2"/>
        <w:widowControl w:val="0"/>
        <w:numPr>
          <w:ilvl w:val="0"/>
          <w:numId w:val="31"/>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lastRenderedPageBreak/>
        <w:t>按照公司的故障处理流程，升级操作与汇报；</w:t>
      </w:r>
    </w:p>
    <w:p w:rsidR="00300960" w:rsidRPr="00300960" w:rsidRDefault="00300960" w:rsidP="00300960">
      <w:pPr>
        <w:pStyle w:val="2"/>
        <w:widowControl w:val="0"/>
        <w:numPr>
          <w:ilvl w:val="0"/>
          <w:numId w:val="31"/>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提交故障处理报告，记录故障处理过程、解决问题；</w:t>
      </w:r>
    </w:p>
    <w:p w:rsidR="00300960" w:rsidRPr="00300960" w:rsidRDefault="00300960" w:rsidP="00300960">
      <w:pPr>
        <w:pStyle w:val="20171"/>
        <w:ind w:firstLineChars="0" w:firstLine="0"/>
        <w:rPr>
          <w:rStyle w:val="NormalCharacter"/>
          <w:rFonts w:asciiTheme="minorEastAsia" w:eastAsiaTheme="minorEastAsia" w:hAnsiTheme="minorEastAsia" w:cs="Tahoma"/>
          <w:b/>
          <w:bCs/>
          <w:sz w:val="21"/>
          <w:szCs w:val="21"/>
        </w:rPr>
      </w:pPr>
      <w:r w:rsidRPr="00300960">
        <w:rPr>
          <w:rStyle w:val="NormalCharacter"/>
          <w:rFonts w:asciiTheme="minorEastAsia" w:eastAsiaTheme="minorEastAsia" w:hAnsiTheme="minorEastAsia" w:cs="Tahoma" w:hint="eastAsia"/>
          <w:b/>
          <w:bCs/>
          <w:sz w:val="21"/>
          <w:szCs w:val="21"/>
        </w:rPr>
        <w:t>4. 人员及工作要求</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正常工作时间为周一至周五的上午</w:t>
      </w:r>
      <w:r w:rsidRPr="00300960">
        <w:rPr>
          <w:rFonts w:asciiTheme="minorEastAsia" w:eastAsiaTheme="minorEastAsia" w:hAnsiTheme="minorEastAsia"/>
          <w:szCs w:val="21"/>
        </w:rPr>
        <w:t>8:00-</w:t>
      </w:r>
      <w:r w:rsidRPr="00300960">
        <w:rPr>
          <w:rFonts w:asciiTheme="minorEastAsia" w:eastAsiaTheme="minorEastAsia" w:hAnsiTheme="minorEastAsia" w:hint="eastAsia"/>
          <w:szCs w:val="21"/>
        </w:rPr>
        <w:t>下午</w:t>
      </w:r>
      <w:r w:rsidRPr="00300960">
        <w:rPr>
          <w:rFonts w:asciiTheme="minorEastAsia" w:eastAsiaTheme="minorEastAsia" w:hAnsiTheme="minorEastAsia"/>
          <w:szCs w:val="21"/>
        </w:rPr>
        <w:t>17:00</w:t>
      </w:r>
      <w:r w:rsidRPr="00300960">
        <w:rPr>
          <w:rFonts w:asciiTheme="minorEastAsia" w:eastAsiaTheme="minorEastAsia" w:hAnsiTheme="minorEastAsia" w:hint="eastAsia"/>
          <w:szCs w:val="21"/>
        </w:rPr>
        <w:t>，法定节假日正常休息，夜间可采用电话或远程方式。</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提供</w:t>
      </w:r>
      <w:r w:rsidRPr="00300960">
        <w:rPr>
          <w:rFonts w:asciiTheme="minorEastAsia" w:eastAsiaTheme="minorEastAsia" w:hAnsiTheme="minorEastAsia"/>
          <w:szCs w:val="21"/>
        </w:rPr>
        <w:t>7*24</w:t>
      </w:r>
      <w:r w:rsidRPr="00300960">
        <w:rPr>
          <w:rFonts w:asciiTheme="minorEastAsia" w:eastAsiaTheme="minorEastAsia" w:hAnsiTheme="minorEastAsia" w:hint="eastAsia"/>
          <w:szCs w:val="21"/>
        </w:rPr>
        <w:t>小时响应和技术支持，非驻场项目</w:t>
      </w:r>
      <w:proofErr w:type="gramStart"/>
      <w:r w:rsidRPr="00300960">
        <w:rPr>
          <w:rFonts w:asciiTheme="minorEastAsia" w:eastAsiaTheme="minorEastAsia" w:hAnsiTheme="minorEastAsia" w:hint="eastAsia"/>
          <w:szCs w:val="21"/>
        </w:rPr>
        <w:t>需承诺</w:t>
      </w:r>
      <w:proofErr w:type="gramEnd"/>
      <w:r w:rsidRPr="00300960">
        <w:rPr>
          <w:rFonts w:asciiTheme="minorEastAsia" w:eastAsiaTheme="minorEastAsia" w:hAnsiTheme="minorEastAsia"/>
          <w:szCs w:val="21"/>
        </w:rPr>
        <w:t>4</w:t>
      </w:r>
      <w:r w:rsidRPr="00300960">
        <w:rPr>
          <w:rFonts w:asciiTheme="minorEastAsia" w:eastAsiaTheme="minorEastAsia" w:hAnsiTheme="minorEastAsia" w:hint="eastAsia"/>
          <w:szCs w:val="21"/>
        </w:rPr>
        <w:t>小时内工程师到现场解决故障，要求故障当天解决，保证每月系统非计划停机时间＜</w:t>
      </w:r>
      <w:r w:rsidRPr="00300960">
        <w:rPr>
          <w:rFonts w:asciiTheme="minorEastAsia" w:eastAsiaTheme="minorEastAsia" w:hAnsiTheme="minorEastAsia"/>
          <w:szCs w:val="21"/>
        </w:rPr>
        <w:t>45</w:t>
      </w:r>
      <w:r w:rsidRPr="00300960">
        <w:rPr>
          <w:rFonts w:asciiTheme="minorEastAsia" w:eastAsiaTheme="minorEastAsia" w:hAnsiTheme="minorEastAsia" w:hint="eastAsia"/>
          <w:szCs w:val="21"/>
        </w:rPr>
        <w:t>分钟。</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乙方需按时提供项目进展的周</w:t>
      </w:r>
      <w:r w:rsidRPr="00300960">
        <w:rPr>
          <w:rFonts w:asciiTheme="minorEastAsia" w:eastAsiaTheme="minorEastAsia" w:hAnsiTheme="minorEastAsia"/>
          <w:szCs w:val="21"/>
        </w:rPr>
        <w:t>/</w:t>
      </w:r>
      <w:r w:rsidRPr="00300960">
        <w:rPr>
          <w:rFonts w:asciiTheme="minorEastAsia" w:eastAsiaTheme="minorEastAsia" w:hAnsiTheme="minorEastAsia" w:hint="eastAsia"/>
          <w:szCs w:val="21"/>
        </w:rPr>
        <w:t>月</w:t>
      </w:r>
      <w:r w:rsidRPr="00300960">
        <w:rPr>
          <w:rFonts w:asciiTheme="minorEastAsia" w:eastAsiaTheme="minorEastAsia" w:hAnsiTheme="minorEastAsia"/>
          <w:szCs w:val="21"/>
        </w:rPr>
        <w:t>/</w:t>
      </w:r>
      <w:r w:rsidRPr="00300960">
        <w:rPr>
          <w:rFonts w:asciiTheme="minorEastAsia" w:eastAsiaTheme="minorEastAsia" w:hAnsiTheme="minorEastAsia" w:hint="eastAsia"/>
          <w:szCs w:val="21"/>
        </w:rPr>
        <w:t>季报，作为本年度运维的工作量。</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正常休假，如年假、病假将安排临时人员顶替，无人员顶替按缺勤处理；或亦可用甲方认可的紧急情况加班、临时工作任务等加班情况抵消。</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验收时，提供用户满意度调查表。</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在合同期间，应保证运</w:t>
      </w:r>
      <w:proofErr w:type="gramStart"/>
      <w:r w:rsidRPr="00300960">
        <w:rPr>
          <w:rFonts w:asciiTheme="minorEastAsia" w:eastAsiaTheme="minorEastAsia" w:hAnsiTheme="minorEastAsia" w:hint="eastAsia"/>
          <w:szCs w:val="21"/>
        </w:rPr>
        <w:t>维人员</w:t>
      </w:r>
      <w:proofErr w:type="gramEnd"/>
      <w:r w:rsidRPr="00300960">
        <w:rPr>
          <w:rFonts w:asciiTheme="minorEastAsia" w:eastAsiaTheme="minorEastAsia" w:hAnsiTheme="minorEastAsia" w:hint="eastAsia"/>
          <w:szCs w:val="21"/>
        </w:rPr>
        <w:t>的稳定，除离职外，不能进行人员调整，如果有因离职引起的调整，需提前告知甲方，并安排一个月的交接期，如甲方对运</w:t>
      </w:r>
      <w:proofErr w:type="gramStart"/>
      <w:r w:rsidRPr="00300960">
        <w:rPr>
          <w:rFonts w:asciiTheme="minorEastAsia" w:eastAsiaTheme="minorEastAsia" w:hAnsiTheme="minorEastAsia" w:hint="eastAsia"/>
          <w:szCs w:val="21"/>
        </w:rPr>
        <w:t>维人员</w:t>
      </w:r>
      <w:proofErr w:type="gramEnd"/>
      <w:r w:rsidRPr="00300960">
        <w:rPr>
          <w:rFonts w:asciiTheme="minorEastAsia" w:eastAsiaTheme="minorEastAsia" w:hAnsiTheme="minorEastAsia" w:hint="eastAsia"/>
          <w:szCs w:val="21"/>
        </w:rPr>
        <w:t xml:space="preserve">不满意，则需要更换。 </w:t>
      </w:r>
    </w:p>
    <w:p w:rsidR="00300960" w:rsidRPr="00300960" w:rsidRDefault="00300960" w:rsidP="00300960">
      <w:pPr>
        <w:pStyle w:val="a6"/>
        <w:widowControl/>
        <w:numPr>
          <w:ilvl w:val="0"/>
          <w:numId w:val="20"/>
        </w:numPr>
        <w:spacing w:line="360" w:lineRule="auto"/>
        <w:ind w:firstLineChars="0"/>
        <w:jc w:val="left"/>
        <w:rPr>
          <w:rStyle w:val="NormalCharacter"/>
          <w:rFonts w:asciiTheme="minorEastAsia" w:eastAsiaTheme="minorEastAsia" w:hAnsiTheme="minorEastAsia"/>
          <w:szCs w:val="21"/>
        </w:rPr>
      </w:pPr>
      <w:r w:rsidRPr="00300960">
        <w:rPr>
          <w:rFonts w:asciiTheme="minorEastAsia" w:eastAsiaTheme="minorEastAsia" w:hAnsiTheme="minorEastAsia" w:hint="eastAsia"/>
          <w:szCs w:val="21"/>
        </w:rPr>
        <w:t>公司新入职人员，前三个月不能计入正式运维人员。</w:t>
      </w:r>
    </w:p>
    <w:p w:rsidR="00300960" w:rsidRPr="00D35FA4" w:rsidRDefault="00300960" w:rsidP="00300960">
      <w:pPr>
        <w:snapToGrid w:val="0"/>
        <w:spacing w:line="360" w:lineRule="auto"/>
        <w:jc w:val="left"/>
        <w:rPr>
          <w:rFonts w:asciiTheme="minorEastAsia" w:eastAsiaTheme="minorEastAsia" w:hAnsiTheme="minorEastAsia"/>
          <w:szCs w:val="21"/>
        </w:rPr>
      </w:pPr>
      <w:r w:rsidRPr="00D35FA4">
        <w:rPr>
          <w:rFonts w:asciiTheme="minorEastAsia" w:eastAsiaTheme="minorEastAsia" w:hAnsiTheme="minorEastAsia" w:hint="eastAsia"/>
          <w:szCs w:val="21"/>
        </w:rPr>
        <w:t>5. 运维期</w:t>
      </w:r>
      <w:r w:rsidRPr="00D35FA4">
        <w:rPr>
          <w:rFonts w:asciiTheme="minorEastAsia" w:eastAsiaTheme="minorEastAsia" w:hAnsiTheme="minorEastAsia"/>
          <w:szCs w:val="21"/>
        </w:rPr>
        <w:t>：</w:t>
      </w:r>
      <w:r w:rsidRPr="00D35FA4">
        <w:rPr>
          <w:rFonts w:asciiTheme="minorEastAsia" w:eastAsiaTheme="minorEastAsia" w:hAnsiTheme="minorEastAsia" w:hint="eastAsia"/>
          <w:szCs w:val="21"/>
        </w:rPr>
        <w:t>1年</w:t>
      </w:r>
    </w:p>
    <w:p w:rsidR="00300960" w:rsidRPr="00D35FA4" w:rsidRDefault="00300960" w:rsidP="00300960">
      <w:pPr>
        <w:snapToGrid w:val="0"/>
        <w:spacing w:line="360" w:lineRule="auto"/>
        <w:jc w:val="left"/>
        <w:rPr>
          <w:rFonts w:asciiTheme="minorEastAsia" w:eastAsiaTheme="minorEastAsia" w:hAnsiTheme="minorEastAsia"/>
          <w:szCs w:val="21"/>
        </w:rPr>
      </w:pPr>
      <w:r w:rsidRPr="00D35FA4">
        <w:rPr>
          <w:rFonts w:asciiTheme="minorEastAsia" w:eastAsiaTheme="minorEastAsia" w:hAnsiTheme="minorEastAsia" w:hint="eastAsia"/>
          <w:szCs w:val="21"/>
        </w:rPr>
        <w:t>6. 合同期</w:t>
      </w:r>
      <w:r w:rsidRPr="00D35FA4">
        <w:rPr>
          <w:rFonts w:asciiTheme="minorEastAsia" w:eastAsiaTheme="minorEastAsia" w:hAnsiTheme="minorEastAsia"/>
          <w:szCs w:val="21"/>
        </w:rPr>
        <w:t>：</w:t>
      </w:r>
      <w:r w:rsidRPr="00D35FA4">
        <w:rPr>
          <w:rFonts w:asciiTheme="minorEastAsia" w:eastAsiaTheme="minorEastAsia" w:hAnsiTheme="minorEastAsia" w:hint="eastAsia"/>
          <w:szCs w:val="21"/>
        </w:rPr>
        <w:t>自合同</w:t>
      </w:r>
      <w:r w:rsidRPr="00D35FA4">
        <w:rPr>
          <w:rFonts w:asciiTheme="minorEastAsia" w:eastAsiaTheme="minorEastAsia" w:hAnsiTheme="minorEastAsia"/>
          <w:szCs w:val="21"/>
        </w:rPr>
        <w:t>签订之日起一年</w:t>
      </w:r>
    </w:p>
    <w:p w:rsidR="00300960" w:rsidRDefault="00300960" w:rsidP="00300960">
      <w:pPr>
        <w:snapToGrid w:val="0"/>
        <w:spacing w:line="360" w:lineRule="auto"/>
        <w:jc w:val="left"/>
        <w:rPr>
          <w:rFonts w:ascii="宋体" w:hAnsi="宋体"/>
          <w:b/>
          <w:sz w:val="24"/>
          <w:szCs w:val="24"/>
        </w:rPr>
      </w:pPr>
      <w:r w:rsidRPr="00D35FA4">
        <w:rPr>
          <w:rFonts w:asciiTheme="minorEastAsia" w:eastAsiaTheme="minorEastAsia" w:hAnsiTheme="minorEastAsia" w:hint="eastAsia"/>
          <w:szCs w:val="21"/>
        </w:rPr>
        <w:t>7. 预算</w:t>
      </w:r>
      <w:r w:rsidRPr="00D35FA4">
        <w:rPr>
          <w:rFonts w:asciiTheme="minorEastAsia" w:eastAsiaTheme="minorEastAsia" w:hAnsiTheme="minorEastAsia"/>
          <w:szCs w:val="21"/>
        </w:rPr>
        <w:t>：</w:t>
      </w:r>
      <w:r w:rsidRPr="00D35FA4">
        <w:rPr>
          <w:rFonts w:asciiTheme="minorEastAsia" w:eastAsiaTheme="minorEastAsia" w:hAnsiTheme="minorEastAsia" w:hint="eastAsia"/>
          <w:szCs w:val="21"/>
        </w:rPr>
        <w:t xml:space="preserve">50000元    </w:t>
      </w:r>
      <w:r w:rsidRPr="00D35FA4">
        <w:rPr>
          <w:rFonts w:ascii="宋体" w:hAnsi="宋体" w:hint="eastAsia"/>
          <w:sz w:val="24"/>
          <w:szCs w:val="24"/>
        </w:rPr>
        <w:t xml:space="preserve">  </w:t>
      </w:r>
      <w:r>
        <w:rPr>
          <w:rFonts w:ascii="宋体" w:hAnsi="宋体" w:hint="eastAsia"/>
          <w:b/>
          <w:sz w:val="24"/>
          <w:szCs w:val="24"/>
        </w:rPr>
        <w:t xml:space="preserve">                      </w:t>
      </w:r>
    </w:p>
    <w:p w:rsidR="001017F3" w:rsidRPr="00300960"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E67849">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w:t>
      </w:r>
      <w:r w:rsidR="00184585" w:rsidRPr="00196FAE">
        <w:rPr>
          <w:rFonts w:asciiTheme="minorEastAsia" w:eastAsiaTheme="minorEastAsia" w:hAnsiTheme="minorEastAsia" w:hint="eastAsia"/>
          <w:szCs w:val="21"/>
        </w:rPr>
        <w:lastRenderedPageBreak/>
        <w:t>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0405BF">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0405BF">
        <w:rPr>
          <w:rFonts w:asciiTheme="minorEastAsia" w:eastAsiaTheme="minorEastAsia" w:hAnsiTheme="minorEastAsia" w:hint="eastAsia"/>
          <w:szCs w:val="21"/>
        </w:rPr>
        <w:t>30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0405BF">
        <w:rPr>
          <w:rFonts w:asciiTheme="minorEastAsia" w:eastAsiaTheme="minorEastAsia" w:hAnsiTheme="minorEastAsia" w:hint="eastAsia"/>
          <w:szCs w:val="21"/>
        </w:rPr>
        <w:t>30</w:t>
      </w:r>
      <w:bookmarkStart w:id="4" w:name="_GoBack"/>
      <w:bookmarkEnd w:id="4"/>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17EA3" w:rsidP="0014185B">
            <w:pPr>
              <w:widowControl/>
              <w:jc w:val="center"/>
              <w:rPr>
                <w:rFonts w:ascii="宋体" w:hAnsi="宋体" w:cs="宋体"/>
                <w:b/>
                <w:bCs/>
                <w:szCs w:val="21"/>
              </w:rPr>
            </w:pPr>
            <w:r w:rsidRPr="00B17EA3">
              <w:rPr>
                <w:rFonts w:ascii="宋体" w:hAnsi="宋体" w:cs="宋体" w:hint="eastAsia"/>
                <w:b/>
                <w:bCs/>
                <w:szCs w:val="21"/>
              </w:rPr>
              <w:t>4、服务承诺（免费进行软件功能新增或改造）</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lastRenderedPageBreak/>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lastRenderedPageBreak/>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lastRenderedPageBreak/>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236" w:rsidRDefault="003F2236" w:rsidP="00C35CAB">
      <w:r>
        <w:separator/>
      </w:r>
    </w:p>
  </w:endnote>
  <w:endnote w:type="continuationSeparator" w:id="0">
    <w:p w:rsidR="003F2236" w:rsidRDefault="003F223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236" w:rsidRDefault="003F2236" w:rsidP="00C35CAB">
      <w:r>
        <w:separator/>
      </w:r>
    </w:p>
  </w:footnote>
  <w:footnote w:type="continuationSeparator" w:id="0">
    <w:p w:rsidR="003F2236" w:rsidRDefault="003F223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6">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4">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6">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9">
    <w:nsid w:val="6EDC715D"/>
    <w:multiLevelType w:val="singleLevel"/>
    <w:tmpl w:val="6EDC715D"/>
    <w:lvl w:ilvl="0">
      <w:start w:val="3"/>
      <w:numFmt w:val="decimal"/>
      <w:lvlText w:val="%1."/>
      <w:lvlJc w:val="left"/>
      <w:pPr>
        <w:tabs>
          <w:tab w:val="left" w:pos="312"/>
        </w:tabs>
      </w:pPr>
    </w:lvl>
  </w:abstractNum>
  <w:abstractNum w:abstractNumId="30">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2"/>
  </w:num>
  <w:num w:numId="3">
    <w:abstractNumId w:val="20"/>
  </w:num>
  <w:num w:numId="4">
    <w:abstractNumId w:val="15"/>
  </w:num>
  <w:num w:numId="5">
    <w:abstractNumId w:val="12"/>
  </w:num>
  <w:num w:numId="6">
    <w:abstractNumId w:val="2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3"/>
  </w:num>
  <w:num w:numId="13">
    <w:abstractNumId w:val="18"/>
  </w:num>
  <w:num w:numId="14">
    <w:abstractNumId w:val="8"/>
  </w:num>
  <w:num w:numId="15">
    <w:abstractNumId w:val="11"/>
  </w:num>
  <w:num w:numId="16">
    <w:abstractNumId w:val="14"/>
  </w:num>
  <w:num w:numId="17">
    <w:abstractNumId w:val="24"/>
  </w:num>
  <w:num w:numId="18">
    <w:abstractNumId w:val="25"/>
  </w:num>
  <w:num w:numId="19">
    <w:abstractNumId w:val="29"/>
  </w:num>
  <w:num w:numId="20">
    <w:abstractNumId w:val="30"/>
  </w:num>
  <w:num w:numId="21">
    <w:abstractNumId w:val="27"/>
  </w:num>
  <w:num w:numId="22">
    <w:abstractNumId w:val="23"/>
  </w:num>
  <w:num w:numId="23">
    <w:abstractNumId w:val="6"/>
  </w:num>
  <w:num w:numId="24">
    <w:abstractNumId w:val="7"/>
  </w:num>
  <w:num w:numId="25">
    <w:abstractNumId w:val="21"/>
  </w:num>
  <w:num w:numId="26">
    <w:abstractNumId w:val="10"/>
  </w:num>
  <w:num w:numId="27">
    <w:abstractNumId w:val="3"/>
  </w:num>
  <w:num w:numId="28">
    <w:abstractNumId w:val="16"/>
  </w:num>
  <w:num w:numId="29">
    <w:abstractNumId w:val="17"/>
  </w:num>
  <w:num w:numId="30">
    <w:abstractNumId w:val="2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05BF"/>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3692"/>
    <w:rsid w:val="002A42B9"/>
    <w:rsid w:val="002A4CBC"/>
    <w:rsid w:val="002A5DC5"/>
    <w:rsid w:val="002C2C5D"/>
    <w:rsid w:val="002C6041"/>
    <w:rsid w:val="002C6BFE"/>
    <w:rsid w:val="002D3EFE"/>
    <w:rsid w:val="002E4F63"/>
    <w:rsid w:val="002E6470"/>
    <w:rsid w:val="002F181C"/>
    <w:rsid w:val="002F22C3"/>
    <w:rsid w:val="002F620B"/>
    <w:rsid w:val="002F6D3F"/>
    <w:rsid w:val="00300960"/>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2236"/>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7F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47C0"/>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A8A"/>
    <w:rsid w:val="00AC5F9D"/>
    <w:rsid w:val="00AC7766"/>
    <w:rsid w:val="00AC7C00"/>
    <w:rsid w:val="00AD1C0B"/>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75D"/>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1E8A"/>
    <w:rsid w:val="00C83F47"/>
    <w:rsid w:val="00C8574E"/>
    <w:rsid w:val="00C917BA"/>
    <w:rsid w:val="00C95676"/>
    <w:rsid w:val="00C97108"/>
    <w:rsid w:val="00CA2D95"/>
    <w:rsid w:val="00CA3120"/>
    <w:rsid w:val="00CA655C"/>
    <w:rsid w:val="00CB0285"/>
    <w:rsid w:val="00CB0944"/>
    <w:rsid w:val="00CB1AF8"/>
    <w:rsid w:val="00CB2668"/>
    <w:rsid w:val="00CB6628"/>
    <w:rsid w:val="00CD5762"/>
    <w:rsid w:val="00CE153F"/>
    <w:rsid w:val="00CE2E23"/>
    <w:rsid w:val="00CE2FE3"/>
    <w:rsid w:val="00CE5842"/>
    <w:rsid w:val="00CE7DCA"/>
    <w:rsid w:val="00CF1A23"/>
    <w:rsid w:val="00D004BD"/>
    <w:rsid w:val="00D12E44"/>
    <w:rsid w:val="00D21949"/>
    <w:rsid w:val="00D35F9C"/>
    <w:rsid w:val="00D35FA4"/>
    <w:rsid w:val="00D4011E"/>
    <w:rsid w:val="00D41668"/>
    <w:rsid w:val="00D52834"/>
    <w:rsid w:val="00D5772D"/>
    <w:rsid w:val="00D624F6"/>
    <w:rsid w:val="00D64DE0"/>
    <w:rsid w:val="00D66D65"/>
    <w:rsid w:val="00D6759A"/>
    <w:rsid w:val="00D72D7F"/>
    <w:rsid w:val="00D771EC"/>
    <w:rsid w:val="00D80FD8"/>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67849"/>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7ABB"/>
    <w:rsid w:val="00F61F2D"/>
    <w:rsid w:val="00F63102"/>
    <w:rsid w:val="00F651EA"/>
    <w:rsid w:val="00F85041"/>
    <w:rsid w:val="00F87A85"/>
    <w:rsid w:val="00F94421"/>
    <w:rsid w:val="00FA1DDE"/>
    <w:rsid w:val="00FB3E6C"/>
    <w:rsid w:val="00FB5AA8"/>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FB642-FCCE-476F-BD1B-89325218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11</Pages>
  <Words>1165</Words>
  <Characters>6643</Characters>
  <Application>Microsoft Office Word</Application>
  <DocSecurity>0</DocSecurity>
  <Lines>55</Lines>
  <Paragraphs>15</Paragraphs>
  <ScaleCrop>false</ScaleCrop>
  <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66</cp:revision>
  <cp:lastPrinted>2015-07-01T23:52:00Z</cp:lastPrinted>
  <dcterms:created xsi:type="dcterms:W3CDTF">2021-11-05T02:12:00Z</dcterms:created>
  <dcterms:modified xsi:type="dcterms:W3CDTF">2021-12-27T01:18:00Z</dcterms:modified>
</cp:coreProperties>
</file>