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AF3F80" w:rsidRPr="00AF3F80">
        <w:rPr>
          <w:rFonts w:ascii="宋体" w:hAnsi="宋体" w:cs="Arial" w:hint="eastAsia"/>
          <w:szCs w:val="21"/>
        </w:rPr>
        <w:t>电动机械手术台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AF3F80" w:rsidRPr="00562AF6" w:rsidRDefault="00AF3F80" w:rsidP="00AF3F80">
      <w:pPr>
        <w:spacing w:line="400" w:lineRule="exact"/>
        <w:ind w:rightChars="-159" w:right="-334"/>
        <w:rPr>
          <w:b/>
          <w:sz w:val="28"/>
          <w:szCs w:val="28"/>
        </w:rPr>
      </w:pPr>
      <w:r w:rsidRPr="00562AF6">
        <w:rPr>
          <w:rFonts w:hint="eastAsia"/>
          <w:b/>
          <w:sz w:val="28"/>
          <w:szCs w:val="28"/>
        </w:rPr>
        <w:t>产品</w:t>
      </w:r>
      <w:r>
        <w:rPr>
          <w:rFonts w:hint="eastAsia"/>
          <w:b/>
          <w:sz w:val="28"/>
          <w:szCs w:val="28"/>
        </w:rPr>
        <w:t>性能</w:t>
      </w:r>
      <w:r w:rsidRPr="00562AF6">
        <w:rPr>
          <w:rFonts w:hint="eastAsia"/>
          <w:b/>
          <w:sz w:val="28"/>
          <w:szCs w:val="28"/>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适用于各种妇科、产科检查，以及产妇分娩手术所需</w:t>
      </w:r>
      <w:r>
        <w:rPr>
          <w:rFonts w:hint="eastAsia"/>
          <w:sz w:val="24"/>
          <w:szCs w:val="24"/>
        </w:rPr>
        <w:t>；</w:t>
      </w:r>
    </w:p>
    <w:p w:rsidR="00AF3F80" w:rsidRDefault="00AF3F80" w:rsidP="00AF3F80">
      <w:pPr>
        <w:numPr>
          <w:ilvl w:val="0"/>
          <w:numId w:val="16"/>
        </w:numPr>
        <w:spacing w:line="480" w:lineRule="exact"/>
        <w:rPr>
          <w:sz w:val="24"/>
          <w:szCs w:val="24"/>
        </w:rPr>
      </w:pPr>
      <w:r w:rsidRPr="00F34190">
        <w:rPr>
          <w:rFonts w:hint="eastAsia"/>
          <w:sz w:val="24"/>
          <w:szCs w:val="24"/>
        </w:rPr>
        <w:t>床面采用流线型设计，美观、亲和力强，同时依据人体工程学</w:t>
      </w:r>
      <w:r>
        <w:rPr>
          <w:rFonts w:hint="eastAsia"/>
          <w:sz w:val="24"/>
          <w:szCs w:val="24"/>
        </w:rPr>
        <w:t>设计，医护人员使用方便；</w:t>
      </w:r>
    </w:p>
    <w:p w:rsidR="00AF3F80" w:rsidRPr="00F34190" w:rsidRDefault="00AF3F80" w:rsidP="00AF3F80">
      <w:pPr>
        <w:numPr>
          <w:ilvl w:val="0"/>
          <w:numId w:val="16"/>
        </w:numPr>
        <w:spacing w:line="480" w:lineRule="exact"/>
        <w:rPr>
          <w:sz w:val="24"/>
          <w:szCs w:val="24"/>
        </w:rPr>
      </w:pPr>
      <w:r w:rsidRPr="00F34190">
        <w:rPr>
          <w:rFonts w:hint="eastAsia"/>
          <w:sz w:val="24"/>
          <w:szCs w:val="24"/>
        </w:rPr>
        <w:t>床垫采用最新的无缝发泡技术，一次成型，为患者提供舒服的治疗环境</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外罩壳等多个部位均采用优质</w:t>
      </w:r>
      <w:r w:rsidRPr="00F34190">
        <w:rPr>
          <w:rFonts w:hint="eastAsia"/>
          <w:sz w:val="24"/>
          <w:szCs w:val="24"/>
        </w:rPr>
        <w:t>304</w:t>
      </w:r>
      <w:r w:rsidRPr="00F34190">
        <w:rPr>
          <w:rFonts w:hint="eastAsia"/>
          <w:sz w:val="24"/>
          <w:szCs w:val="24"/>
        </w:rPr>
        <w:t>不锈钢，抗腐蚀，易于清洁和消毒处理</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通过微型触摸开关控制器灵活控制台面的各种运动</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电动背板采用下折</w:t>
      </w:r>
      <w:r w:rsidRPr="00F34190">
        <w:rPr>
          <w:rFonts w:hint="eastAsia"/>
          <w:sz w:val="24"/>
          <w:szCs w:val="24"/>
        </w:rPr>
        <w:t>10</w:t>
      </w:r>
      <w:r w:rsidRPr="00F34190">
        <w:rPr>
          <w:rFonts w:hint="eastAsia"/>
          <w:sz w:val="24"/>
          <w:szCs w:val="24"/>
        </w:rPr>
        <w:t>°设计，以满足术中急救所需</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独立的座板上拆</w:t>
      </w:r>
      <w:r w:rsidRPr="00F34190">
        <w:rPr>
          <w:rFonts w:hint="eastAsia"/>
          <w:sz w:val="24"/>
          <w:szCs w:val="24"/>
        </w:rPr>
        <w:t>20</w:t>
      </w:r>
      <w:r w:rsidRPr="00F34190">
        <w:rPr>
          <w:rFonts w:hint="eastAsia"/>
          <w:sz w:val="24"/>
          <w:szCs w:val="24"/>
        </w:rPr>
        <w:t>°</w:t>
      </w:r>
      <w:proofErr w:type="gramStart"/>
      <w:r w:rsidRPr="00F34190">
        <w:rPr>
          <w:rFonts w:hint="eastAsia"/>
          <w:sz w:val="24"/>
          <w:szCs w:val="24"/>
        </w:rPr>
        <w:t>下拆</w:t>
      </w:r>
      <w:proofErr w:type="gramEnd"/>
      <w:r>
        <w:rPr>
          <w:sz w:val="24"/>
          <w:szCs w:val="24"/>
        </w:rPr>
        <w:t>10</w:t>
      </w:r>
      <w:r w:rsidRPr="00F34190">
        <w:rPr>
          <w:rFonts w:hint="eastAsia"/>
          <w:sz w:val="24"/>
          <w:szCs w:val="24"/>
        </w:rPr>
        <w:t>°的设计，方便医生观察</w:t>
      </w:r>
      <w:r>
        <w:rPr>
          <w:rFonts w:hint="eastAsia"/>
          <w:sz w:val="24"/>
          <w:szCs w:val="24"/>
        </w:rPr>
        <w:t>；</w:t>
      </w:r>
    </w:p>
    <w:p w:rsidR="00AF3F80" w:rsidRPr="00F34190" w:rsidRDefault="00AF3F80" w:rsidP="00AF3F80">
      <w:pPr>
        <w:numPr>
          <w:ilvl w:val="0"/>
          <w:numId w:val="16"/>
        </w:numPr>
        <w:spacing w:line="480" w:lineRule="exact"/>
        <w:rPr>
          <w:sz w:val="24"/>
          <w:szCs w:val="24"/>
        </w:rPr>
      </w:pPr>
      <w:r w:rsidRPr="00F34190">
        <w:rPr>
          <w:rFonts w:hint="eastAsia"/>
          <w:sz w:val="24"/>
          <w:szCs w:val="24"/>
        </w:rPr>
        <w:t>腿板（辅助板）可回转，锁定</w:t>
      </w:r>
      <w:r>
        <w:rPr>
          <w:rFonts w:hint="eastAsia"/>
          <w:sz w:val="24"/>
          <w:szCs w:val="24"/>
        </w:rPr>
        <w:t>，</w:t>
      </w:r>
      <w:r w:rsidRPr="00F34190">
        <w:rPr>
          <w:rFonts w:hint="eastAsia"/>
          <w:sz w:val="24"/>
          <w:szCs w:val="24"/>
        </w:rPr>
        <w:t>可拆卸，可供产妇分娩和检查</w:t>
      </w:r>
      <w:r>
        <w:rPr>
          <w:rFonts w:hint="eastAsia"/>
          <w:sz w:val="24"/>
          <w:szCs w:val="24"/>
        </w:rPr>
        <w:t>；</w:t>
      </w:r>
    </w:p>
    <w:p w:rsidR="00AF3F80" w:rsidRDefault="00AF3F80" w:rsidP="00AF3F80">
      <w:pPr>
        <w:numPr>
          <w:ilvl w:val="0"/>
          <w:numId w:val="16"/>
        </w:numPr>
        <w:spacing w:line="480" w:lineRule="exact"/>
        <w:rPr>
          <w:sz w:val="24"/>
          <w:szCs w:val="24"/>
        </w:rPr>
      </w:pPr>
      <w:r w:rsidRPr="00F34190">
        <w:rPr>
          <w:rFonts w:hint="eastAsia"/>
          <w:sz w:val="24"/>
          <w:szCs w:val="24"/>
        </w:rPr>
        <w:t>配有专用的污物盆，以及产妇分娩时的脚蹬，便于用力自然分娩</w:t>
      </w:r>
      <w:r>
        <w:rPr>
          <w:rFonts w:hint="eastAsia"/>
          <w:sz w:val="24"/>
          <w:szCs w:val="24"/>
        </w:rPr>
        <w:t>；</w:t>
      </w:r>
    </w:p>
    <w:p w:rsidR="00AF3F80" w:rsidRDefault="00AF3F80" w:rsidP="00AF3F80">
      <w:pPr>
        <w:numPr>
          <w:ilvl w:val="0"/>
          <w:numId w:val="16"/>
        </w:numPr>
        <w:spacing w:line="480" w:lineRule="exact"/>
        <w:rPr>
          <w:sz w:val="24"/>
          <w:szCs w:val="24"/>
        </w:rPr>
      </w:pPr>
      <w:r>
        <w:rPr>
          <w:rFonts w:hint="eastAsia"/>
          <w:sz w:val="24"/>
          <w:szCs w:val="24"/>
        </w:rPr>
        <w:t>配有床旁手术辅助照明灯，安装于床旁边轨上，方便术中手术照明使用；</w:t>
      </w:r>
    </w:p>
    <w:p w:rsidR="00AF3F80" w:rsidRDefault="00AF3F80" w:rsidP="00AF3F80">
      <w:pPr>
        <w:numPr>
          <w:ilvl w:val="0"/>
          <w:numId w:val="16"/>
        </w:numPr>
        <w:spacing w:line="480" w:lineRule="exact"/>
        <w:rPr>
          <w:sz w:val="24"/>
          <w:szCs w:val="24"/>
        </w:rPr>
      </w:pPr>
      <w:r w:rsidRPr="00FD4EB3">
        <w:rPr>
          <w:rFonts w:hint="eastAsia"/>
          <w:sz w:val="24"/>
          <w:szCs w:val="24"/>
        </w:rPr>
        <w:t>床旁手术辅助照明灯的光斑</w:t>
      </w:r>
      <w:r>
        <w:rPr>
          <w:rFonts w:hint="eastAsia"/>
          <w:sz w:val="24"/>
          <w:szCs w:val="24"/>
        </w:rPr>
        <w:t>可通过调节环进行光斑</w:t>
      </w:r>
      <w:r w:rsidRPr="00FD4EB3">
        <w:rPr>
          <w:rFonts w:hint="eastAsia"/>
          <w:sz w:val="24"/>
          <w:szCs w:val="24"/>
        </w:rPr>
        <w:t>直径大小</w:t>
      </w:r>
      <w:r>
        <w:rPr>
          <w:rFonts w:hint="eastAsia"/>
          <w:sz w:val="24"/>
          <w:szCs w:val="24"/>
        </w:rPr>
        <w:t>调节</w:t>
      </w:r>
      <w:r w:rsidRPr="00FD4EB3">
        <w:rPr>
          <w:rFonts w:hint="eastAsia"/>
          <w:sz w:val="24"/>
          <w:szCs w:val="24"/>
        </w:rPr>
        <w:t>，调节范围</w:t>
      </w:r>
      <w:r>
        <w:rPr>
          <w:rFonts w:hint="eastAsia"/>
          <w:sz w:val="24"/>
          <w:szCs w:val="24"/>
        </w:rPr>
        <w:t>1</w:t>
      </w:r>
      <w:r>
        <w:rPr>
          <w:sz w:val="24"/>
          <w:szCs w:val="24"/>
        </w:rPr>
        <w:t>0</w:t>
      </w:r>
      <w:r>
        <w:rPr>
          <w:rFonts w:hint="eastAsia"/>
          <w:sz w:val="24"/>
          <w:szCs w:val="24"/>
        </w:rPr>
        <w:t>mm</w:t>
      </w:r>
      <w:r>
        <w:rPr>
          <w:sz w:val="24"/>
          <w:szCs w:val="24"/>
        </w:rPr>
        <w:t>-110</w:t>
      </w:r>
      <w:r>
        <w:rPr>
          <w:rFonts w:hint="eastAsia"/>
          <w:sz w:val="24"/>
          <w:szCs w:val="24"/>
        </w:rPr>
        <w:t>mm</w:t>
      </w:r>
      <w:r>
        <w:rPr>
          <w:rFonts w:hint="eastAsia"/>
          <w:sz w:val="24"/>
          <w:szCs w:val="24"/>
        </w:rPr>
        <w:t>；</w:t>
      </w:r>
    </w:p>
    <w:p w:rsidR="00AF3F80" w:rsidRDefault="00AF3F80" w:rsidP="00AF3F80">
      <w:pPr>
        <w:numPr>
          <w:ilvl w:val="0"/>
          <w:numId w:val="16"/>
        </w:numPr>
        <w:spacing w:line="480" w:lineRule="exact"/>
        <w:rPr>
          <w:sz w:val="24"/>
          <w:szCs w:val="24"/>
        </w:rPr>
      </w:pPr>
      <w:r w:rsidRPr="00F34190">
        <w:rPr>
          <w:rFonts w:hint="eastAsia"/>
          <w:sz w:val="24"/>
          <w:szCs w:val="24"/>
        </w:rPr>
        <w:t>独有的脚</w:t>
      </w:r>
      <w:proofErr w:type="gramStart"/>
      <w:r w:rsidRPr="00F34190">
        <w:rPr>
          <w:rFonts w:hint="eastAsia"/>
          <w:sz w:val="24"/>
          <w:szCs w:val="24"/>
        </w:rPr>
        <w:t>刹固定脚</w:t>
      </w:r>
      <w:proofErr w:type="gramEnd"/>
      <w:r w:rsidRPr="00F34190">
        <w:rPr>
          <w:rFonts w:hint="eastAsia"/>
          <w:sz w:val="24"/>
          <w:szCs w:val="24"/>
        </w:rPr>
        <w:t>，增大了与地面的接触面积，保证了手术台的稳定性。</w:t>
      </w:r>
    </w:p>
    <w:p w:rsidR="00AF3F80" w:rsidRPr="00F34190" w:rsidRDefault="00AF3F80" w:rsidP="00AF3F80">
      <w:pPr>
        <w:spacing w:line="480" w:lineRule="exact"/>
        <w:rPr>
          <w:sz w:val="24"/>
          <w:szCs w:val="24"/>
        </w:rPr>
      </w:pPr>
    </w:p>
    <w:p w:rsidR="00AF3F80" w:rsidRDefault="00AF3F80" w:rsidP="00AF3F80">
      <w:pPr>
        <w:rPr>
          <w:rFonts w:ascii="宋体" w:hAnsi="宋体"/>
          <w:sz w:val="24"/>
          <w:szCs w:val="24"/>
        </w:rPr>
      </w:pPr>
    </w:p>
    <w:p w:rsidR="00AF3F80" w:rsidRPr="000229C5" w:rsidRDefault="00AF3F80" w:rsidP="00AF3F80">
      <w:pPr>
        <w:spacing w:line="400" w:lineRule="exact"/>
        <w:ind w:rightChars="-159" w:right="-334"/>
        <w:rPr>
          <w:b/>
          <w:sz w:val="28"/>
          <w:szCs w:val="28"/>
        </w:rPr>
      </w:pPr>
      <w:r w:rsidRPr="000229C5">
        <w:rPr>
          <w:rFonts w:hint="eastAsia"/>
          <w:b/>
          <w:sz w:val="28"/>
          <w:szCs w:val="28"/>
        </w:rPr>
        <w:t>产品技术参数：</w:t>
      </w:r>
    </w:p>
    <w:p w:rsidR="00AF3F80" w:rsidRDefault="00AF3F80" w:rsidP="00AF3F80">
      <w:pPr>
        <w:numPr>
          <w:ilvl w:val="0"/>
          <w:numId w:val="17"/>
        </w:numPr>
        <w:spacing w:line="480" w:lineRule="exact"/>
        <w:rPr>
          <w:sz w:val="24"/>
          <w:szCs w:val="24"/>
        </w:rPr>
      </w:pPr>
      <w:r w:rsidRPr="000229C5">
        <w:rPr>
          <w:rFonts w:hint="eastAsia"/>
          <w:sz w:val="24"/>
          <w:szCs w:val="24"/>
        </w:rPr>
        <w:t>台面长度：</w:t>
      </w:r>
      <w:r>
        <w:rPr>
          <w:rFonts w:hint="eastAsia"/>
          <w:sz w:val="24"/>
          <w:szCs w:val="24"/>
        </w:rPr>
        <w:t xml:space="preserve"> </w:t>
      </w:r>
      <w:r>
        <w:rPr>
          <w:sz w:val="24"/>
          <w:szCs w:val="24"/>
        </w:rPr>
        <w:t xml:space="preserve">    </w:t>
      </w:r>
      <w:r>
        <w:rPr>
          <w:rFonts w:hint="eastAsia"/>
          <w:sz w:val="24"/>
          <w:szCs w:val="24"/>
        </w:rPr>
        <w:t>≥</w:t>
      </w:r>
      <w:r w:rsidRPr="000229C5">
        <w:rPr>
          <w:rFonts w:hint="eastAsia"/>
          <w:sz w:val="24"/>
          <w:szCs w:val="24"/>
        </w:rPr>
        <w:t>1880</w:t>
      </w:r>
      <w:r>
        <w:rPr>
          <w:rFonts w:hint="eastAsia"/>
          <w:sz w:val="24"/>
          <w:szCs w:val="24"/>
        </w:rPr>
        <w:t>mm</w:t>
      </w:r>
    </w:p>
    <w:p w:rsidR="00AF3F80" w:rsidRPr="000229C5" w:rsidRDefault="00AF3F80" w:rsidP="00AF3F80">
      <w:pPr>
        <w:numPr>
          <w:ilvl w:val="0"/>
          <w:numId w:val="17"/>
        </w:numPr>
        <w:spacing w:line="480" w:lineRule="exact"/>
        <w:rPr>
          <w:sz w:val="24"/>
          <w:szCs w:val="24"/>
        </w:rPr>
      </w:pPr>
      <w:r>
        <w:rPr>
          <w:rFonts w:hint="eastAsia"/>
          <w:sz w:val="24"/>
          <w:szCs w:val="24"/>
        </w:rPr>
        <w:t>台面宽度：</w:t>
      </w:r>
      <w:r>
        <w:rPr>
          <w:rFonts w:hint="eastAsia"/>
          <w:sz w:val="24"/>
          <w:szCs w:val="24"/>
        </w:rPr>
        <w:t xml:space="preserve"> </w:t>
      </w:r>
      <w:r>
        <w:rPr>
          <w:sz w:val="24"/>
          <w:szCs w:val="24"/>
        </w:rPr>
        <w:t xml:space="preserve">    </w:t>
      </w:r>
      <w:r>
        <w:rPr>
          <w:rFonts w:hint="eastAsia"/>
          <w:sz w:val="24"/>
          <w:szCs w:val="24"/>
        </w:rPr>
        <w:t>≥</w:t>
      </w:r>
      <w:r w:rsidRPr="000229C5">
        <w:rPr>
          <w:rFonts w:hint="eastAsia"/>
          <w:sz w:val="24"/>
          <w:szCs w:val="24"/>
        </w:rPr>
        <w:t>600</w:t>
      </w:r>
      <w:r>
        <w:rPr>
          <w:rFonts w:hint="eastAsia"/>
          <w:sz w:val="24"/>
          <w:szCs w:val="24"/>
        </w:rPr>
        <w:t>mm</w:t>
      </w:r>
      <w:r w:rsidRPr="000229C5">
        <w:rPr>
          <w:rFonts w:hint="eastAsia"/>
          <w:sz w:val="24"/>
          <w:szCs w:val="24"/>
        </w:rPr>
        <w:t xml:space="preserve">         </w:t>
      </w:r>
    </w:p>
    <w:p w:rsidR="00AF3F80" w:rsidRDefault="00AF3F80" w:rsidP="00AF3F80">
      <w:pPr>
        <w:numPr>
          <w:ilvl w:val="0"/>
          <w:numId w:val="17"/>
        </w:numPr>
        <w:spacing w:line="480" w:lineRule="exact"/>
        <w:rPr>
          <w:sz w:val="24"/>
          <w:szCs w:val="24"/>
        </w:rPr>
      </w:pPr>
      <w:r w:rsidRPr="000229C5">
        <w:rPr>
          <w:rFonts w:hint="eastAsia"/>
          <w:sz w:val="24"/>
          <w:szCs w:val="24"/>
        </w:rPr>
        <w:t>台面</w:t>
      </w:r>
      <w:r>
        <w:rPr>
          <w:rFonts w:hint="eastAsia"/>
          <w:sz w:val="24"/>
          <w:szCs w:val="24"/>
        </w:rPr>
        <w:t>最低</w:t>
      </w:r>
      <w:r w:rsidRPr="000229C5">
        <w:rPr>
          <w:rFonts w:hint="eastAsia"/>
          <w:sz w:val="24"/>
          <w:szCs w:val="24"/>
        </w:rPr>
        <w:t>高度：</w:t>
      </w:r>
      <w:r w:rsidRPr="000229C5">
        <w:rPr>
          <w:sz w:val="24"/>
          <w:szCs w:val="24"/>
        </w:rPr>
        <w:t xml:space="preserve"> </w:t>
      </w:r>
      <w:r>
        <w:rPr>
          <w:rFonts w:hint="eastAsia"/>
          <w:sz w:val="24"/>
          <w:szCs w:val="24"/>
        </w:rPr>
        <w:t>≤</w:t>
      </w:r>
      <w:r w:rsidRPr="000229C5">
        <w:rPr>
          <w:rFonts w:hint="eastAsia"/>
          <w:sz w:val="24"/>
          <w:szCs w:val="24"/>
        </w:rPr>
        <w:t>680</w:t>
      </w:r>
      <w:r>
        <w:rPr>
          <w:rFonts w:hint="eastAsia"/>
          <w:sz w:val="24"/>
          <w:szCs w:val="24"/>
        </w:rPr>
        <w:t>mm</w:t>
      </w:r>
    </w:p>
    <w:p w:rsidR="00AF3F80" w:rsidRPr="000229C5" w:rsidRDefault="00AF3F80" w:rsidP="00AF3F80">
      <w:pPr>
        <w:numPr>
          <w:ilvl w:val="0"/>
          <w:numId w:val="17"/>
        </w:numPr>
        <w:spacing w:line="480" w:lineRule="exact"/>
        <w:rPr>
          <w:sz w:val="24"/>
          <w:szCs w:val="24"/>
        </w:rPr>
      </w:pPr>
      <w:r>
        <w:rPr>
          <w:rFonts w:hint="eastAsia"/>
          <w:sz w:val="24"/>
          <w:szCs w:val="24"/>
        </w:rPr>
        <w:t>台面最高高度：</w:t>
      </w:r>
      <w:r>
        <w:rPr>
          <w:sz w:val="24"/>
          <w:szCs w:val="24"/>
        </w:rPr>
        <w:t xml:space="preserve"> </w:t>
      </w:r>
      <w:r>
        <w:rPr>
          <w:rFonts w:hint="eastAsia"/>
          <w:sz w:val="24"/>
          <w:szCs w:val="24"/>
        </w:rPr>
        <w:t>≥</w:t>
      </w:r>
      <w:r w:rsidRPr="000229C5">
        <w:rPr>
          <w:rFonts w:hint="eastAsia"/>
          <w:sz w:val="24"/>
          <w:szCs w:val="24"/>
        </w:rPr>
        <w:t>940</w:t>
      </w:r>
    </w:p>
    <w:p w:rsidR="00AF3F80" w:rsidRPr="000229C5" w:rsidRDefault="00AF3F80" w:rsidP="00AF3F80">
      <w:pPr>
        <w:numPr>
          <w:ilvl w:val="0"/>
          <w:numId w:val="17"/>
        </w:numPr>
        <w:spacing w:line="480" w:lineRule="exact"/>
        <w:rPr>
          <w:sz w:val="24"/>
          <w:szCs w:val="24"/>
        </w:rPr>
      </w:pPr>
      <w:r w:rsidRPr="000229C5">
        <w:rPr>
          <w:rFonts w:hint="eastAsia"/>
          <w:sz w:val="24"/>
          <w:szCs w:val="24"/>
        </w:rPr>
        <w:t>座板上折角度：</w:t>
      </w:r>
      <w:r w:rsidRPr="000229C5">
        <w:rPr>
          <w:rFonts w:hint="eastAsia"/>
          <w:sz w:val="24"/>
          <w:szCs w:val="24"/>
        </w:rPr>
        <w:t xml:space="preserve"> </w:t>
      </w:r>
      <w:r>
        <w:rPr>
          <w:rFonts w:hint="eastAsia"/>
          <w:sz w:val="24"/>
          <w:szCs w:val="24"/>
        </w:rPr>
        <w:t>≥</w:t>
      </w:r>
      <w:r w:rsidRPr="000229C5">
        <w:rPr>
          <w:rFonts w:hint="eastAsia"/>
          <w:sz w:val="24"/>
          <w:szCs w:val="24"/>
        </w:rPr>
        <w:t>20</w:t>
      </w:r>
      <w:r w:rsidRPr="000229C5">
        <w:rPr>
          <w:rFonts w:hint="eastAsia"/>
          <w:sz w:val="24"/>
          <w:szCs w:val="24"/>
        </w:rPr>
        <w:t>°</w:t>
      </w:r>
      <w:r w:rsidRPr="000229C5">
        <w:rPr>
          <w:rFonts w:hint="eastAsia"/>
          <w:sz w:val="24"/>
          <w:szCs w:val="24"/>
        </w:rPr>
        <w:t xml:space="preserve"> </w:t>
      </w:r>
    </w:p>
    <w:p w:rsidR="00AF3F80" w:rsidRPr="000229C5" w:rsidRDefault="00AF3F80" w:rsidP="00AF3F80">
      <w:pPr>
        <w:numPr>
          <w:ilvl w:val="0"/>
          <w:numId w:val="17"/>
        </w:numPr>
        <w:spacing w:line="480" w:lineRule="exact"/>
        <w:rPr>
          <w:sz w:val="24"/>
          <w:szCs w:val="24"/>
        </w:rPr>
      </w:pPr>
      <w:r w:rsidRPr="000229C5">
        <w:rPr>
          <w:rFonts w:hint="eastAsia"/>
          <w:sz w:val="24"/>
          <w:szCs w:val="24"/>
        </w:rPr>
        <w:t>座板下折角度：</w:t>
      </w:r>
      <w:r w:rsidRPr="000229C5">
        <w:rPr>
          <w:rFonts w:hint="eastAsia"/>
          <w:sz w:val="24"/>
          <w:szCs w:val="24"/>
        </w:rPr>
        <w:t xml:space="preserve"> </w:t>
      </w:r>
      <w:r>
        <w:rPr>
          <w:rFonts w:hint="eastAsia"/>
          <w:sz w:val="24"/>
          <w:szCs w:val="24"/>
        </w:rPr>
        <w:t>≥</w:t>
      </w:r>
      <w:r w:rsidRPr="000229C5">
        <w:rPr>
          <w:rFonts w:hint="eastAsia"/>
          <w:sz w:val="24"/>
          <w:szCs w:val="24"/>
        </w:rPr>
        <w:t>10</w:t>
      </w:r>
      <w:r w:rsidRPr="000229C5">
        <w:rPr>
          <w:rFonts w:hint="eastAsia"/>
          <w:sz w:val="24"/>
          <w:szCs w:val="24"/>
        </w:rPr>
        <w:t>°</w:t>
      </w:r>
      <w:r w:rsidRPr="000229C5">
        <w:rPr>
          <w:rFonts w:hint="eastAsia"/>
          <w:sz w:val="24"/>
          <w:szCs w:val="24"/>
        </w:rPr>
        <w:t xml:space="preserve"> </w:t>
      </w:r>
    </w:p>
    <w:p w:rsidR="00AF3F80" w:rsidRPr="000229C5" w:rsidRDefault="00AF3F80" w:rsidP="00AF3F80">
      <w:pPr>
        <w:numPr>
          <w:ilvl w:val="0"/>
          <w:numId w:val="17"/>
        </w:numPr>
        <w:spacing w:line="480" w:lineRule="exact"/>
        <w:rPr>
          <w:sz w:val="24"/>
          <w:szCs w:val="24"/>
        </w:rPr>
      </w:pPr>
      <w:r w:rsidRPr="000229C5">
        <w:rPr>
          <w:rFonts w:hint="eastAsia"/>
          <w:sz w:val="24"/>
          <w:szCs w:val="24"/>
        </w:rPr>
        <w:t>背板上折角度：</w:t>
      </w:r>
      <w:r w:rsidRPr="000229C5">
        <w:rPr>
          <w:rFonts w:hint="eastAsia"/>
          <w:sz w:val="24"/>
          <w:szCs w:val="24"/>
        </w:rPr>
        <w:t xml:space="preserve"> </w:t>
      </w:r>
      <w:r>
        <w:rPr>
          <w:rFonts w:hint="eastAsia"/>
          <w:sz w:val="24"/>
          <w:szCs w:val="24"/>
        </w:rPr>
        <w:t>≥</w:t>
      </w:r>
      <w:r w:rsidRPr="000229C5">
        <w:rPr>
          <w:rFonts w:hint="eastAsia"/>
          <w:sz w:val="24"/>
          <w:szCs w:val="24"/>
        </w:rPr>
        <w:t>45</w:t>
      </w:r>
      <w:r w:rsidRPr="000229C5">
        <w:rPr>
          <w:rFonts w:hint="eastAsia"/>
          <w:sz w:val="24"/>
          <w:szCs w:val="24"/>
        </w:rPr>
        <w:t>°</w:t>
      </w:r>
    </w:p>
    <w:p w:rsidR="00AF3F80" w:rsidRPr="000229C5" w:rsidRDefault="00AF3F80" w:rsidP="00AF3F80">
      <w:pPr>
        <w:numPr>
          <w:ilvl w:val="0"/>
          <w:numId w:val="17"/>
        </w:numPr>
        <w:spacing w:line="480" w:lineRule="exact"/>
        <w:rPr>
          <w:sz w:val="24"/>
          <w:szCs w:val="24"/>
        </w:rPr>
      </w:pPr>
      <w:r w:rsidRPr="000229C5">
        <w:rPr>
          <w:rFonts w:hint="eastAsia"/>
          <w:sz w:val="24"/>
          <w:szCs w:val="24"/>
        </w:rPr>
        <w:t>背板下折角度：</w:t>
      </w:r>
      <w:r w:rsidRPr="000229C5">
        <w:rPr>
          <w:rFonts w:hint="eastAsia"/>
          <w:sz w:val="24"/>
          <w:szCs w:val="24"/>
        </w:rPr>
        <w:t xml:space="preserve"> </w:t>
      </w:r>
      <w:r>
        <w:rPr>
          <w:rFonts w:hint="eastAsia"/>
          <w:sz w:val="24"/>
          <w:szCs w:val="24"/>
        </w:rPr>
        <w:t>≥</w:t>
      </w:r>
      <w:r w:rsidRPr="000229C5">
        <w:rPr>
          <w:rFonts w:hint="eastAsia"/>
          <w:sz w:val="24"/>
          <w:szCs w:val="24"/>
        </w:rPr>
        <w:t>7</w:t>
      </w:r>
      <w:r w:rsidRPr="000229C5">
        <w:rPr>
          <w:rFonts w:hint="eastAsia"/>
          <w:sz w:val="24"/>
          <w:szCs w:val="24"/>
        </w:rPr>
        <w:t>°</w:t>
      </w:r>
    </w:p>
    <w:p w:rsidR="00AF3F80" w:rsidRDefault="00AF3F80" w:rsidP="00AF3F80">
      <w:pPr>
        <w:numPr>
          <w:ilvl w:val="0"/>
          <w:numId w:val="17"/>
        </w:numPr>
        <w:spacing w:line="480" w:lineRule="exact"/>
        <w:rPr>
          <w:sz w:val="24"/>
          <w:szCs w:val="24"/>
        </w:rPr>
      </w:pPr>
      <w:r w:rsidRPr="000229C5">
        <w:rPr>
          <w:rFonts w:hint="eastAsia"/>
          <w:sz w:val="24"/>
          <w:szCs w:val="24"/>
        </w:rPr>
        <w:lastRenderedPageBreak/>
        <w:t>电源电压：</w:t>
      </w:r>
      <w:r w:rsidRPr="000229C5">
        <w:rPr>
          <w:rFonts w:hint="eastAsia"/>
          <w:sz w:val="24"/>
          <w:szCs w:val="24"/>
        </w:rPr>
        <w:t xml:space="preserve"> </w:t>
      </w:r>
      <w:r w:rsidRPr="000229C5">
        <w:rPr>
          <w:sz w:val="24"/>
          <w:szCs w:val="24"/>
        </w:rPr>
        <w:t xml:space="preserve">    </w:t>
      </w:r>
      <w:r w:rsidRPr="000229C5">
        <w:rPr>
          <w:rFonts w:hint="eastAsia"/>
          <w:sz w:val="24"/>
          <w:szCs w:val="24"/>
        </w:rPr>
        <w:t>220V</w:t>
      </w:r>
    </w:p>
    <w:p w:rsidR="00AF3F80" w:rsidRDefault="00AF3F80" w:rsidP="00AF3F80">
      <w:pPr>
        <w:numPr>
          <w:ilvl w:val="0"/>
          <w:numId w:val="17"/>
        </w:numPr>
        <w:spacing w:line="480" w:lineRule="exact"/>
        <w:rPr>
          <w:sz w:val="24"/>
          <w:szCs w:val="24"/>
        </w:rPr>
      </w:pPr>
      <w:r w:rsidRPr="000229C5">
        <w:rPr>
          <w:rFonts w:hint="eastAsia"/>
          <w:sz w:val="24"/>
          <w:szCs w:val="24"/>
        </w:rPr>
        <w:t>电源频率：</w:t>
      </w:r>
      <w:r w:rsidRPr="000229C5">
        <w:rPr>
          <w:rFonts w:hint="eastAsia"/>
          <w:sz w:val="24"/>
          <w:szCs w:val="24"/>
        </w:rPr>
        <w:t xml:space="preserve"> </w:t>
      </w:r>
      <w:r w:rsidRPr="000229C5">
        <w:rPr>
          <w:sz w:val="24"/>
          <w:szCs w:val="24"/>
        </w:rPr>
        <w:t xml:space="preserve">    </w:t>
      </w:r>
      <w:r w:rsidRPr="000229C5">
        <w:rPr>
          <w:rFonts w:hint="eastAsia"/>
          <w:sz w:val="24"/>
          <w:szCs w:val="24"/>
        </w:rPr>
        <w:t>50Hz</w:t>
      </w:r>
    </w:p>
    <w:p w:rsidR="00AF3F80" w:rsidRDefault="00AF3F80" w:rsidP="00AF3F80">
      <w:pPr>
        <w:rPr>
          <w:rFonts w:ascii="宋体" w:hAnsi="宋体"/>
          <w:sz w:val="24"/>
          <w:szCs w:val="24"/>
        </w:rPr>
      </w:pPr>
    </w:p>
    <w:p w:rsidR="00AF3F80" w:rsidRPr="000229C5" w:rsidRDefault="00AF3F80" w:rsidP="00AF3F80">
      <w:pPr>
        <w:spacing w:line="400" w:lineRule="exact"/>
        <w:ind w:rightChars="-159" w:right="-334"/>
        <w:rPr>
          <w:b/>
          <w:sz w:val="28"/>
          <w:szCs w:val="28"/>
        </w:rPr>
      </w:pPr>
      <w:r w:rsidRPr="000229C5">
        <w:rPr>
          <w:rFonts w:hint="eastAsia"/>
          <w:b/>
          <w:sz w:val="28"/>
          <w:szCs w:val="28"/>
        </w:rPr>
        <w:t>产品配置</w:t>
      </w:r>
      <w:r w:rsidRPr="000229C5">
        <w:rPr>
          <w:rFonts w:hint="eastAsia"/>
          <w:b/>
          <w:sz w:val="28"/>
          <w:szCs w:val="28"/>
        </w:rPr>
        <w:t>:</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电动</w:t>
      </w:r>
      <w:r>
        <w:rPr>
          <w:rFonts w:hint="eastAsia"/>
          <w:sz w:val="24"/>
          <w:szCs w:val="24"/>
        </w:rPr>
        <w:t>机械手术台</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脚蹬</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proofErr w:type="gramStart"/>
      <w:r w:rsidRPr="000229C5">
        <w:rPr>
          <w:rFonts w:hint="eastAsia"/>
          <w:sz w:val="24"/>
          <w:szCs w:val="24"/>
        </w:rPr>
        <w:t>托腿架</w:t>
      </w:r>
      <w:proofErr w:type="gramEnd"/>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proofErr w:type="gramStart"/>
      <w:r w:rsidRPr="000229C5">
        <w:rPr>
          <w:rFonts w:hint="eastAsia"/>
          <w:sz w:val="24"/>
          <w:szCs w:val="24"/>
        </w:rPr>
        <w:t>腿板</w:t>
      </w:r>
      <w:proofErr w:type="gramEnd"/>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脚踏开关（连线）</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搁手板</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手控器（连线）</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拉手</w:t>
      </w:r>
      <w:r w:rsidRPr="000229C5">
        <w:rPr>
          <w:rFonts w:hint="eastAsia"/>
          <w:sz w:val="24"/>
          <w:szCs w:val="24"/>
        </w:rPr>
        <w:tab/>
        <w:t>2</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电源线</w:t>
      </w:r>
      <w:r w:rsidRPr="000229C5">
        <w:rPr>
          <w:rFonts w:hint="eastAsia"/>
          <w:sz w:val="24"/>
          <w:szCs w:val="24"/>
        </w:rPr>
        <w:tab/>
        <w:t>1</w:t>
      </w:r>
      <w:r w:rsidRPr="000229C5">
        <w:rPr>
          <w:rFonts w:hint="eastAsia"/>
          <w:sz w:val="24"/>
          <w:szCs w:val="24"/>
        </w:rPr>
        <w:t>只</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污物盆滤网</w:t>
      </w:r>
      <w:r w:rsidRPr="000229C5">
        <w:rPr>
          <w:rFonts w:hint="eastAsia"/>
          <w:sz w:val="24"/>
          <w:szCs w:val="24"/>
        </w:rPr>
        <w:tab/>
        <w:t>1</w:t>
      </w:r>
      <w:r w:rsidRPr="000229C5">
        <w:rPr>
          <w:rFonts w:hint="eastAsia"/>
          <w:sz w:val="24"/>
          <w:szCs w:val="24"/>
        </w:rPr>
        <w:t>件</w:t>
      </w:r>
    </w:p>
    <w:p w:rsidR="00AF3F80" w:rsidRPr="000229C5"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w:t>
      </w:r>
      <w:r w:rsidRPr="000229C5">
        <w:rPr>
          <w:rFonts w:hint="eastAsia"/>
          <w:sz w:val="24"/>
          <w:szCs w:val="24"/>
        </w:rPr>
        <w:tab/>
        <w:t>1</w:t>
      </w:r>
      <w:r w:rsidRPr="000229C5">
        <w:rPr>
          <w:rFonts w:hint="eastAsia"/>
          <w:sz w:val="24"/>
          <w:szCs w:val="24"/>
        </w:rPr>
        <w:t>件</w:t>
      </w:r>
    </w:p>
    <w:p w:rsidR="00AF3F80" w:rsidRDefault="00AF3F80" w:rsidP="00AF3F80">
      <w:pPr>
        <w:numPr>
          <w:ilvl w:val="0"/>
          <w:numId w:val="18"/>
        </w:numPr>
        <w:spacing w:line="480" w:lineRule="exact"/>
        <w:rPr>
          <w:sz w:val="24"/>
          <w:szCs w:val="24"/>
        </w:rPr>
      </w:pPr>
      <w:r w:rsidRPr="000229C5">
        <w:rPr>
          <w:rFonts w:hint="eastAsia"/>
          <w:sz w:val="24"/>
          <w:szCs w:val="24"/>
        </w:rPr>
        <w:tab/>
      </w:r>
      <w:r w:rsidRPr="000229C5">
        <w:rPr>
          <w:rFonts w:hint="eastAsia"/>
          <w:sz w:val="24"/>
          <w:szCs w:val="24"/>
        </w:rPr>
        <w:t>污物盆架</w:t>
      </w:r>
      <w:r w:rsidRPr="000229C5">
        <w:rPr>
          <w:rFonts w:hint="eastAsia"/>
          <w:sz w:val="24"/>
          <w:szCs w:val="24"/>
        </w:rPr>
        <w:tab/>
        <w:t>1</w:t>
      </w:r>
      <w:r w:rsidRPr="000229C5">
        <w:rPr>
          <w:rFonts w:hint="eastAsia"/>
          <w:sz w:val="24"/>
          <w:szCs w:val="24"/>
        </w:rPr>
        <w:t>件</w:t>
      </w:r>
    </w:p>
    <w:p w:rsidR="00AF3F80" w:rsidRDefault="00AF3F80" w:rsidP="00AF3F80">
      <w:pPr>
        <w:numPr>
          <w:ilvl w:val="0"/>
          <w:numId w:val="18"/>
        </w:numPr>
        <w:spacing w:line="480" w:lineRule="exact"/>
        <w:rPr>
          <w:sz w:val="24"/>
          <w:szCs w:val="24"/>
        </w:rPr>
      </w:pPr>
      <w:r>
        <w:rPr>
          <w:rFonts w:hint="eastAsia"/>
          <w:sz w:val="24"/>
          <w:szCs w:val="24"/>
        </w:rPr>
        <w:t>手术辅助照明灯，安装</w:t>
      </w:r>
      <w:proofErr w:type="gramStart"/>
      <w:r>
        <w:rPr>
          <w:rFonts w:hint="eastAsia"/>
          <w:sz w:val="24"/>
          <w:szCs w:val="24"/>
        </w:rPr>
        <w:t>于边轨上</w:t>
      </w:r>
      <w:proofErr w:type="gramEnd"/>
      <w:r>
        <w:rPr>
          <w:rFonts w:hint="eastAsia"/>
          <w:sz w:val="24"/>
          <w:szCs w:val="24"/>
        </w:rPr>
        <w:t xml:space="preserve"> </w:t>
      </w:r>
      <w:r>
        <w:rPr>
          <w:sz w:val="24"/>
          <w:szCs w:val="24"/>
        </w:rPr>
        <w:t xml:space="preserve"> 1</w:t>
      </w:r>
      <w:r>
        <w:rPr>
          <w:rFonts w:hint="eastAsia"/>
          <w:sz w:val="24"/>
          <w:szCs w:val="24"/>
        </w:rPr>
        <w:t>件</w:t>
      </w:r>
    </w:p>
    <w:p w:rsidR="00AF3F80" w:rsidRDefault="00AF3F80" w:rsidP="00AF3F80">
      <w:pPr>
        <w:spacing w:line="480" w:lineRule="exact"/>
        <w:rPr>
          <w:sz w:val="24"/>
          <w:szCs w:val="24"/>
        </w:rPr>
      </w:pPr>
    </w:p>
    <w:p w:rsidR="00AF3F80" w:rsidRDefault="00AF3F80" w:rsidP="00AF3F80">
      <w:pPr>
        <w:spacing w:line="480" w:lineRule="exact"/>
        <w:rPr>
          <w:sz w:val="24"/>
          <w:szCs w:val="24"/>
        </w:rPr>
      </w:pPr>
      <w:r>
        <w:rPr>
          <w:rFonts w:hint="eastAsia"/>
          <w:sz w:val="24"/>
          <w:szCs w:val="24"/>
        </w:rPr>
        <w:t>数量</w:t>
      </w:r>
      <w:r>
        <w:rPr>
          <w:sz w:val="24"/>
          <w:szCs w:val="24"/>
        </w:rPr>
        <w:t>：</w:t>
      </w:r>
      <w:r>
        <w:rPr>
          <w:rFonts w:hint="eastAsia"/>
          <w:sz w:val="24"/>
          <w:szCs w:val="24"/>
        </w:rPr>
        <w:t>4</w:t>
      </w:r>
      <w:r>
        <w:rPr>
          <w:rFonts w:hint="eastAsia"/>
          <w:sz w:val="24"/>
          <w:szCs w:val="24"/>
        </w:rPr>
        <w:t>套</w:t>
      </w:r>
    </w:p>
    <w:p w:rsidR="00AF3F80" w:rsidRDefault="00AF3F80" w:rsidP="00AF3F80">
      <w:pPr>
        <w:spacing w:line="480" w:lineRule="exact"/>
        <w:rPr>
          <w:sz w:val="24"/>
          <w:szCs w:val="24"/>
        </w:rPr>
      </w:pPr>
      <w:r>
        <w:rPr>
          <w:rFonts w:hint="eastAsia"/>
          <w:sz w:val="24"/>
          <w:szCs w:val="24"/>
        </w:rPr>
        <w:t>到货期</w:t>
      </w:r>
      <w:r>
        <w:rPr>
          <w:sz w:val="24"/>
          <w:szCs w:val="24"/>
        </w:rPr>
        <w:t>：有现货</w:t>
      </w:r>
    </w:p>
    <w:p w:rsidR="00AF3F80" w:rsidRDefault="00AF3F80" w:rsidP="00AF3F80">
      <w:pPr>
        <w:spacing w:line="480" w:lineRule="exact"/>
        <w:rPr>
          <w:sz w:val="24"/>
          <w:szCs w:val="24"/>
        </w:rPr>
      </w:pPr>
      <w:r>
        <w:rPr>
          <w:rFonts w:hint="eastAsia"/>
          <w:sz w:val="24"/>
          <w:szCs w:val="24"/>
        </w:rPr>
        <w:t>保修期</w:t>
      </w:r>
      <w:r>
        <w:rPr>
          <w:sz w:val="24"/>
          <w:szCs w:val="24"/>
        </w:rPr>
        <w:t>：</w:t>
      </w:r>
      <w:r>
        <w:rPr>
          <w:rFonts w:hint="eastAsia"/>
          <w:sz w:val="24"/>
          <w:szCs w:val="24"/>
        </w:rPr>
        <w:t>3</w:t>
      </w:r>
      <w:r>
        <w:rPr>
          <w:rFonts w:hint="eastAsia"/>
          <w:sz w:val="24"/>
          <w:szCs w:val="24"/>
        </w:rPr>
        <w:t>年</w:t>
      </w:r>
      <w:r>
        <w:rPr>
          <w:sz w:val="24"/>
          <w:szCs w:val="24"/>
        </w:rPr>
        <w:t>起</w:t>
      </w:r>
    </w:p>
    <w:p w:rsidR="00AF3F80" w:rsidRPr="000D77F6" w:rsidRDefault="00AF3F80" w:rsidP="00AF3F80">
      <w:pPr>
        <w:spacing w:line="480" w:lineRule="exact"/>
        <w:rPr>
          <w:sz w:val="24"/>
          <w:szCs w:val="24"/>
        </w:rPr>
      </w:pPr>
      <w:r>
        <w:rPr>
          <w:rFonts w:hint="eastAsia"/>
          <w:sz w:val="24"/>
          <w:szCs w:val="24"/>
        </w:rPr>
        <w:t>预算</w:t>
      </w:r>
      <w:r>
        <w:rPr>
          <w:sz w:val="24"/>
          <w:szCs w:val="24"/>
        </w:rPr>
        <w:t>：</w:t>
      </w:r>
      <w:r>
        <w:rPr>
          <w:rFonts w:hint="eastAsia"/>
          <w:sz w:val="24"/>
          <w:szCs w:val="24"/>
        </w:rPr>
        <w:t>20</w:t>
      </w:r>
      <w:r>
        <w:rPr>
          <w:rFonts w:hint="eastAsia"/>
          <w:sz w:val="24"/>
          <w:szCs w:val="24"/>
        </w:rPr>
        <w:t>万元</w:t>
      </w:r>
    </w:p>
    <w:p w:rsidR="00AF3F80" w:rsidRPr="000229C5" w:rsidRDefault="00AF3F80" w:rsidP="00AF3F80">
      <w:pPr>
        <w:spacing w:line="480" w:lineRule="exact"/>
        <w:rPr>
          <w:sz w:val="24"/>
          <w:szCs w:val="24"/>
        </w:rPr>
      </w:pPr>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6CF" w:rsidRDefault="009B36CF" w:rsidP="00C35CAB">
      <w:r>
        <w:separator/>
      </w:r>
    </w:p>
  </w:endnote>
  <w:endnote w:type="continuationSeparator" w:id="0">
    <w:p w:rsidR="009B36CF" w:rsidRDefault="009B36C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6CF" w:rsidRDefault="009B36CF" w:rsidP="00C35CAB">
      <w:r>
        <w:separator/>
      </w:r>
    </w:p>
  </w:footnote>
  <w:footnote w:type="continuationSeparator" w:id="0">
    <w:p w:rsidR="009B36CF" w:rsidRDefault="009B36C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A5FA6-C29D-4293-9E3B-2B36277F9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60</cp:revision>
  <cp:lastPrinted>2015-07-01T23:52:00Z</cp:lastPrinted>
  <dcterms:created xsi:type="dcterms:W3CDTF">2021-03-18T02:48:00Z</dcterms:created>
  <dcterms:modified xsi:type="dcterms:W3CDTF">2022-01-06T06:01:00Z</dcterms:modified>
</cp:coreProperties>
</file>