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4452B0" w:rsidRPr="004452B0">
        <w:rPr>
          <w:rFonts w:ascii="宋体" w:hAnsi="宋体" w:hint="eastAsia"/>
          <w:bCs/>
          <w:noProof/>
        </w:rPr>
        <w:t>医用封口机</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tbl>
      <w:tblPr>
        <w:tblW w:w="8540" w:type="dxa"/>
        <w:tblLook w:val="04A0" w:firstRow="1" w:lastRow="0" w:firstColumn="1" w:lastColumn="0" w:noHBand="0" w:noVBand="1"/>
      </w:tblPr>
      <w:tblGrid>
        <w:gridCol w:w="4395"/>
        <w:gridCol w:w="4145"/>
      </w:tblGrid>
      <w:tr w:rsidR="004452B0" w:rsidTr="00622AD3">
        <w:trPr>
          <w:trHeight w:val="570"/>
        </w:trPr>
        <w:tc>
          <w:tcPr>
            <w:tcW w:w="8540" w:type="dxa"/>
            <w:gridSpan w:val="2"/>
            <w:shd w:val="clear" w:color="auto" w:fill="auto"/>
            <w:vAlign w:val="center"/>
          </w:tcPr>
          <w:p w:rsidR="004452B0" w:rsidRDefault="004452B0" w:rsidP="00622AD3">
            <w:pPr>
              <w:widowControl/>
              <w:jc w:val="center"/>
              <w:rPr>
                <w:rFonts w:ascii="华文楷体" w:eastAsia="华文楷体" w:hAnsi="华文楷体" w:cs="宋体"/>
                <w:b/>
                <w:bCs/>
                <w:color w:val="000000"/>
                <w:kern w:val="0"/>
                <w:sz w:val="24"/>
              </w:rPr>
            </w:pPr>
            <w:r>
              <w:rPr>
                <w:rFonts w:ascii="华文楷体" w:eastAsia="华文楷体" w:hAnsi="华文楷体" w:cs="宋体" w:hint="eastAsia"/>
                <w:b/>
                <w:bCs/>
                <w:color w:val="000000"/>
                <w:kern w:val="0"/>
                <w:sz w:val="24"/>
              </w:rPr>
              <w:t>技术参数</w:t>
            </w:r>
          </w:p>
        </w:tc>
      </w:tr>
      <w:tr w:rsidR="004452B0" w:rsidTr="00622AD3">
        <w:trPr>
          <w:trHeight w:val="499"/>
        </w:trPr>
        <w:tc>
          <w:tcPr>
            <w:tcW w:w="439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显示屏</w:t>
            </w:r>
          </w:p>
        </w:tc>
        <w:tc>
          <w:tcPr>
            <w:tcW w:w="414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 xml:space="preserve">彩色触控屏， </w:t>
            </w:r>
            <w:proofErr w:type="gramStart"/>
            <w:r>
              <w:rPr>
                <w:rFonts w:ascii="华文楷体" w:eastAsia="华文楷体" w:hAnsi="华文楷体" w:cs="宋体" w:hint="eastAsia"/>
                <w:color w:val="000000"/>
                <w:kern w:val="0"/>
                <w:sz w:val="24"/>
              </w:rPr>
              <w:t>安卓系统</w:t>
            </w:r>
            <w:proofErr w:type="gramEnd"/>
          </w:p>
        </w:tc>
      </w:tr>
      <w:tr w:rsidR="004452B0" w:rsidTr="00622AD3">
        <w:trPr>
          <w:trHeight w:val="499"/>
        </w:trPr>
        <w:tc>
          <w:tcPr>
            <w:tcW w:w="439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材质</w:t>
            </w:r>
          </w:p>
        </w:tc>
        <w:tc>
          <w:tcPr>
            <w:tcW w:w="414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不锈钢外壳</w:t>
            </w:r>
          </w:p>
        </w:tc>
      </w:tr>
      <w:tr w:rsidR="004452B0" w:rsidTr="00622AD3">
        <w:trPr>
          <w:trHeight w:val="499"/>
        </w:trPr>
        <w:tc>
          <w:tcPr>
            <w:tcW w:w="439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外形尺寸</w:t>
            </w:r>
          </w:p>
        </w:tc>
        <w:tc>
          <w:tcPr>
            <w:tcW w:w="414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≤1050*300*200mm</w:t>
            </w:r>
          </w:p>
        </w:tc>
      </w:tr>
      <w:tr w:rsidR="004452B0" w:rsidTr="00622AD3">
        <w:trPr>
          <w:trHeight w:val="499"/>
        </w:trPr>
        <w:tc>
          <w:tcPr>
            <w:tcW w:w="439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封口速度</w:t>
            </w:r>
          </w:p>
        </w:tc>
        <w:tc>
          <w:tcPr>
            <w:tcW w:w="414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10±0.5m/min</w:t>
            </w:r>
          </w:p>
        </w:tc>
      </w:tr>
      <w:tr w:rsidR="004452B0" w:rsidTr="00622AD3">
        <w:trPr>
          <w:trHeight w:val="499"/>
        </w:trPr>
        <w:tc>
          <w:tcPr>
            <w:tcW w:w="439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密封宽度</w:t>
            </w:r>
          </w:p>
        </w:tc>
        <w:tc>
          <w:tcPr>
            <w:tcW w:w="414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10mm~12mm</w:t>
            </w:r>
          </w:p>
        </w:tc>
      </w:tr>
      <w:tr w:rsidR="004452B0" w:rsidTr="00622AD3">
        <w:trPr>
          <w:trHeight w:val="499"/>
        </w:trPr>
        <w:tc>
          <w:tcPr>
            <w:tcW w:w="439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封口留边</w:t>
            </w:r>
          </w:p>
        </w:tc>
        <w:tc>
          <w:tcPr>
            <w:tcW w:w="414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0</w:t>
            </w:r>
            <w:r>
              <w:rPr>
                <w:rFonts w:ascii="华文楷体" w:eastAsia="华文楷体" w:hAnsi="华文楷体" w:cs="Calibri" w:hint="eastAsia"/>
                <w:sz w:val="24"/>
              </w:rPr>
              <w:t>～</w:t>
            </w:r>
            <w:r>
              <w:rPr>
                <w:rFonts w:ascii="华文楷体" w:eastAsia="华文楷体" w:hAnsi="华文楷体" w:cs="宋体" w:hint="eastAsia"/>
                <w:color w:val="000000"/>
                <w:kern w:val="0"/>
                <w:sz w:val="24"/>
              </w:rPr>
              <w:t>35mm可调</w:t>
            </w:r>
          </w:p>
        </w:tc>
      </w:tr>
      <w:tr w:rsidR="004452B0" w:rsidTr="00622AD3">
        <w:trPr>
          <w:trHeight w:val="499"/>
        </w:trPr>
        <w:tc>
          <w:tcPr>
            <w:tcW w:w="439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切割长度</w:t>
            </w:r>
          </w:p>
        </w:tc>
        <w:tc>
          <w:tcPr>
            <w:tcW w:w="414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Arial"/>
                <w:sz w:val="24"/>
              </w:rPr>
              <w:t>≥</w:t>
            </w:r>
            <w:r>
              <w:rPr>
                <w:rFonts w:ascii="华文楷体" w:eastAsia="华文楷体" w:hAnsi="华文楷体" w:cs="Calibri" w:hint="eastAsia"/>
                <w:sz w:val="24"/>
              </w:rPr>
              <w:t>50mm</w:t>
            </w:r>
          </w:p>
        </w:tc>
      </w:tr>
      <w:tr w:rsidR="004452B0" w:rsidTr="00622AD3">
        <w:trPr>
          <w:trHeight w:val="499"/>
        </w:trPr>
        <w:tc>
          <w:tcPr>
            <w:tcW w:w="439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控温误差</w:t>
            </w:r>
          </w:p>
        </w:tc>
        <w:tc>
          <w:tcPr>
            <w:tcW w:w="414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Arial" w:hAnsi="Arial" w:cs="Arial" w:hint="eastAsia"/>
                <w:sz w:val="24"/>
              </w:rPr>
              <w:t>≤</w:t>
            </w:r>
            <w:r>
              <w:rPr>
                <w:rFonts w:cs="Calibri" w:hint="eastAsia"/>
                <w:sz w:val="24"/>
              </w:rPr>
              <w:t>1%</w:t>
            </w:r>
          </w:p>
        </w:tc>
      </w:tr>
      <w:tr w:rsidR="004452B0" w:rsidTr="00622AD3">
        <w:trPr>
          <w:trHeight w:val="499"/>
        </w:trPr>
        <w:tc>
          <w:tcPr>
            <w:tcW w:w="439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电源</w:t>
            </w:r>
          </w:p>
        </w:tc>
        <w:tc>
          <w:tcPr>
            <w:tcW w:w="414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220V±10% 50HZ</w:t>
            </w:r>
          </w:p>
        </w:tc>
      </w:tr>
      <w:tr w:rsidR="004452B0" w:rsidTr="00622AD3">
        <w:trPr>
          <w:trHeight w:val="499"/>
        </w:trPr>
        <w:tc>
          <w:tcPr>
            <w:tcW w:w="439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工作模式</w:t>
            </w:r>
          </w:p>
        </w:tc>
        <w:tc>
          <w:tcPr>
            <w:tcW w:w="414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自动热封，实现切割，热</w:t>
            </w:r>
            <w:proofErr w:type="gramStart"/>
            <w:r>
              <w:rPr>
                <w:rFonts w:ascii="华文楷体" w:eastAsia="华文楷体" w:hAnsi="华文楷体" w:cs="宋体" w:hint="eastAsia"/>
                <w:color w:val="000000"/>
                <w:kern w:val="0"/>
                <w:sz w:val="24"/>
              </w:rPr>
              <w:t>封金额切封</w:t>
            </w:r>
            <w:proofErr w:type="gramEnd"/>
            <w:r>
              <w:rPr>
                <w:rFonts w:ascii="华文楷体" w:eastAsia="华文楷体" w:hAnsi="华文楷体" w:cs="宋体" w:hint="eastAsia"/>
                <w:color w:val="000000"/>
                <w:kern w:val="0"/>
                <w:sz w:val="24"/>
              </w:rPr>
              <w:t>组合三种工作模式</w:t>
            </w:r>
          </w:p>
        </w:tc>
      </w:tr>
      <w:tr w:rsidR="004452B0" w:rsidTr="00622AD3">
        <w:trPr>
          <w:trHeight w:val="499"/>
        </w:trPr>
        <w:tc>
          <w:tcPr>
            <w:tcW w:w="439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打印</w:t>
            </w:r>
          </w:p>
        </w:tc>
        <w:tc>
          <w:tcPr>
            <w:tcW w:w="414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内置打印机，可中文打印</w:t>
            </w:r>
          </w:p>
        </w:tc>
      </w:tr>
      <w:tr w:rsidR="004452B0" w:rsidTr="00622AD3">
        <w:trPr>
          <w:trHeight w:val="499"/>
        </w:trPr>
        <w:tc>
          <w:tcPr>
            <w:tcW w:w="439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报警</w:t>
            </w:r>
          </w:p>
        </w:tc>
        <w:tc>
          <w:tcPr>
            <w:tcW w:w="414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故障自动报警显示</w:t>
            </w:r>
          </w:p>
        </w:tc>
      </w:tr>
      <w:tr w:rsidR="004452B0" w:rsidTr="00622AD3">
        <w:trPr>
          <w:trHeight w:val="499"/>
        </w:trPr>
        <w:tc>
          <w:tcPr>
            <w:tcW w:w="439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升温快</w:t>
            </w:r>
          </w:p>
        </w:tc>
        <w:tc>
          <w:tcPr>
            <w:tcW w:w="414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室温~180℃升温时间≤40s</w:t>
            </w:r>
          </w:p>
        </w:tc>
      </w:tr>
      <w:tr w:rsidR="004452B0" w:rsidTr="00622AD3">
        <w:trPr>
          <w:trHeight w:val="499"/>
        </w:trPr>
        <w:tc>
          <w:tcPr>
            <w:tcW w:w="439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性能测试</w:t>
            </w:r>
          </w:p>
        </w:tc>
        <w:tc>
          <w:tcPr>
            <w:tcW w:w="414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自带封口温度、封口压力和封口速度等系统性能测试功能</w:t>
            </w:r>
          </w:p>
        </w:tc>
      </w:tr>
      <w:tr w:rsidR="004452B0" w:rsidTr="00622AD3">
        <w:trPr>
          <w:trHeight w:val="499"/>
        </w:trPr>
        <w:tc>
          <w:tcPr>
            <w:tcW w:w="439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其他</w:t>
            </w:r>
          </w:p>
        </w:tc>
        <w:tc>
          <w:tcPr>
            <w:tcW w:w="414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有耗材（温度检测试纸）</w:t>
            </w:r>
          </w:p>
        </w:tc>
      </w:tr>
      <w:tr w:rsidR="004452B0" w:rsidTr="00622AD3">
        <w:trPr>
          <w:trHeight w:val="499"/>
        </w:trPr>
        <w:tc>
          <w:tcPr>
            <w:tcW w:w="439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到货期</w:t>
            </w:r>
          </w:p>
        </w:tc>
        <w:tc>
          <w:tcPr>
            <w:tcW w:w="414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10天</w:t>
            </w:r>
          </w:p>
        </w:tc>
      </w:tr>
      <w:tr w:rsidR="004452B0" w:rsidTr="00622AD3">
        <w:trPr>
          <w:trHeight w:val="499"/>
        </w:trPr>
        <w:tc>
          <w:tcPr>
            <w:tcW w:w="439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保质期</w:t>
            </w:r>
          </w:p>
        </w:tc>
        <w:tc>
          <w:tcPr>
            <w:tcW w:w="4145" w:type="dxa"/>
            <w:shd w:val="clear" w:color="auto" w:fill="auto"/>
            <w:vAlign w:val="center"/>
          </w:tcPr>
          <w:p w:rsidR="004452B0" w:rsidRDefault="004452B0" w:rsidP="00622AD3">
            <w:pPr>
              <w:widowControl/>
              <w:jc w:val="left"/>
              <w:rPr>
                <w:rFonts w:ascii="华文楷体" w:eastAsia="华文楷体" w:hAnsi="华文楷体" w:cs="宋体"/>
                <w:color w:val="000000"/>
                <w:kern w:val="0"/>
                <w:sz w:val="24"/>
              </w:rPr>
            </w:pPr>
            <w:r>
              <w:rPr>
                <w:rFonts w:ascii="华文楷体" w:eastAsia="华文楷体" w:hAnsi="华文楷体" w:cs="宋体" w:hint="eastAsia"/>
                <w:color w:val="000000"/>
                <w:kern w:val="0"/>
                <w:sz w:val="24"/>
              </w:rPr>
              <w:t>三年</w:t>
            </w:r>
          </w:p>
        </w:tc>
      </w:tr>
    </w:tbl>
    <w:p w:rsidR="004452B0" w:rsidRDefault="004452B0" w:rsidP="004452B0">
      <w:r>
        <w:rPr>
          <w:rFonts w:hint="eastAsia"/>
        </w:rPr>
        <w:lastRenderedPageBreak/>
        <w:t xml:space="preserve"> </w:t>
      </w:r>
      <w:r>
        <w:rPr>
          <w:rFonts w:hint="eastAsia"/>
        </w:rPr>
        <w:t>预算</w:t>
      </w:r>
      <w:r>
        <w:rPr>
          <w:rFonts w:hint="eastAsia"/>
        </w:rPr>
        <w:t xml:space="preserve">                                      9</w:t>
      </w:r>
      <w:r>
        <w:rPr>
          <w:rFonts w:hint="eastAsia"/>
        </w:rPr>
        <w:t>万元</w:t>
      </w:r>
    </w:p>
    <w:p w:rsidR="00A91A36" w:rsidRPr="00C179A5" w:rsidRDefault="00A91A36" w:rsidP="002E6470">
      <w:pPr>
        <w:tabs>
          <w:tab w:val="left" w:pos="360"/>
        </w:tabs>
        <w:spacing w:line="360" w:lineRule="auto"/>
        <w:rPr>
          <w:rFonts w:ascii="宋体" w:hAnsi="宋体" w:cs="宋体"/>
          <w:sz w:val="24"/>
        </w:rPr>
      </w:pPr>
      <w:bookmarkStart w:id="0" w:name="_GoBack"/>
      <w:bookmarkEnd w:id="0"/>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1D0573">
        <w:rPr>
          <w:rFonts w:asciiTheme="minorEastAsia" w:eastAsiaTheme="minorEastAsia" w:hAnsiTheme="minorEastAsia" w:hint="eastAsia"/>
          <w:szCs w:val="21"/>
        </w:rPr>
        <w:t>3</w:t>
      </w:r>
      <w:r w:rsidRPr="00196FAE">
        <w:rPr>
          <w:rFonts w:asciiTheme="minorEastAsia" w:eastAsiaTheme="minorEastAsia" w:hAnsiTheme="minorEastAsia" w:hint="eastAsia"/>
          <w:szCs w:val="21"/>
        </w:rPr>
        <w:t>月</w:t>
      </w:r>
      <w:r w:rsidR="001D0573">
        <w:rPr>
          <w:rFonts w:asciiTheme="minorEastAsia" w:eastAsiaTheme="minorEastAsia" w:hAnsiTheme="minorEastAsia" w:hint="eastAsia"/>
          <w:szCs w:val="21"/>
        </w:rPr>
        <w:t>31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lastRenderedPageBreak/>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lastRenderedPageBreak/>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9E5" w:rsidRDefault="000149E5" w:rsidP="00C35CAB">
      <w:r>
        <w:separator/>
      </w:r>
    </w:p>
  </w:endnote>
  <w:endnote w:type="continuationSeparator" w:id="0">
    <w:p w:rsidR="000149E5" w:rsidRDefault="000149E5"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楷体">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9E5" w:rsidRDefault="000149E5" w:rsidP="00C35CAB">
      <w:r>
        <w:separator/>
      </w:r>
    </w:p>
  </w:footnote>
  <w:footnote w:type="continuationSeparator" w:id="0">
    <w:p w:rsidR="000149E5" w:rsidRDefault="000149E5"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7"/>
  </w:num>
  <w:num w:numId="3">
    <w:abstractNumId w:val="16"/>
  </w:num>
  <w:num w:numId="4">
    <w:abstractNumId w:val="11"/>
  </w:num>
  <w:num w:numId="5">
    <w:abstractNumId w:val="9"/>
  </w:num>
  <w:num w:numId="6">
    <w:abstractNumId w:val="1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0"/>
  </w:num>
  <w:num w:numId="13">
    <w:abstractNumId w:val="13"/>
  </w:num>
  <w:num w:numId="14">
    <w:abstractNumId w:val="5"/>
  </w:num>
  <w:num w:numId="15">
    <w:abstractNumId w:val="12"/>
  </w:num>
  <w:num w:numId="16">
    <w:abstractNumId w:val="20"/>
  </w:num>
  <w:num w:numId="17">
    <w:abstractNumId w:val="19"/>
  </w:num>
  <w:num w:numId="18">
    <w:abstractNumId w:val="4"/>
  </w:num>
  <w:num w:numId="19">
    <w:abstractNumId w:val="7"/>
  </w:num>
  <w:num w:numId="20">
    <w:abstractNumId w:val="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49E5"/>
    <w:rsid w:val="00015485"/>
    <w:rsid w:val="00015860"/>
    <w:rsid w:val="000236CA"/>
    <w:rsid w:val="00024774"/>
    <w:rsid w:val="00027B7A"/>
    <w:rsid w:val="00031001"/>
    <w:rsid w:val="00032713"/>
    <w:rsid w:val="0003503A"/>
    <w:rsid w:val="00040A20"/>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2B0"/>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24C2"/>
    <w:rsid w:val="00BE3786"/>
    <w:rsid w:val="00BE3C21"/>
    <w:rsid w:val="00C000DC"/>
    <w:rsid w:val="00C14423"/>
    <w:rsid w:val="00C170AE"/>
    <w:rsid w:val="00C179A5"/>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144C2"/>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47AA3"/>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539E6A-92B5-467B-9A6E-27A0011D7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664</Words>
  <Characters>3789</Characters>
  <Application>Microsoft Office Word</Application>
  <DocSecurity>0</DocSecurity>
  <Lines>31</Lines>
  <Paragraphs>8</Paragraphs>
  <ScaleCrop>false</ScaleCrop>
  <Company/>
  <LinksUpToDate>false</LinksUpToDate>
  <CharactersWithSpaces>4445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71</cp:revision>
  <cp:lastPrinted>2015-07-01T23:52:00Z</cp:lastPrinted>
  <dcterms:created xsi:type="dcterms:W3CDTF">2021-03-18T02:48:00Z</dcterms:created>
  <dcterms:modified xsi:type="dcterms:W3CDTF">2022-03-28T00:52:00Z</dcterms:modified>
</cp:coreProperties>
</file>