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D4" w:rsidRDefault="002D7563" w:rsidP="002D7563">
      <w:pPr>
        <w:ind w:firstLineChars="200" w:firstLine="420"/>
        <w:rPr>
          <w:rFonts w:ascii="微软雅黑" w:eastAsia="微软雅黑" w:hAnsi="微软雅黑" w:hint="eastAsia"/>
          <w:color w:val="3E3E3E"/>
        </w:rPr>
      </w:pPr>
      <w:r>
        <w:rPr>
          <w:rFonts w:ascii="微软雅黑" w:eastAsia="微软雅黑" w:hAnsi="微软雅黑" w:hint="eastAsia"/>
          <w:color w:val="3E3E3E"/>
        </w:rPr>
        <w:t>北京大学人民医院乳腺中心成立于1992年8月，是我国第一家集预防筛查、早期诊断、综合治疗、教学科研于一体的乳腺疾病综合诊疗中心。2022年12月9~10日，北大人民乳腺中心建科三十周年学术大会通过线下线上形式隆重举办。</w:t>
      </w:r>
      <w:r>
        <w:rPr>
          <w:rFonts w:ascii="微软雅黑" w:eastAsia="微软雅黑" w:hAnsi="微软雅黑" w:hint="eastAsia"/>
          <w:color w:val="D84FA9"/>
        </w:rPr>
        <w:t>北京大学人民医院乳腺中心主任王殊教授</w:t>
      </w:r>
      <w:r>
        <w:rPr>
          <w:rFonts w:ascii="微软雅黑" w:eastAsia="微软雅黑" w:hAnsi="微软雅黑" w:hint="eastAsia"/>
          <w:color w:val="3E3E3E"/>
        </w:rPr>
        <w:t>就参会媒体所关注的“乳腺中心30年傲人成果”、“嘉庆乳腺癌防治基金”等重要话题进行沟通，共同推动中国乳腺癌诊疗事业蓬勃发展，惠及更多患者。</w:t>
      </w:r>
    </w:p>
    <w:p w:rsidR="002D7563" w:rsidRDefault="002D7563" w:rsidP="002D7563">
      <w:pPr>
        <w:pStyle w:val="a3"/>
        <w:spacing w:before="0" w:beforeAutospacing="0" w:after="0" w:afterAutospacing="0"/>
      </w:pPr>
      <w:r>
        <w:rPr>
          <w:rStyle w:val="a4"/>
          <w:color w:val="B70002"/>
        </w:rPr>
        <w:t>三十而立</w:t>
      </w:r>
      <w:r>
        <w:rPr>
          <w:rStyle w:val="a4"/>
          <w:color w:val="434343"/>
        </w:rPr>
        <w:t>，不忘初心</w:t>
      </w:r>
    </w:p>
    <w:p w:rsidR="002D7563" w:rsidRPr="002D7563" w:rsidRDefault="002D7563" w:rsidP="002D7563">
      <w:pPr>
        <w:ind w:firstLineChars="200" w:firstLine="420"/>
        <w:rPr>
          <w:rFonts w:ascii="微软雅黑" w:eastAsia="微软雅黑" w:hAnsi="微软雅黑"/>
          <w:color w:val="3E3E3E"/>
        </w:rPr>
      </w:pPr>
      <w:r>
        <w:t xml:space="preserve">　　</w:t>
      </w:r>
      <w:r w:rsidRPr="002D7563">
        <w:rPr>
          <w:rFonts w:ascii="微软雅黑" w:eastAsia="微软雅黑" w:hAnsi="微软雅黑"/>
          <w:color w:val="3E3E3E"/>
        </w:rPr>
        <w:t>北京大学人民医院乳腺中心由张嘉庆教授在1992年创建，为全中国第一家集预防筛查、早期诊断、综合治疗、教学科研于一体的乳腺疾病综合诊疗中心。以器官系统为中心的角度建立这种多学科综合诊疗模式，在现阶段都是非常前沿的理念，在三十年前更是走在行业的前列。2009年，时任全国人大副委员长、北京大学医学部主任的韩启德院士为北京大学人民医院乳腺中心题词：“继承，发展，创新”，肯定了北京大学人民医院乳腺中心几代人不畏艰辛、砥砺前行的宝贵品质，也激励着年轻一辈不忘初心，开拓进取。</w:t>
      </w:r>
    </w:p>
    <w:p w:rsidR="002D7563" w:rsidRPr="002D7563" w:rsidRDefault="002D7563" w:rsidP="002D7563">
      <w:pPr>
        <w:ind w:firstLineChars="200" w:firstLine="420"/>
        <w:rPr>
          <w:rFonts w:ascii="微软雅黑" w:eastAsia="微软雅黑" w:hAnsi="微软雅黑"/>
          <w:color w:val="3E3E3E"/>
        </w:rPr>
      </w:pPr>
      <w:r w:rsidRPr="002D7563">
        <w:rPr>
          <w:rFonts w:ascii="微软雅黑" w:eastAsia="微软雅黑" w:hAnsi="微软雅黑"/>
          <w:color w:val="3E3E3E"/>
        </w:rPr>
        <w:t xml:space="preserve">　　王殊教授表示，都说三十而立，对一个专业科室来说也是一样，三十年来我们北大人民乳腺中心继承老一辈精神和传统，在医疗、教学、科研、科普公益等各方面稳步发展，也取得了一定的成就，一直在业界的有较高的影响力。最近十年，北京大学人民医院乳腺中心除了继承和发展，也在临床科研、转化医学、继续教育领域做了很多创新突破与尝试，也获得了很多正面的回馈。</w:t>
      </w:r>
    </w:p>
    <w:p w:rsidR="002D7563" w:rsidRPr="002D7563" w:rsidRDefault="002D7563" w:rsidP="002D7563">
      <w:pPr>
        <w:ind w:firstLineChars="200" w:firstLine="420"/>
        <w:rPr>
          <w:rFonts w:ascii="微软雅黑" w:eastAsia="微软雅黑" w:hAnsi="微软雅黑"/>
          <w:color w:val="3E3E3E"/>
        </w:rPr>
      </w:pPr>
      <w:r w:rsidRPr="002D7563">
        <w:rPr>
          <w:rFonts w:ascii="微软雅黑" w:eastAsia="微软雅黑" w:hAnsi="微软雅黑"/>
          <w:color w:val="3E3E3E"/>
        </w:rPr>
        <w:t xml:space="preserve">　　作为一个三十而立的老品牌，王殊教授希望能够借此机会搭建一个平台，将规范、前沿、多学科诊疗的乳腺疾病治疗模式更深入更广泛地推广，也希望在这场三十周年学术会议上有更多业界的前沿理念、角度思路能够碰撞出更多火花，为推动乳腺癌事业的整体进步做出我们的贡献。</w:t>
      </w:r>
    </w:p>
    <w:p w:rsidR="002D7563" w:rsidRDefault="002D7563" w:rsidP="002D7563">
      <w:pPr>
        <w:pStyle w:val="a3"/>
        <w:spacing w:before="0" w:beforeAutospacing="0" w:after="0" w:afterAutospacing="0"/>
      </w:pPr>
      <w:r>
        <w:rPr>
          <w:rStyle w:val="a4"/>
          <w:color w:val="B70002"/>
        </w:rPr>
        <w:t>成立防治基金</w:t>
      </w:r>
      <w:r>
        <w:rPr>
          <w:rStyle w:val="a4"/>
        </w:rPr>
        <w:t>，推动中国乳腺癌事业</w:t>
      </w:r>
    </w:p>
    <w:p w:rsidR="002D7563" w:rsidRPr="002D7563" w:rsidRDefault="002D7563" w:rsidP="002D7563">
      <w:pPr>
        <w:ind w:firstLineChars="200" w:firstLine="420"/>
        <w:rPr>
          <w:rFonts w:ascii="微软雅黑" w:eastAsia="微软雅黑" w:hAnsi="微软雅黑"/>
          <w:color w:val="3E3E3E"/>
        </w:rPr>
      </w:pPr>
      <w:r>
        <w:t xml:space="preserve">　　</w:t>
      </w:r>
      <w:r w:rsidRPr="002D7563">
        <w:rPr>
          <w:rFonts w:ascii="微软雅黑" w:eastAsia="微软雅黑" w:hAnsi="微软雅黑"/>
          <w:color w:val="3E3E3E"/>
        </w:rPr>
        <w:t>张嘉庆教授是北京大学人民医院乳腺中心的创始人。王殊教授回忆，在上个世纪</w:t>
      </w:r>
      <w:r w:rsidRPr="002D7563">
        <w:rPr>
          <w:rFonts w:ascii="微软雅黑" w:eastAsia="微软雅黑" w:hAnsi="微软雅黑"/>
          <w:color w:val="3E3E3E"/>
        </w:rPr>
        <w:lastRenderedPageBreak/>
        <w:t>90年代初，中国的乳腺疾病专科诊治领域还是一片空白。张老从哈佛大学麻省总医院研习归来，高瞻远瞩，另辟蹊径，整合了乳腺肿瘤影像诊断、病理诊断、外科手术、化疗、放疗等多学科，在时任院长的支持下，建立了我国第一家乳腺疾病的综合诊治中心。张老不仅是外科领域的泰斗，在病理学，肿瘤学领域也造诣颇深，他对医学真谛的理解和对</w:t>
      </w:r>
      <w:proofErr w:type="gramStart"/>
      <w:r w:rsidRPr="002D7563">
        <w:rPr>
          <w:rFonts w:ascii="微软雅黑" w:eastAsia="微软雅黑" w:hAnsi="微软雅黑"/>
          <w:color w:val="3E3E3E"/>
        </w:rPr>
        <w:t>未来医学</w:t>
      </w:r>
      <w:proofErr w:type="gramEnd"/>
      <w:r w:rsidRPr="002D7563">
        <w:rPr>
          <w:rFonts w:ascii="微软雅黑" w:eastAsia="微软雅黑" w:hAnsi="微软雅黑"/>
          <w:color w:val="3E3E3E"/>
        </w:rPr>
        <w:t>发展方向的预判十分令人钦佩。</w:t>
      </w:r>
    </w:p>
    <w:p w:rsidR="002D7563" w:rsidRPr="002D7563" w:rsidRDefault="002D7563" w:rsidP="002D7563">
      <w:pPr>
        <w:ind w:firstLineChars="200" w:firstLine="420"/>
        <w:rPr>
          <w:rFonts w:ascii="微软雅黑" w:eastAsia="微软雅黑" w:hAnsi="微软雅黑"/>
          <w:color w:val="3E3E3E"/>
        </w:rPr>
      </w:pPr>
      <w:r w:rsidRPr="002D7563">
        <w:rPr>
          <w:rFonts w:ascii="微软雅黑" w:eastAsia="微软雅黑" w:hAnsi="微软雅黑"/>
          <w:color w:val="3E3E3E"/>
        </w:rPr>
        <w:t xml:space="preserve">　　三十年已过，张老筹建的北大人民乳腺中心已经成长为一个成熟的品牌学科，也带动了全国上百家乳腺中心的建立，惠及了成千上万的乳腺癌患者。张老一生专注肿瘤学研究，心系乳腺癌事业。“嘉庆乳腺癌防治基金”的建立，希望能搭建专科医师继续教育与专业交流的平台，致力于支持乳腺癌的防治研究以及对中青年医师的培养。在未来希望能够携手更多社会力量，在科普宣传、患者康复等多方面开展活动，推动中国乳腺癌事业的进步，不辜负张老的大爱之心。</w:t>
      </w:r>
    </w:p>
    <w:p w:rsidR="002D7563" w:rsidRDefault="002D7563" w:rsidP="002D7563">
      <w:pPr>
        <w:pStyle w:val="a3"/>
        <w:spacing w:before="0" w:beforeAutospacing="0" w:after="0" w:afterAutospacing="0"/>
      </w:pPr>
      <w:r>
        <w:rPr>
          <w:rStyle w:val="a4"/>
          <w:color w:val="B70002"/>
        </w:rPr>
        <w:t>硕果累累</w:t>
      </w:r>
      <w:r>
        <w:rPr>
          <w:rStyle w:val="a4"/>
          <w:color w:val="3E3E3E"/>
        </w:rPr>
        <w:t>，结合特色再出发</w:t>
      </w:r>
    </w:p>
    <w:p w:rsidR="002D7563" w:rsidRPr="002D7563" w:rsidRDefault="002D7563" w:rsidP="002D7563">
      <w:pPr>
        <w:ind w:firstLineChars="200" w:firstLine="420"/>
        <w:rPr>
          <w:rFonts w:ascii="微软雅黑" w:eastAsia="微软雅黑" w:hAnsi="微软雅黑"/>
          <w:color w:val="3E3E3E"/>
        </w:rPr>
      </w:pPr>
      <w:r>
        <w:t xml:space="preserve">　　</w:t>
      </w:r>
      <w:r w:rsidRPr="002D7563">
        <w:rPr>
          <w:rFonts w:ascii="微软雅黑" w:eastAsia="微软雅黑" w:hAnsi="微软雅黑"/>
          <w:color w:val="3E3E3E"/>
        </w:rPr>
        <w:t>北京大学人民医院乳腺中心成立三十年来，从最初的6张床位，发展到现在两个院区，近百张床位，始终秉承“全程管理、全心关注、多学科综合诊疗”的理念，在早期影像诊断、精准微创治疗、引领行业规范、转化基础研究方面，都做了大量的工作，也取得了一定的成绩。</w:t>
      </w:r>
    </w:p>
    <w:p w:rsidR="002D7563" w:rsidRPr="002D7563" w:rsidRDefault="002D7563" w:rsidP="002D7563">
      <w:pPr>
        <w:ind w:firstLineChars="200" w:firstLine="420"/>
        <w:rPr>
          <w:rFonts w:ascii="微软雅黑" w:eastAsia="微软雅黑" w:hAnsi="微软雅黑"/>
          <w:color w:val="3E3E3E"/>
        </w:rPr>
      </w:pPr>
      <w:r w:rsidRPr="002D7563">
        <w:rPr>
          <w:rFonts w:ascii="微软雅黑" w:eastAsia="微软雅黑" w:hAnsi="微软雅黑"/>
          <w:color w:val="3E3E3E"/>
        </w:rPr>
        <w:t xml:space="preserve">　　王殊教授表示，手术与影像诊断密切结合是我们的一大特色。外科医生亲自进行乳腺超声诊断和乳腺X线摄影读片的传统，不仅使乳腺中心的每一位医生都具备了较高的乳腺影像诊断水平，也成就了乳腺中心如今初诊原位癌比例超过20%，在国内遥遥领先的地位。2016年北京大学人民医院乳腺中心翻译了乳腺影像诊断权威著作《BI-RADS分类（第五版）》，成为乳腺影像诊断领域中公认的经典。</w:t>
      </w:r>
    </w:p>
    <w:p w:rsidR="002D7563" w:rsidRPr="002D7563" w:rsidRDefault="002D7563" w:rsidP="002D7563">
      <w:pPr>
        <w:ind w:firstLineChars="200" w:firstLine="420"/>
        <w:rPr>
          <w:rFonts w:ascii="微软雅黑" w:eastAsia="微软雅黑" w:hAnsi="微软雅黑"/>
          <w:color w:val="3E3E3E"/>
        </w:rPr>
      </w:pPr>
      <w:r w:rsidRPr="002D7563">
        <w:rPr>
          <w:rFonts w:ascii="微软雅黑" w:eastAsia="微软雅黑" w:hAnsi="微软雅黑"/>
          <w:color w:val="3E3E3E"/>
        </w:rPr>
        <w:t xml:space="preserve">　　北京大学人民医院乳腺中心在国内开创性的应用荧光示踪技术进行前哨淋巴结活检手术，极大的推动了乳腺癌前哨淋巴结活检技术在我国的开展，成果写进国内相关专业指</w:t>
      </w:r>
      <w:r w:rsidRPr="002D7563">
        <w:rPr>
          <w:rFonts w:ascii="微软雅黑" w:eastAsia="微软雅黑" w:hAnsi="微软雅黑"/>
          <w:color w:val="3E3E3E"/>
        </w:rPr>
        <w:lastRenderedPageBreak/>
        <w:t>南，包括中华医学会肿瘤学分会，中华医学会外科学分会，</w:t>
      </w:r>
      <w:proofErr w:type="gramStart"/>
      <w:r w:rsidRPr="002D7563">
        <w:rPr>
          <w:rFonts w:ascii="微软雅黑" w:eastAsia="微软雅黑" w:hAnsi="微软雅黑"/>
          <w:color w:val="3E3E3E"/>
        </w:rPr>
        <w:t>卫健委乳腺癌</w:t>
      </w:r>
      <w:proofErr w:type="gramEnd"/>
      <w:r w:rsidRPr="002D7563">
        <w:rPr>
          <w:rFonts w:ascii="微软雅黑" w:eastAsia="微软雅黑" w:hAnsi="微软雅黑"/>
          <w:color w:val="3E3E3E"/>
        </w:rPr>
        <w:t>诊疗规范和抗癌协会指南；首次运用高分辨率动态OCT技术进行前瞻性淋巴结转移诊断研究，为淋巴结诊断开启了无损评估的新时代；形成了一整套术前结合影像、术中运用淋巴结精准定位辅助、术后完善综合治理手段的精准诊疗体系。“乳腺癌腋窝淋巴结手术方式及评估策略的规范应用和优化”项目获得北京市科学技术奖、中国抗癌协会科技奖。2022年，“乳腺癌腋窝淋巴结精准诊疗体系的建立和应用”项目获华夏医学科学技术进步奖。</w:t>
      </w:r>
    </w:p>
    <w:p w:rsidR="002D7563" w:rsidRPr="002D7563" w:rsidRDefault="002D7563" w:rsidP="002D7563">
      <w:pPr>
        <w:ind w:firstLineChars="200" w:firstLine="420"/>
        <w:rPr>
          <w:rFonts w:ascii="微软雅黑" w:eastAsia="微软雅黑" w:hAnsi="微软雅黑"/>
          <w:color w:val="3E3E3E"/>
        </w:rPr>
      </w:pPr>
      <w:r w:rsidRPr="002D7563">
        <w:rPr>
          <w:rFonts w:ascii="微软雅黑" w:eastAsia="微软雅黑" w:hAnsi="微软雅黑"/>
          <w:color w:val="3E3E3E"/>
        </w:rPr>
        <w:t xml:space="preserve">　　中心的多位专家先后参与了国内多部权威指南与专家共识的撰写工作，科研团队从临床中发现问题，到临床中解决问题。获得了国内外多项重要赛事奖项，研究成果多次被国内外顶级专业年会收录，先后于《Science Translational Medicine》,《 Cancer》,《</w:t>
      </w:r>
      <w:proofErr w:type="spellStart"/>
      <w:r w:rsidRPr="002D7563">
        <w:rPr>
          <w:rFonts w:ascii="微软雅黑" w:eastAsia="微软雅黑" w:hAnsi="微软雅黑"/>
          <w:color w:val="3E3E3E"/>
        </w:rPr>
        <w:t>Oncogene</w:t>
      </w:r>
      <w:proofErr w:type="spellEnd"/>
      <w:r w:rsidRPr="002D7563">
        <w:rPr>
          <w:rFonts w:ascii="微软雅黑" w:eastAsia="微软雅黑" w:hAnsi="微软雅黑"/>
          <w:color w:val="3E3E3E"/>
        </w:rPr>
        <w:t>》，《Oncologist》等高水平杂志上发表文章。斩获了 “首都转化医学创新大赛"最具投资价值奖；入选中国抗癌协会《中国恶性肿瘤学科发展报告》年度进展。</w:t>
      </w:r>
    </w:p>
    <w:p w:rsidR="002D7563" w:rsidRPr="002D7563" w:rsidRDefault="002D7563" w:rsidP="002D7563">
      <w:pPr>
        <w:ind w:firstLineChars="200" w:firstLine="420"/>
        <w:rPr>
          <w:rFonts w:ascii="微软雅黑" w:eastAsia="微软雅黑" w:hAnsi="微软雅黑"/>
          <w:color w:val="3E3E3E"/>
        </w:rPr>
      </w:pPr>
      <w:r w:rsidRPr="002D7563">
        <w:rPr>
          <w:rFonts w:ascii="微软雅黑" w:eastAsia="微软雅黑" w:hAnsi="微软雅黑"/>
          <w:color w:val="3E3E3E"/>
        </w:rPr>
        <w:t xml:space="preserve">　　以上是我们中心三十年来取得的一部分成绩，王殊教授说，三十年是一个新的起点，我们会继续不忘初心，踏实前行，相信北大人民乳腺中心未来会有更好的发展。</w:t>
      </w:r>
    </w:p>
    <w:p w:rsidR="002D7563" w:rsidRDefault="002D7563" w:rsidP="002D7563">
      <w:pPr>
        <w:pStyle w:val="a3"/>
        <w:spacing w:before="0" w:beforeAutospacing="0" w:after="0" w:afterAutospacing="0"/>
      </w:pPr>
    </w:p>
    <w:p w:rsidR="002D7563" w:rsidRDefault="002D7563" w:rsidP="002D7563">
      <w:pPr>
        <w:pStyle w:val="a3"/>
        <w:spacing w:before="0" w:beforeAutospacing="0" w:after="0" w:afterAutospacing="0"/>
      </w:pPr>
      <w:proofErr w:type="gramStart"/>
      <w:r>
        <w:rPr>
          <w:rStyle w:val="a4"/>
          <w:color w:val="B70002"/>
        </w:rPr>
        <w:t>践行</w:t>
      </w:r>
      <w:proofErr w:type="gramEnd"/>
      <w:r>
        <w:rPr>
          <w:rStyle w:val="a4"/>
          <w:color w:val="B70002"/>
        </w:rPr>
        <w:t>多学科协作诊疗</w:t>
      </w:r>
      <w:r>
        <w:rPr>
          <w:rStyle w:val="a4"/>
          <w:color w:val="3E3E3E"/>
        </w:rPr>
        <w:t>，量身定制保驾护航</w:t>
      </w:r>
    </w:p>
    <w:p w:rsidR="002D7563" w:rsidRPr="002D7563" w:rsidRDefault="002D7563" w:rsidP="002D7563">
      <w:pPr>
        <w:ind w:firstLineChars="200" w:firstLine="420"/>
        <w:rPr>
          <w:rFonts w:ascii="微软雅黑" w:eastAsia="微软雅黑" w:hAnsi="微软雅黑"/>
          <w:color w:val="3E3E3E"/>
        </w:rPr>
      </w:pPr>
      <w:r>
        <w:t xml:space="preserve">　　</w:t>
      </w:r>
      <w:r w:rsidRPr="002D7563">
        <w:rPr>
          <w:rFonts w:ascii="微软雅黑" w:eastAsia="微软雅黑" w:hAnsi="微软雅黑"/>
          <w:color w:val="3E3E3E"/>
        </w:rPr>
        <w:t>如今的北京大学人民医院乳腺中心，是一支资深望重又朝气蓬勃的团队。在王殊主任的带领下，乳腺中心秉承“全程管理、全心关注、多学科综合诊疗”的理念，为乳腺癌患者提供更优质的服务。</w:t>
      </w:r>
    </w:p>
    <w:p w:rsidR="002D7563" w:rsidRPr="002D7563" w:rsidRDefault="002D7563" w:rsidP="002D7563">
      <w:pPr>
        <w:ind w:firstLineChars="200" w:firstLine="420"/>
        <w:rPr>
          <w:rFonts w:ascii="微软雅黑" w:eastAsia="微软雅黑" w:hAnsi="微软雅黑"/>
          <w:color w:val="3E3E3E"/>
        </w:rPr>
      </w:pPr>
      <w:r w:rsidRPr="002D7563">
        <w:rPr>
          <w:rFonts w:ascii="微软雅黑" w:eastAsia="微软雅黑" w:hAnsi="微软雅黑"/>
          <w:color w:val="3E3E3E"/>
        </w:rPr>
        <w:t xml:space="preserve">　　王殊教授表示，乳腺癌是全身性疾病，中心成立之初就是从器官系统角度上围绕乳腺肿瘤进行多学科综合诊疗，充分利用综合性医院的优势平台，加强多学科协作交流、优秀团队强</w:t>
      </w:r>
      <w:proofErr w:type="gramStart"/>
      <w:r w:rsidRPr="002D7563">
        <w:rPr>
          <w:rFonts w:ascii="微软雅黑" w:eastAsia="微软雅黑" w:hAnsi="微软雅黑"/>
          <w:color w:val="3E3E3E"/>
        </w:rPr>
        <w:t>强</w:t>
      </w:r>
      <w:proofErr w:type="gramEnd"/>
      <w:r w:rsidRPr="002D7563">
        <w:rPr>
          <w:rFonts w:ascii="微软雅黑" w:eastAsia="微软雅黑" w:hAnsi="微软雅黑"/>
          <w:color w:val="3E3E3E"/>
        </w:rPr>
        <w:t>联手。每周一次的大查房就是MDT的平台，乳腺中心与放疗科、检验科、医学影像科、病理科、麻醉疼痛科等优势科室密切合作，在乳腺癌的早期诊断、综合治疗、癌痛管理、介入诊疗等各个阶段，汇集顶级医院、顶级科室集体智慧，为患者量身定制治疗决策。</w:t>
      </w:r>
    </w:p>
    <w:p w:rsidR="002D7563" w:rsidRPr="002D7563" w:rsidRDefault="002D7563" w:rsidP="002D7563">
      <w:pPr>
        <w:ind w:firstLineChars="200" w:firstLine="420"/>
        <w:rPr>
          <w:rFonts w:ascii="微软雅黑" w:eastAsia="微软雅黑" w:hAnsi="微软雅黑"/>
          <w:color w:val="3E3E3E"/>
        </w:rPr>
      </w:pPr>
      <w:r w:rsidRPr="002D7563">
        <w:rPr>
          <w:rFonts w:ascii="微软雅黑" w:eastAsia="微软雅黑" w:hAnsi="微软雅黑"/>
          <w:color w:val="3E3E3E"/>
        </w:rPr>
        <w:lastRenderedPageBreak/>
        <w:t xml:space="preserve">　　同时针对特殊的患者会形成相对固定的团队。比如在乳腺癌骨转移的诊治方面，与中国顶尖的骨肿瘤强势科室密切合作，规范骨转移的诊断流程，全面评估患者的病情走向，提早干预骨折风险。</w:t>
      </w:r>
    </w:p>
    <w:p w:rsidR="002D7563" w:rsidRPr="002D7563" w:rsidRDefault="002D7563" w:rsidP="002D7563">
      <w:pPr>
        <w:ind w:firstLineChars="200" w:firstLine="420"/>
        <w:rPr>
          <w:rFonts w:ascii="微软雅黑" w:eastAsia="微软雅黑" w:hAnsi="微软雅黑"/>
          <w:color w:val="3E3E3E"/>
        </w:rPr>
      </w:pPr>
      <w:r w:rsidRPr="002D7563">
        <w:rPr>
          <w:rFonts w:ascii="微软雅黑" w:eastAsia="微软雅黑" w:hAnsi="微软雅黑"/>
          <w:color w:val="3E3E3E"/>
        </w:rPr>
        <w:t xml:space="preserve">　　王殊教授表示，除此之外，由于我们是综合医院，会接诊大量有基础疾病的患者，需要肿瘤相关学科之外的科室的多学科合作，我们的特殊患者中有超高龄的，有心脑血管病史的，有血液病病史，血小板不到1万的，有血栓高危的，先放滤网再做手术的，等等，这些疑难病例的救治，锻炼队伍的同时也拓展了多学科合作的范围。</w:t>
      </w:r>
    </w:p>
    <w:p w:rsidR="002D7563" w:rsidRPr="002D7563" w:rsidRDefault="002D7563" w:rsidP="002D7563">
      <w:pPr>
        <w:ind w:firstLineChars="200" w:firstLine="420"/>
        <w:rPr>
          <w:rFonts w:ascii="微软雅黑" w:eastAsia="微软雅黑" w:hAnsi="微软雅黑"/>
          <w:color w:val="3E3E3E"/>
        </w:rPr>
      </w:pPr>
      <w:r w:rsidRPr="002D7563">
        <w:rPr>
          <w:rFonts w:ascii="微软雅黑" w:eastAsia="微软雅黑" w:hAnsi="微软雅黑"/>
          <w:color w:val="3E3E3E"/>
        </w:rPr>
        <w:t xml:space="preserve">　　另外，随着人们对生活质量的要求的提升，多学科合作也从单纯的肿瘤治疗拓展到随访的时空。北京大学人民医院乳腺中心率先开设乳癌术后上肢淋巴水肿专业门诊，在淋巴水肿的预测与预防、治疗与康复领域深耕不辍，改善了患者的术后生活质量，也推动了该领域的临床与基础研究进展。</w:t>
      </w:r>
    </w:p>
    <w:p w:rsidR="002D7563" w:rsidRPr="002D7563" w:rsidRDefault="002D7563" w:rsidP="002D7563">
      <w:pPr>
        <w:ind w:firstLineChars="200" w:firstLine="420"/>
        <w:rPr>
          <w:rFonts w:ascii="微软雅黑" w:eastAsia="微软雅黑" w:hAnsi="微软雅黑"/>
          <w:color w:val="3E3E3E"/>
        </w:rPr>
      </w:pPr>
      <w:r w:rsidRPr="002D7563">
        <w:rPr>
          <w:rFonts w:ascii="微软雅黑" w:eastAsia="微软雅黑" w:hAnsi="微软雅黑"/>
          <w:color w:val="3E3E3E"/>
        </w:rPr>
        <w:t xml:space="preserve">　　中心在国内较早开展规范指征、连续病例的乳腺癌遗传风险检测，并开设遗传性乳腺癌与肿瘤遗传咨询专业门诊。时至今日，已为数千位乳腺癌患者和遗传高风险人群提供了病因诊断、前沿治疗与风险控制的全程诊疗服务。</w:t>
      </w:r>
    </w:p>
    <w:p w:rsidR="002D7563" w:rsidRPr="002D7563" w:rsidRDefault="002D7563" w:rsidP="002D7563">
      <w:pPr>
        <w:ind w:firstLineChars="200" w:firstLine="420"/>
        <w:rPr>
          <w:rFonts w:ascii="微软雅黑" w:eastAsia="微软雅黑" w:hAnsi="微软雅黑"/>
          <w:color w:val="3E3E3E"/>
        </w:rPr>
      </w:pPr>
      <w:r w:rsidRPr="002D7563">
        <w:rPr>
          <w:rFonts w:ascii="微软雅黑" w:eastAsia="微软雅黑" w:hAnsi="微软雅黑"/>
          <w:color w:val="3E3E3E"/>
        </w:rPr>
        <w:t xml:space="preserve">　　中心对年轻乳腺癌患者卵巢功能与生育能力保护也走在了行业的前列，配备专业医生长期开展年轻患者卵巢功能监测与保护专业门诊，为越来越多的年轻乳腺癌患者的生活质量改善保驾护航。</w:t>
      </w:r>
    </w:p>
    <w:p w:rsidR="002D7563" w:rsidRPr="002D7563" w:rsidRDefault="002D7563" w:rsidP="002D7563">
      <w:pPr>
        <w:ind w:firstLineChars="200" w:firstLine="420"/>
      </w:pPr>
    </w:p>
    <w:sectPr w:rsidR="002D7563" w:rsidRPr="002D7563" w:rsidSect="009311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7563"/>
    <w:rsid w:val="002D7563"/>
    <w:rsid w:val="007476C6"/>
    <w:rsid w:val="009311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1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7563"/>
    <w:pPr>
      <w:widowControl/>
      <w:spacing w:before="100" w:beforeAutospacing="1" w:after="100" w:afterAutospacing="1"/>
      <w:jc w:val="left"/>
    </w:pPr>
    <w:rPr>
      <w:rFonts w:ascii="宋体" w:eastAsia="宋体" w:hAnsi="宋体" w:cs="宋体"/>
      <w:kern w:val="0"/>
      <w:sz w:val="24"/>
      <w:szCs w:val="24"/>
    </w:rPr>
  </w:style>
  <w:style w:type="character" w:customStyle="1" w:styleId="videoiframe">
    <w:name w:val="video_iframe"/>
    <w:basedOn w:val="a0"/>
    <w:rsid w:val="002D7563"/>
  </w:style>
  <w:style w:type="character" w:customStyle="1" w:styleId="ariahiddenabs">
    <w:name w:val="aria_hidden_abs"/>
    <w:basedOn w:val="a0"/>
    <w:rsid w:val="002D7563"/>
  </w:style>
  <w:style w:type="character" w:customStyle="1" w:styleId="videolength">
    <w:name w:val="video_length"/>
    <w:basedOn w:val="a0"/>
    <w:rsid w:val="002D7563"/>
  </w:style>
  <w:style w:type="character" w:styleId="a4">
    <w:name w:val="Strong"/>
    <w:basedOn w:val="a0"/>
    <w:uiPriority w:val="22"/>
    <w:qFormat/>
    <w:rsid w:val="002D7563"/>
    <w:rPr>
      <w:b/>
      <w:bCs/>
    </w:rPr>
  </w:style>
  <w:style w:type="paragraph" w:styleId="a5">
    <w:name w:val="Balloon Text"/>
    <w:basedOn w:val="a"/>
    <w:link w:val="Char"/>
    <w:uiPriority w:val="99"/>
    <w:semiHidden/>
    <w:unhideWhenUsed/>
    <w:rsid w:val="002D7563"/>
    <w:rPr>
      <w:sz w:val="18"/>
      <w:szCs w:val="18"/>
    </w:rPr>
  </w:style>
  <w:style w:type="character" w:customStyle="1" w:styleId="Char">
    <w:name w:val="批注框文本 Char"/>
    <w:basedOn w:val="a0"/>
    <w:link w:val="a5"/>
    <w:uiPriority w:val="99"/>
    <w:semiHidden/>
    <w:rsid w:val="002D7563"/>
    <w:rPr>
      <w:sz w:val="18"/>
      <w:szCs w:val="18"/>
    </w:rPr>
  </w:style>
</w:styles>
</file>

<file path=word/webSettings.xml><?xml version="1.0" encoding="utf-8"?>
<w:webSettings xmlns:r="http://schemas.openxmlformats.org/officeDocument/2006/relationships" xmlns:w="http://schemas.openxmlformats.org/wordprocessingml/2006/main">
  <w:divs>
    <w:div w:id="217402054">
      <w:bodyDiv w:val="1"/>
      <w:marLeft w:val="0"/>
      <w:marRight w:val="0"/>
      <w:marTop w:val="0"/>
      <w:marBottom w:val="0"/>
      <w:divBdr>
        <w:top w:val="none" w:sz="0" w:space="0" w:color="auto"/>
        <w:left w:val="none" w:sz="0" w:space="0" w:color="auto"/>
        <w:bottom w:val="none" w:sz="0" w:space="0" w:color="auto"/>
        <w:right w:val="none" w:sz="0" w:space="0" w:color="auto"/>
      </w:divBdr>
    </w:div>
    <w:div w:id="502478496">
      <w:bodyDiv w:val="1"/>
      <w:marLeft w:val="0"/>
      <w:marRight w:val="0"/>
      <w:marTop w:val="0"/>
      <w:marBottom w:val="0"/>
      <w:divBdr>
        <w:top w:val="none" w:sz="0" w:space="0" w:color="auto"/>
        <w:left w:val="none" w:sz="0" w:space="0" w:color="auto"/>
        <w:bottom w:val="none" w:sz="0" w:space="0" w:color="auto"/>
        <w:right w:val="none" w:sz="0" w:space="0" w:color="auto"/>
      </w:divBdr>
      <w:divsChild>
        <w:div w:id="895824329">
          <w:marLeft w:val="0"/>
          <w:marRight w:val="0"/>
          <w:marTop w:val="0"/>
          <w:marBottom w:val="0"/>
          <w:divBdr>
            <w:top w:val="none" w:sz="0" w:space="0" w:color="auto"/>
            <w:left w:val="none" w:sz="0" w:space="0" w:color="auto"/>
            <w:bottom w:val="none" w:sz="0" w:space="0" w:color="auto"/>
            <w:right w:val="none" w:sz="0" w:space="0" w:color="auto"/>
          </w:divBdr>
          <w:divsChild>
            <w:div w:id="1504734891">
              <w:marLeft w:val="0"/>
              <w:marRight w:val="0"/>
              <w:marTop w:val="0"/>
              <w:marBottom w:val="0"/>
              <w:divBdr>
                <w:top w:val="none" w:sz="0" w:space="0" w:color="auto"/>
                <w:left w:val="none" w:sz="0" w:space="0" w:color="auto"/>
                <w:bottom w:val="none" w:sz="0" w:space="0" w:color="auto"/>
                <w:right w:val="none" w:sz="0" w:space="0" w:color="auto"/>
              </w:divBdr>
              <w:divsChild>
                <w:div w:id="467555526">
                  <w:marLeft w:val="0"/>
                  <w:marRight w:val="0"/>
                  <w:marTop w:val="0"/>
                  <w:marBottom w:val="0"/>
                  <w:divBdr>
                    <w:top w:val="none" w:sz="0" w:space="0" w:color="auto"/>
                    <w:left w:val="none" w:sz="0" w:space="0" w:color="auto"/>
                    <w:bottom w:val="none" w:sz="0" w:space="0" w:color="auto"/>
                    <w:right w:val="none" w:sz="0" w:space="0" w:color="auto"/>
                  </w:divBdr>
                  <w:divsChild>
                    <w:div w:id="786774911">
                      <w:marLeft w:val="0"/>
                      <w:marRight w:val="0"/>
                      <w:marTop w:val="0"/>
                      <w:marBottom w:val="0"/>
                      <w:divBdr>
                        <w:top w:val="none" w:sz="0" w:space="0" w:color="auto"/>
                        <w:left w:val="none" w:sz="0" w:space="0" w:color="auto"/>
                        <w:bottom w:val="none" w:sz="0" w:space="0" w:color="auto"/>
                        <w:right w:val="none" w:sz="0" w:space="0" w:color="auto"/>
                      </w:divBdr>
                      <w:divsChild>
                        <w:div w:id="877551517">
                          <w:marLeft w:val="0"/>
                          <w:marRight w:val="0"/>
                          <w:marTop w:val="0"/>
                          <w:marBottom w:val="0"/>
                          <w:divBdr>
                            <w:top w:val="none" w:sz="0" w:space="0" w:color="auto"/>
                            <w:left w:val="none" w:sz="0" w:space="0" w:color="auto"/>
                            <w:bottom w:val="none" w:sz="0" w:space="0" w:color="auto"/>
                            <w:right w:val="none" w:sz="0" w:space="0" w:color="auto"/>
                          </w:divBdr>
                          <w:divsChild>
                            <w:div w:id="1991520981">
                              <w:marLeft w:val="0"/>
                              <w:marRight w:val="0"/>
                              <w:marTop w:val="0"/>
                              <w:marBottom w:val="0"/>
                              <w:divBdr>
                                <w:top w:val="none" w:sz="0" w:space="0" w:color="auto"/>
                                <w:left w:val="none" w:sz="0" w:space="0" w:color="auto"/>
                                <w:bottom w:val="none" w:sz="0" w:space="0" w:color="auto"/>
                                <w:right w:val="none" w:sz="0" w:space="0" w:color="auto"/>
                              </w:divBdr>
                              <w:divsChild>
                                <w:div w:id="1795099034">
                                  <w:marLeft w:val="0"/>
                                  <w:marRight w:val="0"/>
                                  <w:marTop w:val="0"/>
                                  <w:marBottom w:val="0"/>
                                  <w:divBdr>
                                    <w:top w:val="none" w:sz="0" w:space="0" w:color="auto"/>
                                    <w:left w:val="none" w:sz="0" w:space="0" w:color="auto"/>
                                    <w:bottom w:val="none" w:sz="0" w:space="0" w:color="auto"/>
                                    <w:right w:val="none" w:sz="0" w:space="0" w:color="auto"/>
                                  </w:divBdr>
                                  <w:divsChild>
                                    <w:div w:id="2064325233">
                                      <w:marLeft w:val="0"/>
                                      <w:marRight w:val="0"/>
                                      <w:marTop w:val="0"/>
                                      <w:marBottom w:val="0"/>
                                      <w:divBdr>
                                        <w:top w:val="none" w:sz="0" w:space="0" w:color="auto"/>
                                        <w:left w:val="none" w:sz="0" w:space="0" w:color="auto"/>
                                        <w:bottom w:val="none" w:sz="0" w:space="0" w:color="auto"/>
                                        <w:right w:val="none" w:sz="0" w:space="0" w:color="auto"/>
                                      </w:divBdr>
                                      <w:divsChild>
                                        <w:div w:id="5940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781445">
          <w:marLeft w:val="0"/>
          <w:marRight w:val="0"/>
          <w:marTop w:val="0"/>
          <w:marBottom w:val="0"/>
          <w:divBdr>
            <w:top w:val="none" w:sz="0" w:space="0" w:color="auto"/>
            <w:left w:val="none" w:sz="0" w:space="0" w:color="auto"/>
            <w:bottom w:val="none" w:sz="0" w:space="0" w:color="auto"/>
            <w:right w:val="none" w:sz="0" w:space="0" w:color="auto"/>
          </w:divBdr>
          <w:divsChild>
            <w:div w:id="1215235066">
              <w:marLeft w:val="0"/>
              <w:marRight w:val="0"/>
              <w:marTop w:val="0"/>
              <w:marBottom w:val="0"/>
              <w:divBdr>
                <w:top w:val="none" w:sz="0" w:space="0" w:color="auto"/>
                <w:left w:val="none" w:sz="0" w:space="0" w:color="auto"/>
                <w:bottom w:val="none" w:sz="0" w:space="0" w:color="auto"/>
                <w:right w:val="none" w:sz="0" w:space="0" w:color="auto"/>
              </w:divBdr>
              <w:divsChild>
                <w:div w:id="151220424">
                  <w:marLeft w:val="0"/>
                  <w:marRight w:val="0"/>
                  <w:marTop w:val="0"/>
                  <w:marBottom w:val="0"/>
                  <w:divBdr>
                    <w:top w:val="none" w:sz="0" w:space="0" w:color="auto"/>
                    <w:left w:val="none" w:sz="0" w:space="0" w:color="auto"/>
                    <w:bottom w:val="none" w:sz="0" w:space="0" w:color="auto"/>
                    <w:right w:val="none" w:sz="0" w:space="0" w:color="auto"/>
                  </w:divBdr>
                  <w:divsChild>
                    <w:div w:id="1035085540">
                      <w:marLeft w:val="0"/>
                      <w:marRight w:val="0"/>
                      <w:marTop w:val="0"/>
                      <w:marBottom w:val="0"/>
                      <w:divBdr>
                        <w:top w:val="none" w:sz="0" w:space="0" w:color="auto"/>
                        <w:left w:val="none" w:sz="0" w:space="0" w:color="auto"/>
                        <w:bottom w:val="none" w:sz="0" w:space="0" w:color="auto"/>
                        <w:right w:val="none" w:sz="0" w:space="0" w:color="auto"/>
                      </w:divBdr>
                      <w:divsChild>
                        <w:div w:id="17857159">
                          <w:marLeft w:val="0"/>
                          <w:marRight w:val="0"/>
                          <w:marTop w:val="0"/>
                          <w:marBottom w:val="0"/>
                          <w:divBdr>
                            <w:top w:val="none" w:sz="0" w:space="0" w:color="auto"/>
                            <w:left w:val="none" w:sz="0" w:space="0" w:color="auto"/>
                            <w:bottom w:val="none" w:sz="0" w:space="0" w:color="auto"/>
                            <w:right w:val="none" w:sz="0" w:space="0" w:color="auto"/>
                          </w:divBdr>
                          <w:divsChild>
                            <w:div w:id="1905214452">
                              <w:marLeft w:val="0"/>
                              <w:marRight w:val="0"/>
                              <w:marTop w:val="0"/>
                              <w:marBottom w:val="0"/>
                              <w:divBdr>
                                <w:top w:val="none" w:sz="0" w:space="0" w:color="auto"/>
                                <w:left w:val="none" w:sz="0" w:space="0" w:color="auto"/>
                                <w:bottom w:val="none" w:sz="0" w:space="0" w:color="auto"/>
                                <w:right w:val="none" w:sz="0" w:space="0" w:color="auto"/>
                              </w:divBdr>
                              <w:divsChild>
                                <w:div w:id="1993867610">
                                  <w:marLeft w:val="0"/>
                                  <w:marRight w:val="0"/>
                                  <w:marTop w:val="0"/>
                                  <w:marBottom w:val="0"/>
                                  <w:divBdr>
                                    <w:top w:val="none" w:sz="0" w:space="0" w:color="auto"/>
                                    <w:left w:val="none" w:sz="0" w:space="0" w:color="auto"/>
                                    <w:bottom w:val="none" w:sz="0" w:space="0" w:color="auto"/>
                                    <w:right w:val="none" w:sz="0" w:space="0" w:color="auto"/>
                                  </w:divBdr>
                                  <w:divsChild>
                                    <w:div w:id="1097019825">
                                      <w:marLeft w:val="0"/>
                                      <w:marRight w:val="0"/>
                                      <w:marTop w:val="0"/>
                                      <w:marBottom w:val="0"/>
                                      <w:divBdr>
                                        <w:top w:val="none" w:sz="0" w:space="0" w:color="auto"/>
                                        <w:left w:val="none" w:sz="0" w:space="0" w:color="auto"/>
                                        <w:bottom w:val="none" w:sz="0" w:space="0" w:color="auto"/>
                                        <w:right w:val="none" w:sz="0" w:space="0" w:color="auto"/>
                                      </w:divBdr>
                                      <w:divsChild>
                                        <w:div w:id="19544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914623">
          <w:marLeft w:val="0"/>
          <w:marRight w:val="0"/>
          <w:marTop w:val="0"/>
          <w:marBottom w:val="0"/>
          <w:divBdr>
            <w:top w:val="none" w:sz="0" w:space="0" w:color="auto"/>
            <w:left w:val="none" w:sz="0" w:space="0" w:color="auto"/>
            <w:bottom w:val="none" w:sz="0" w:space="0" w:color="auto"/>
            <w:right w:val="none" w:sz="0" w:space="0" w:color="auto"/>
          </w:divBdr>
          <w:divsChild>
            <w:div w:id="1888687377">
              <w:marLeft w:val="0"/>
              <w:marRight w:val="0"/>
              <w:marTop w:val="0"/>
              <w:marBottom w:val="0"/>
              <w:divBdr>
                <w:top w:val="none" w:sz="0" w:space="0" w:color="auto"/>
                <w:left w:val="none" w:sz="0" w:space="0" w:color="auto"/>
                <w:bottom w:val="none" w:sz="0" w:space="0" w:color="auto"/>
                <w:right w:val="none" w:sz="0" w:space="0" w:color="auto"/>
              </w:divBdr>
              <w:divsChild>
                <w:div w:id="644355373">
                  <w:marLeft w:val="0"/>
                  <w:marRight w:val="0"/>
                  <w:marTop w:val="0"/>
                  <w:marBottom w:val="0"/>
                  <w:divBdr>
                    <w:top w:val="none" w:sz="0" w:space="0" w:color="auto"/>
                    <w:left w:val="none" w:sz="0" w:space="0" w:color="auto"/>
                    <w:bottom w:val="none" w:sz="0" w:space="0" w:color="auto"/>
                    <w:right w:val="none" w:sz="0" w:space="0" w:color="auto"/>
                  </w:divBdr>
                  <w:divsChild>
                    <w:div w:id="1180001358">
                      <w:marLeft w:val="0"/>
                      <w:marRight w:val="0"/>
                      <w:marTop w:val="0"/>
                      <w:marBottom w:val="0"/>
                      <w:divBdr>
                        <w:top w:val="none" w:sz="0" w:space="0" w:color="auto"/>
                        <w:left w:val="none" w:sz="0" w:space="0" w:color="auto"/>
                        <w:bottom w:val="none" w:sz="0" w:space="0" w:color="auto"/>
                        <w:right w:val="none" w:sz="0" w:space="0" w:color="auto"/>
                      </w:divBdr>
                      <w:divsChild>
                        <w:div w:id="282462697">
                          <w:marLeft w:val="0"/>
                          <w:marRight w:val="0"/>
                          <w:marTop w:val="0"/>
                          <w:marBottom w:val="0"/>
                          <w:divBdr>
                            <w:top w:val="none" w:sz="0" w:space="0" w:color="auto"/>
                            <w:left w:val="none" w:sz="0" w:space="0" w:color="auto"/>
                            <w:bottom w:val="none" w:sz="0" w:space="0" w:color="auto"/>
                            <w:right w:val="none" w:sz="0" w:space="0" w:color="auto"/>
                          </w:divBdr>
                          <w:divsChild>
                            <w:div w:id="1921988212">
                              <w:marLeft w:val="0"/>
                              <w:marRight w:val="0"/>
                              <w:marTop w:val="0"/>
                              <w:marBottom w:val="0"/>
                              <w:divBdr>
                                <w:top w:val="none" w:sz="0" w:space="0" w:color="auto"/>
                                <w:left w:val="none" w:sz="0" w:space="0" w:color="auto"/>
                                <w:bottom w:val="none" w:sz="0" w:space="0" w:color="auto"/>
                                <w:right w:val="none" w:sz="0" w:space="0" w:color="auto"/>
                              </w:divBdr>
                              <w:divsChild>
                                <w:div w:id="686954220">
                                  <w:marLeft w:val="0"/>
                                  <w:marRight w:val="0"/>
                                  <w:marTop w:val="0"/>
                                  <w:marBottom w:val="0"/>
                                  <w:divBdr>
                                    <w:top w:val="none" w:sz="0" w:space="0" w:color="auto"/>
                                    <w:left w:val="none" w:sz="0" w:space="0" w:color="auto"/>
                                    <w:bottom w:val="none" w:sz="0" w:space="0" w:color="auto"/>
                                    <w:right w:val="none" w:sz="0" w:space="0" w:color="auto"/>
                                  </w:divBdr>
                                  <w:divsChild>
                                    <w:div w:id="741371933">
                                      <w:marLeft w:val="0"/>
                                      <w:marRight w:val="0"/>
                                      <w:marTop w:val="0"/>
                                      <w:marBottom w:val="0"/>
                                      <w:divBdr>
                                        <w:top w:val="none" w:sz="0" w:space="0" w:color="auto"/>
                                        <w:left w:val="none" w:sz="0" w:space="0" w:color="auto"/>
                                        <w:bottom w:val="none" w:sz="0" w:space="0" w:color="auto"/>
                                        <w:right w:val="none" w:sz="0" w:space="0" w:color="auto"/>
                                      </w:divBdr>
                                      <w:divsChild>
                                        <w:div w:id="18282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403462">
          <w:marLeft w:val="0"/>
          <w:marRight w:val="0"/>
          <w:marTop w:val="0"/>
          <w:marBottom w:val="0"/>
          <w:divBdr>
            <w:top w:val="none" w:sz="0" w:space="0" w:color="auto"/>
            <w:left w:val="none" w:sz="0" w:space="0" w:color="auto"/>
            <w:bottom w:val="none" w:sz="0" w:space="0" w:color="auto"/>
            <w:right w:val="none" w:sz="0" w:space="0" w:color="auto"/>
          </w:divBdr>
          <w:divsChild>
            <w:div w:id="57242477">
              <w:marLeft w:val="0"/>
              <w:marRight w:val="0"/>
              <w:marTop w:val="0"/>
              <w:marBottom w:val="0"/>
              <w:divBdr>
                <w:top w:val="none" w:sz="0" w:space="0" w:color="auto"/>
                <w:left w:val="none" w:sz="0" w:space="0" w:color="auto"/>
                <w:bottom w:val="none" w:sz="0" w:space="0" w:color="auto"/>
                <w:right w:val="none" w:sz="0" w:space="0" w:color="auto"/>
              </w:divBdr>
              <w:divsChild>
                <w:div w:id="167713333">
                  <w:marLeft w:val="0"/>
                  <w:marRight w:val="0"/>
                  <w:marTop w:val="0"/>
                  <w:marBottom w:val="0"/>
                  <w:divBdr>
                    <w:top w:val="none" w:sz="0" w:space="0" w:color="auto"/>
                    <w:left w:val="none" w:sz="0" w:space="0" w:color="auto"/>
                    <w:bottom w:val="none" w:sz="0" w:space="0" w:color="auto"/>
                    <w:right w:val="none" w:sz="0" w:space="0" w:color="auto"/>
                  </w:divBdr>
                  <w:divsChild>
                    <w:div w:id="498540226">
                      <w:marLeft w:val="0"/>
                      <w:marRight w:val="0"/>
                      <w:marTop w:val="0"/>
                      <w:marBottom w:val="0"/>
                      <w:divBdr>
                        <w:top w:val="none" w:sz="0" w:space="0" w:color="auto"/>
                        <w:left w:val="none" w:sz="0" w:space="0" w:color="auto"/>
                        <w:bottom w:val="none" w:sz="0" w:space="0" w:color="auto"/>
                        <w:right w:val="none" w:sz="0" w:space="0" w:color="auto"/>
                      </w:divBdr>
                      <w:divsChild>
                        <w:div w:id="709111422">
                          <w:marLeft w:val="0"/>
                          <w:marRight w:val="0"/>
                          <w:marTop w:val="0"/>
                          <w:marBottom w:val="0"/>
                          <w:divBdr>
                            <w:top w:val="none" w:sz="0" w:space="0" w:color="auto"/>
                            <w:left w:val="none" w:sz="0" w:space="0" w:color="auto"/>
                            <w:bottom w:val="none" w:sz="0" w:space="0" w:color="auto"/>
                            <w:right w:val="none" w:sz="0" w:space="0" w:color="auto"/>
                          </w:divBdr>
                          <w:divsChild>
                            <w:div w:id="884755783">
                              <w:marLeft w:val="0"/>
                              <w:marRight w:val="0"/>
                              <w:marTop w:val="0"/>
                              <w:marBottom w:val="0"/>
                              <w:divBdr>
                                <w:top w:val="none" w:sz="0" w:space="0" w:color="auto"/>
                                <w:left w:val="none" w:sz="0" w:space="0" w:color="auto"/>
                                <w:bottom w:val="none" w:sz="0" w:space="0" w:color="auto"/>
                                <w:right w:val="none" w:sz="0" w:space="0" w:color="auto"/>
                              </w:divBdr>
                              <w:divsChild>
                                <w:div w:id="252052979">
                                  <w:marLeft w:val="0"/>
                                  <w:marRight w:val="0"/>
                                  <w:marTop w:val="0"/>
                                  <w:marBottom w:val="0"/>
                                  <w:divBdr>
                                    <w:top w:val="none" w:sz="0" w:space="0" w:color="auto"/>
                                    <w:left w:val="none" w:sz="0" w:space="0" w:color="auto"/>
                                    <w:bottom w:val="none" w:sz="0" w:space="0" w:color="auto"/>
                                    <w:right w:val="none" w:sz="0" w:space="0" w:color="auto"/>
                                  </w:divBdr>
                                  <w:divsChild>
                                    <w:div w:id="368579078">
                                      <w:marLeft w:val="0"/>
                                      <w:marRight w:val="0"/>
                                      <w:marTop w:val="0"/>
                                      <w:marBottom w:val="0"/>
                                      <w:divBdr>
                                        <w:top w:val="none" w:sz="0" w:space="0" w:color="auto"/>
                                        <w:left w:val="none" w:sz="0" w:space="0" w:color="auto"/>
                                        <w:bottom w:val="none" w:sz="0" w:space="0" w:color="auto"/>
                                        <w:right w:val="none" w:sz="0" w:space="0" w:color="auto"/>
                                      </w:divBdr>
                                      <w:divsChild>
                                        <w:div w:id="9331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867402">
      <w:bodyDiv w:val="1"/>
      <w:marLeft w:val="0"/>
      <w:marRight w:val="0"/>
      <w:marTop w:val="0"/>
      <w:marBottom w:val="0"/>
      <w:divBdr>
        <w:top w:val="none" w:sz="0" w:space="0" w:color="auto"/>
        <w:left w:val="none" w:sz="0" w:space="0" w:color="auto"/>
        <w:bottom w:val="none" w:sz="0" w:space="0" w:color="auto"/>
        <w:right w:val="none" w:sz="0" w:space="0" w:color="auto"/>
      </w:divBdr>
    </w:div>
    <w:div w:id="12989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442</Words>
  <Characters>2525</Characters>
  <Application>Microsoft Office Word</Application>
  <DocSecurity>0</DocSecurity>
  <Lines>21</Lines>
  <Paragraphs>5</Paragraphs>
  <ScaleCrop>false</ScaleCrop>
  <Company>Microsoft</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xxzxtest</cp:lastModifiedBy>
  <cp:revision>1</cp:revision>
  <dcterms:created xsi:type="dcterms:W3CDTF">2022-12-19T08:24:00Z</dcterms:created>
  <dcterms:modified xsi:type="dcterms:W3CDTF">2022-12-19T08:27:00Z</dcterms:modified>
</cp:coreProperties>
</file>