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443395">
      <w:pPr>
        <w:pStyle w:val="1"/>
        <w:rPr>
          <w:rFonts w:ascii="宋体" w:hAnsi="宋体"/>
          <w:sz w:val="32"/>
          <w:szCs w:val="32"/>
        </w:rPr>
      </w:pPr>
      <w:r w:rsidRPr="00443395">
        <w:rPr>
          <w:rFonts w:ascii="宋体" w:hAnsi="宋体" w:hint="eastAsia"/>
          <w:sz w:val="32"/>
          <w:szCs w:val="32"/>
        </w:rPr>
        <w:t>HDS存储运</w:t>
      </w:r>
      <w:proofErr w:type="gramStart"/>
      <w:r w:rsidRPr="00443395">
        <w:rPr>
          <w:rFonts w:ascii="宋体" w:hAnsi="宋体" w:hint="eastAsia"/>
          <w:sz w:val="32"/>
          <w:szCs w:val="32"/>
        </w:rPr>
        <w:t>维</w:t>
      </w:r>
      <w:r w:rsidR="001C381F">
        <w:rPr>
          <w:rFonts w:ascii="宋体" w:hAnsi="宋体" w:hint="eastAsia"/>
          <w:sz w:val="32"/>
          <w:szCs w:val="32"/>
        </w:rPr>
        <w:t>项目</w:t>
      </w:r>
      <w:proofErr w:type="gramEnd"/>
      <w:r w:rsidR="001C381F">
        <w:rPr>
          <w:rFonts w:ascii="宋体" w:hAnsi="宋体" w:hint="eastAsia"/>
          <w:sz w:val="32"/>
          <w:szCs w:val="32"/>
        </w:rPr>
        <w:t>招标文件</w:t>
      </w:r>
    </w:p>
    <w:p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00443395" w:rsidRPr="00443395">
        <w:rPr>
          <w:rFonts w:ascii="宋体" w:hAnsi="宋体" w:hint="eastAsia"/>
          <w:szCs w:val="21"/>
        </w:rPr>
        <w:t>HDS存储运维</w:t>
      </w:r>
      <w:r w:rsidRPr="00850D7B">
        <w:rPr>
          <w:rFonts w:ascii="宋体" w:hAnsi="宋体" w:hint="eastAsia"/>
          <w:szCs w:val="21"/>
        </w:rPr>
        <w:t>进行院内招标。</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00443395">
        <w:rPr>
          <w:rFonts w:ascii="宋体" w:hAnsi="宋体" w:hint="eastAsia"/>
          <w:szCs w:val="21"/>
        </w:rPr>
        <w:t>30</w:t>
      </w:r>
      <w:r w:rsidRPr="00850D7B">
        <w:rPr>
          <w:rFonts w:ascii="宋体" w:hAnsi="宋体" w:hint="eastAsia"/>
          <w:szCs w:val="21"/>
        </w:rPr>
        <w:t>万元整</w:t>
      </w:r>
    </w:p>
    <w:p w:rsidR="002B2445" w:rsidRPr="00296DDB"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运维</w:t>
      </w:r>
      <w:r w:rsidR="00245BF2">
        <w:rPr>
          <w:rFonts w:ascii="宋体" w:hAnsi="宋体" w:hint="eastAsia"/>
          <w:szCs w:val="21"/>
        </w:rPr>
        <w:t>项目</w:t>
      </w:r>
      <w:r w:rsidR="00724B66" w:rsidRPr="00AF7D8A">
        <w:rPr>
          <w:rFonts w:ascii="宋体" w:hAnsi="宋体" w:hint="eastAsia"/>
          <w:szCs w:val="21"/>
        </w:rPr>
        <w:t>内容及招标参数</w:t>
      </w:r>
    </w:p>
    <w:p w:rsidR="00443395" w:rsidRPr="00443395" w:rsidRDefault="00443395" w:rsidP="00443395">
      <w:pPr>
        <w:pStyle w:val="a8"/>
        <w:spacing w:beforeLines="50" w:before="156" w:afterLines="50" w:after="156" w:line="360" w:lineRule="auto"/>
        <w:ind w:left="420"/>
        <w:rPr>
          <w:rFonts w:ascii="宋体" w:hAnsi="宋体"/>
          <w:szCs w:val="21"/>
        </w:rPr>
      </w:pPr>
      <w:r w:rsidRPr="00443395">
        <w:rPr>
          <w:rFonts w:ascii="宋体" w:hAnsi="宋体" w:hint="eastAsia"/>
          <w:szCs w:val="21"/>
        </w:rPr>
        <w:t>HDS存储承载了我院全部影像类和检查类的全部数据（PACS、超声、核医学、心电等）。HDS存储系统主要包括管理服务器、存储控制服务器、磁盘柜、扩展柜以及一台博科交换机共16台设备。VMware集群中PACS虚拟服务器通过识别HDS存储系统映射的存储卷将影像数据写入存储系统中。</w:t>
      </w:r>
    </w:p>
    <w:p w:rsidR="006F535E" w:rsidRDefault="00443395" w:rsidP="00245BF2">
      <w:pPr>
        <w:pStyle w:val="310"/>
        <w:numPr>
          <w:ilvl w:val="1"/>
          <w:numId w:val="19"/>
        </w:numPr>
        <w:spacing w:line="360" w:lineRule="auto"/>
        <w:rPr>
          <w:rFonts w:ascii="宋体" w:cs="仿宋"/>
          <w:color w:val="000000"/>
          <w:kern w:val="0"/>
          <w:szCs w:val="21"/>
        </w:rPr>
      </w:pPr>
      <w:r w:rsidRPr="00443395">
        <w:rPr>
          <w:rFonts w:ascii="宋体" w:cs="仿宋" w:hint="eastAsia"/>
          <w:color w:val="000000"/>
          <w:kern w:val="0"/>
          <w:szCs w:val="21"/>
        </w:rPr>
        <w:t>项目服务范围</w:t>
      </w:r>
    </w:p>
    <w:p w:rsidR="00443395" w:rsidRPr="002B09F2" w:rsidRDefault="00FA2FA4" w:rsidP="00443395">
      <w:pPr>
        <w:pStyle w:val="a8"/>
        <w:ind w:left="420" w:firstLine="480"/>
        <w:rPr>
          <w:rFonts w:asciiTheme="minorHAnsi" w:eastAsiaTheme="minorEastAsia" w:hAnsiTheme="minorHAnsi" w:cstheme="minorBidi"/>
          <w:sz w:val="24"/>
          <w:szCs w:val="32"/>
        </w:rPr>
      </w:pPr>
      <w:r>
        <w:rPr>
          <w:rFonts w:asciiTheme="minorHAnsi" w:eastAsiaTheme="minorEastAsia" w:hAnsiTheme="minorHAnsi" w:cstheme="minorBidi" w:hint="eastAsia"/>
          <w:sz w:val="24"/>
          <w:szCs w:val="32"/>
        </w:rPr>
        <w:t>本项目</w:t>
      </w:r>
      <w:r w:rsidR="00443395">
        <w:rPr>
          <w:rFonts w:asciiTheme="minorHAnsi" w:eastAsiaTheme="minorEastAsia" w:hAnsiTheme="minorHAnsi" w:cstheme="minorBidi" w:hint="eastAsia"/>
          <w:sz w:val="24"/>
          <w:szCs w:val="32"/>
        </w:rPr>
        <w:t>服务范围为</w:t>
      </w:r>
      <w:r w:rsidR="00443395" w:rsidRPr="002B09F2">
        <w:rPr>
          <w:rFonts w:asciiTheme="minorHAnsi" w:eastAsiaTheme="minorEastAsia" w:hAnsiTheme="minorHAnsi" w:cstheme="minorBidi" w:hint="eastAsia"/>
          <w:sz w:val="24"/>
          <w:szCs w:val="32"/>
        </w:rPr>
        <w:t>北京大学人民医院医学信息中心</w:t>
      </w:r>
      <w:r w:rsidR="00443395" w:rsidRPr="002B09F2">
        <w:rPr>
          <w:rFonts w:asciiTheme="minorHAnsi" w:eastAsiaTheme="minorEastAsia" w:hAnsiTheme="minorHAnsi" w:cstheme="minorBidi" w:hint="eastAsia"/>
          <w:sz w:val="24"/>
          <w:szCs w:val="32"/>
        </w:rPr>
        <w:t>HDS</w:t>
      </w:r>
      <w:r w:rsidR="00443395" w:rsidRPr="002B09F2">
        <w:rPr>
          <w:rFonts w:asciiTheme="minorHAnsi" w:eastAsiaTheme="minorEastAsia" w:hAnsiTheme="minorHAnsi" w:cstheme="minorBidi" w:hint="eastAsia"/>
          <w:sz w:val="24"/>
          <w:szCs w:val="32"/>
        </w:rPr>
        <w:t>存储设备维保</w:t>
      </w:r>
      <w:r w:rsidR="00443395" w:rsidRPr="002B09F2">
        <w:rPr>
          <w:rFonts w:asciiTheme="minorHAnsi" w:eastAsiaTheme="minorEastAsia" w:hAnsiTheme="minorHAnsi" w:cstheme="minorBidi"/>
          <w:sz w:val="24"/>
          <w:szCs w:val="32"/>
        </w:rPr>
        <w:t>，服务范围如下表：</w:t>
      </w:r>
    </w:p>
    <w:tbl>
      <w:tblPr>
        <w:tblW w:w="5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0"/>
        <w:gridCol w:w="2976"/>
        <w:gridCol w:w="1390"/>
      </w:tblGrid>
      <w:tr w:rsidR="00443395" w:rsidRPr="00AD20CD" w:rsidTr="006F5A22">
        <w:trPr>
          <w:trHeight w:val="288"/>
          <w:jc w:val="center"/>
        </w:trPr>
        <w:tc>
          <w:tcPr>
            <w:tcW w:w="1560" w:type="dxa"/>
            <w:shd w:val="clear" w:color="auto" w:fill="auto"/>
            <w:noWrap/>
            <w:vAlign w:val="center"/>
          </w:tcPr>
          <w:p w:rsidR="00443395" w:rsidRPr="00AD20CD" w:rsidRDefault="00443395" w:rsidP="006F5A22">
            <w:r w:rsidRPr="00AD20CD">
              <w:rPr>
                <w:rFonts w:hint="eastAsia"/>
              </w:rPr>
              <w:t>设备厂商</w:t>
            </w:r>
          </w:p>
        </w:tc>
        <w:tc>
          <w:tcPr>
            <w:tcW w:w="2976" w:type="dxa"/>
            <w:shd w:val="clear" w:color="auto" w:fill="auto"/>
            <w:noWrap/>
            <w:vAlign w:val="center"/>
          </w:tcPr>
          <w:p w:rsidR="00443395" w:rsidRPr="00AD20CD" w:rsidRDefault="00443395" w:rsidP="006F5A22">
            <w:r w:rsidRPr="00AD20CD">
              <w:rPr>
                <w:rFonts w:hint="eastAsia"/>
              </w:rPr>
              <w:t>设备型号</w:t>
            </w:r>
          </w:p>
        </w:tc>
        <w:tc>
          <w:tcPr>
            <w:tcW w:w="1390" w:type="dxa"/>
            <w:shd w:val="clear" w:color="000000" w:fill="FFFFFF"/>
            <w:noWrap/>
            <w:vAlign w:val="center"/>
          </w:tcPr>
          <w:p w:rsidR="00443395" w:rsidRPr="00AD20CD" w:rsidRDefault="00443395" w:rsidP="006F5A22">
            <w:r w:rsidRPr="00AD20CD">
              <w:rPr>
                <w:rFonts w:hint="eastAsia"/>
              </w:rPr>
              <w:t>数量</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DF-F850-DBW</w:t>
            </w:r>
          </w:p>
        </w:tc>
        <w:tc>
          <w:tcPr>
            <w:tcW w:w="1390" w:type="dxa"/>
            <w:shd w:val="clear" w:color="000000" w:fill="FFFFFF"/>
            <w:noWrap/>
            <w:vAlign w:val="center"/>
            <w:hideMark/>
          </w:tcPr>
          <w:p w:rsidR="00443395" w:rsidRPr="00AD20CD" w:rsidRDefault="00443395" w:rsidP="006F5A22">
            <w:r w:rsidRPr="00AD20CD">
              <w:t>1</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DW-F700-DBSC</w:t>
            </w:r>
          </w:p>
        </w:tc>
        <w:tc>
          <w:tcPr>
            <w:tcW w:w="1390" w:type="dxa"/>
            <w:shd w:val="clear" w:color="000000" w:fill="FFFFFF"/>
            <w:noWrap/>
            <w:vAlign w:val="center"/>
            <w:hideMark/>
          </w:tcPr>
          <w:p w:rsidR="00443395" w:rsidRPr="00AD20CD" w:rsidRDefault="00443395" w:rsidP="006F5A22">
            <w:r w:rsidRPr="00AD20CD">
              <w:rPr>
                <w:rFonts w:hint="eastAsia"/>
              </w:rPr>
              <w:t>2</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DF-F850-DBW</w:t>
            </w:r>
          </w:p>
        </w:tc>
        <w:tc>
          <w:tcPr>
            <w:tcW w:w="1390" w:type="dxa"/>
            <w:shd w:val="clear" w:color="000000" w:fill="FFFFFF"/>
            <w:noWrap/>
            <w:vAlign w:val="center"/>
            <w:hideMark/>
          </w:tcPr>
          <w:p w:rsidR="00443395" w:rsidRPr="00AD20CD" w:rsidRDefault="00443395" w:rsidP="006F5A22">
            <w:r w:rsidRPr="00AD20CD">
              <w:t>1</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DF850-CBSLR</w:t>
            </w:r>
          </w:p>
        </w:tc>
        <w:tc>
          <w:tcPr>
            <w:tcW w:w="1390" w:type="dxa"/>
            <w:shd w:val="clear" w:color="000000" w:fill="FFFFFF"/>
            <w:noWrap/>
            <w:vAlign w:val="center"/>
            <w:hideMark/>
          </w:tcPr>
          <w:p w:rsidR="00443395" w:rsidRPr="00AD20CD" w:rsidRDefault="00443395" w:rsidP="006F5A22">
            <w:r w:rsidRPr="00AD20CD">
              <w:t>1</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DW-F700-DBL</w:t>
            </w:r>
          </w:p>
        </w:tc>
        <w:tc>
          <w:tcPr>
            <w:tcW w:w="1390" w:type="dxa"/>
            <w:shd w:val="clear" w:color="000000" w:fill="FFFFFF"/>
            <w:noWrap/>
            <w:vAlign w:val="center"/>
            <w:hideMark/>
          </w:tcPr>
          <w:p w:rsidR="00443395" w:rsidRPr="00AD20CD" w:rsidRDefault="00443395" w:rsidP="006F5A22">
            <w:r w:rsidRPr="00AD20CD">
              <w:t>2</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DW-F700-DBS</w:t>
            </w:r>
          </w:p>
        </w:tc>
        <w:tc>
          <w:tcPr>
            <w:tcW w:w="1390" w:type="dxa"/>
            <w:shd w:val="clear" w:color="000000" w:fill="FFFFFF"/>
            <w:noWrap/>
            <w:vAlign w:val="center"/>
            <w:hideMark/>
          </w:tcPr>
          <w:p w:rsidR="00443395" w:rsidRPr="00AD20CD" w:rsidRDefault="00443395" w:rsidP="006F5A22">
            <w:r w:rsidRPr="00AD20CD">
              <w:rPr>
                <w:rFonts w:hint="eastAsia"/>
              </w:rPr>
              <w:t>2</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t>DW700-CBX</w:t>
            </w:r>
          </w:p>
        </w:tc>
        <w:tc>
          <w:tcPr>
            <w:tcW w:w="1390" w:type="dxa"/>
            <w:shd w:val="clear" w:color="000000" w:fill="FFFFFF"/>
            <w:noWrap/>
            <w:vAlign w:val="center"/>
            <w:hideMark/>
          </w:tcPr>
          <w:p w:rsidR="00443395" w:rsidRPr="00AD20CD" w:rsidRDefault="00443395" w:rsidP="006F5A22">
            <w:r w:rsidRPr="00AD20CD">
              <w:t>1</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博科</w:t>
            </w:r>
          </w:p>
        </w:tc>
        <w:tc>
          <w:tcPr>
            <w:tcW w:w="2976" w:type="dxa"/>
            <w:shd w:val="clear" w:color="auto" w:fill="auto"/>
            <w:noWrap/>
            <w:vAlign w:val="bottom"/>
            <w:hideMark/>
          </w:tcPr>
          <w:p w:rsidR="00443395" w:rsidRPr="00AD20CD" w:rsidRDefault="00443395" w:rsidP="006F5A22">
            <w:r w:rsidRPr="00AD20CD">
              <w:t>ICX6430-24</w:t>
            </w:r>
          </w:p>
        </w:tc>
        <w:tc>
          <w:tcPr>
            <w:tcW w:w="1390" w:type="dxa"/>
            <w:shd w:val="clear" w:color="000000" w:fill="FFFFFF"/>
            <w:noWrap/>
            <w:vAlign w:val="center"/>
            <w:hideMark/>
          </w:tcPr>
          <w:p w:rsidR="00443395" w:rsidRPr="00AD20CD" w:rsidRDefault="00443395" w:rsidP="006F5A22">
            <w:r w:rsidRPr="00AD20CD">
              <w:t>1</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auto" w:fill="auto"/>
            <w:noWrap/>
            <w:vAlign w:val="bottom"/>
            <w:hideMark/>
          </w:tcPr>
          <w:p w:rsidR="00443395" w:rsidRPr="00AD20CD" w:rsidRDefault="00443395" w:rsidP="006F5A22">
            <w:r w:rsidRPr="00AD20CD">
              <w:rPr>
                <w:rFonts w:hint="eastAsia"/>
              </w:rPr>
              <w:t>H-NAS3080</w:t>
            </w:r>
          </w:p>
        </w:tc>
        <w:tc>
          <w:tcPr>
            <w:tcW w:w="1390" w:type="dxa"/>
            <w:shd w:val="clear" w:color="000000" w:fill="FFFFFF"/>
            <w:noWrap/>
            <w:vAlign w:val="center"/>
            <w:hideMark/>
          </w:tcPr>
          <w:p w:rsidR="00443395" w:rsidRPr="00AD20CD" w:rsidRDefault="00443395" w:rsidP="006F5A22">
            <w:r w:rsidRPr="00AD20CD">
              <w:t>2</w:t>
            </w:r>
          </w:p>
        </w:tc>
      </w:tr>
      <w:tr w:rsidR="00443395" w:rsidRPr="00AD20CD" w:rsidTr="006F5A22">
        <w:trPr>
          <w:trHeight w:val="288"/>
          <w:jc w:val="center"/>
        </w:trPr>
        <w:tc>
          <w:tcPr>
            <w:tcW w:w="1560" w:type="dxa"/>
            <w:shd w:val="clear" w:color="auto" w:fill="auto"/>
            <w:noWrap/>
            <w:vAlign w:val="bottom"/>
            <w:hideMark/>
          </w:tcPr>
          <w:p w:rsidR="00443395" w:rsidRPr="00AD20CD" w:rsidRDefault="00443395" w:rsidP="006F5A22">
            <w:r w:rsidRPr="00AD20CD">
              <w:rPr>
                <w:rFonts w:hint="eastAsia"/>
              </w:rPr>
              <w:t>日立</w:t>
            </w:r>
          </w:p>
        </w:tc>
        <w:tc>
          <w:tcPr>
            <w:tcW w:w="2976" w:type="dxa"/>
            <w:shd w:val="clear" w:color="000000" w:fill="FFFFFF"/>
            <w:noWrap/>
            <w:vAlign w:val="bottom"/>
            <w:hideMark/>
          </w:tcPr>
          <w:p w:rsidR="00443395" w:rsidRPr="00AD20CD" w:rsidRDefault="00443395" w:rsidP="006F5A22">
            <w:r w:rsidRPr="00AD20CD">
              <w:t>DF-F850-DBW</w:t>
            </w:r>
          </w:p>
        </w:tc>
        <w:tc>
          <w:tcPr>
            <w:tcW w:w="1390" w:type="dxa"/>
            <w:shd w:val="clear" w:color="000000" w:fill="FFFFFF"/>
            <w:noWrap/>
            <w:vAlign w:val="center"/>
            <w:hideMark/>
          </w:tcPr>
          <w:p w:rsidR="00443395" w:rsidRPr="00AD20CD" w:rsidRDefault="00443395" w:rsidP="006F5A22">
            <w:r w:rsidRPr="00AD20CD">
              <w:rPr>
                <w:rFonts w:hint="eastAsia"/>
              </w:rPr>
              <w:t>2</w:t>
            </w:r>
          </w:p>
        </w:tc>
      </w:tr>
      <w:tr w:rsidR="00443395" w:rsidRPr="00AD20CD" w:rsidTr="006F5A22">
        <w:trPr>
          <w:trHeight w:val="288"/>
          <w:jc w:val="center"/>
        </w:trPr>
        <w:tc>
          <w:tcPr>
            <w:tcW w:w="1560" w:type="dxa"/>
            <w:shd w:val="clear" w:color="000000" w:fill="FFFFFF"/>
            <w:noWrap/>
            <w:vAlign w:val="bottom"/>
            <w:hideMark/>
          </w:tcPr>
          <w:p w:rsidR="00443395" w:rsidRPr="00AD20CD" w:rsidRDefault="00443395" w:rsidP="006F5A22">
            <w:r w:rsidRPr="00AD20CD">
              <w:rPr>
                <w:rFonts w:hint="eastAsia"/>
              </w:rPr>
              <w:t>日立</w:t>
            </w:r>
          </w:p>
        </w:tc>
        <w:tc>
          <w:tcPr>
            <w:tcW w:w="2976" w:type="dxa"/>
            <w:shd w:val="clear" w:color="000000" w:fill="FFFFFF"/>
            <w:noWrap/>
            <w:vAlign w:val="bottom"/>
            <w:hideMark/>
          </w:tcPr>
          <w:p w:rsidR="00443395" w:rsidRPr="00AD20CD" w:rsidRDefault="00443395" w:rsidP="006F5A22">
            <w:r w:rsidRPr="00AD20CD">
              <w:t>DF850-CBSLR</w:t>
            </w:r>
          </w:p>
        </w:tc>
        <w:tc>
          <w:tcPr>
            <w:tcW w:w="1390" w:type="dxa"/>
            <w:shd w:val="clear" w:color="000000" w:fill="FFFFFF"/>
            <w:noWrap/>
            <w:vAlign w:val="center"/>
            <w:hideMark/>
          </w:tcPr>
          <w:p w:rsidR="00443395" w:rsidRPr="00AD20CD" w:rsidRDefault="00443395" w:rsidP="006F5A22">
            <w:r w:rsidRPr="00AD20CD">
              <w:t>1</w:t>
            </w:r>
          </w:p>
        </w:tc>
      </w:tr>
    </w:tbl>
    <w:p w:rsidR="00443395" w:rsidRPr="00850D7B" w:rsidRDefault="00443395" w:rsidP="00443395">
      <w:pPr>
        <w:pStyle w:val="310"/>
        <w:spacing w:line="360" w:lineRule="auto"/>
        <w:ind w:left="420"/>
        <w:rPr>
          <w:rFonts w:ascii="宋体" w:cs="仿宋"/>
          <w:color w:val="000000"/>
          <w:kern w:val="0"/>
          <w:szCs w:val="21"/>
        </w:rPr>
      </w:pPr>
    </w:p>
    <w:p w:rsidR="008C5114" w:rsidRPr="00850D7B" w:rsidRDefault="00443395" w:rsidP="00245BF2">
      <w:pPr>
        <w:pStyle w:val="310"/>
        <w:numPr>
          <w:ilvl w:val="1"/>
          <w:numId w:val="19"/>
        </w:numPr>
        <w:spacing w:line="360" w:lineRule="auto"/>
        <w:rPr>
          <w:rFonts w:ascii="宋体" w:cs="仿宋"/>
          <w:color w:val="000000"/>
          <w:kern w:val="0"/>
          <w:szCs w:val="21"/>
        </w:rPr>
      </w:pPr>
      <w:r w:rsidRPr="00443395">
        <w:rPr>
          <w:rFonts w:ascii="宋体" w:cs="仿宋" w:hint="eastAsia"/>
          <w:color w:val="000000"/>
          <w:kern w:val="0"/>
          <w:szCs w:val="21"/>
        </w:rPr>
        <w:t>服务要求</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需</w:t>
      </w:r>
      <w:r w:rsidRPr="00443395">
        <w:rPr>
          <w:rFonts w:asciiTheme="minorHAnsi" w:eastAsiaTheme="minorEastAsia" w:hAnsiTheme="minorHAnsi" w:cstheme="minorBidi" w:hint="eastAsia"/>
          <w:sz w:val="24"/>
          <w:szCs w:val="32"/>
        </w:rPr>
        <w:t>对</w:t>
      </w:r>
      <w:r w:rsidRPr="00443395">
        <w:rPr>
          <w:rFonts w:asciiTheme="minorHAnsi" w:eastAsiaTheme="minorEastAsia" w:hAnsiTheme="minorHAnsi" w:cstheme="minorBidi"/>
          <w:sz w:val="24"/>
          <w:szCs w:val="32"/>
        </w:rPr>
        <w:t>维保清单</w:t>
      </w:r>
      <w:r w:rsidRPr="00443395">
        <w:rPr>
          <w:rFonts w:asciiTheme="minorHAnsi" w:eastAsiaTheme="minorEastAsia" w:hAnsiTheme="minorHAnsi" w:cstheme="minorBidi" w:hint="eastAsia"/>
          <w:sz w:val="24"/>
          <w:szCs w:val="32"/>
        </w:rPr>
        <w:t>中</w:t>
      </w:r>
      <w:r w:rsidRPr="00443395">
        <w:rPr>
          <w:rFonts w:asciiTheme="minorHAnsi" w:eastAsiaTheme="minorEastAsia" w:hAnsiTheme="minorHAnsi" w:cstheme="minorBidi"/>
          <w:sz w:val="24"/>
          <w:szCs w:val="32"/>
        </w:rPr>
        <w:t>的</w:t>
      </w:r>
      <w:r w:rsidRPr="00443395">
        <w:rPr>
          <w:rFonts w:asciiTheme="minorHAnsi" w:eastAsiaTheme="minorEastAsia" w:hAnsiTheme="minorHAnsi" w:cstheme="minorBidi" w:hint="eastAsia"/>
          <w:sz w:val="24"/>
          <w:szCs w:val="32"/>
        </w:rPr>
        <w:t>所有</w:t>
      </w:r>
      <w:r w:rsidRPr="00443395">
        <w:rPr>
          <w:rFonts w:asciiTheme="minorHAnsi" w:eastAsiaTheme="minorEastAsia" w:hAnsiTheme="minorHAnsi" w:cstheme="minorBidi"/>
          <w:sz w:val="24"/>
          <w:szCs w:val="32"/>
        </w:rPr>
        <w:t>设备提供</w:t>
      </w:r>
      <w:r w:rsidRPr="00443395">
        <w:rPr>
          <w:rFonts w:asciiTheme="minorHAnsi" w:eastAsiaTheme="minorEastAsia" w:hAnsiTheme="minorHAnsi" w:cstheme="minorBidi" w:hint="eastAsia"/>
          <w:sz w:val="24"/>
          <w:szCs w:val="32"/>
        </w:rPr>
        <w:t>7</w:t>
      </w:r>
      <w:r w:rsidRPr="00443395">
        <w:rPr>
          <w:rFonts w:asciiTheme="minorHAnsi" w:eastAsiaTheme="minorEastAsia" w:hAnsiTheme="minorHAnsi" w:cstheme="minorBidi"/>
          <w:sz w:val="24"/>
          <w:szCs w:val="32"/>
        </w:rPr>
        <w:t>*24</w:t>
      </w:r>
      <w:r w:rsidRPr="00443395">
        <w:rPr>
          <w:rFonts w:asciiTheme="minorHAnsi" w:eastAsiaTheme="minorEastAsia" w:hAnsiTheme="minorHAnsi" w:cstheme="minorBidi" w:hint="eastAsia"/>
          <w:sz w:val="24"/>
          <w:szCs w:val="32"/>
        </w:rPr>
        <w:t>小时</w:t>
      </w:r>
      <w:r w:rsidRPr="00443395">
        <w:rPr>
          <w:rFonts w:asciiTheme="minorHAnsi" w:eastAsiaTheme="minorEastAsia" w:hAnsiTheme="minorHAnsi" w:cstheme="minorBidi"/>
          <w:sz w:val="24"/>
          <w:szCs w:val="32"/>
        </w:rPr>
        <w:t>维保服务</w:t>
      </w:r>
      <w:r w:rsidRPr="00443395">
        <w:rPr>
          <w:rFonts w:asciiTheme="minorHAnsi" w:eastAsiaTheme="minorEastAsia" w:hAnsiTheme="minorHAnsi" w:cstheme="minorBidi" w:hint="eastAsia"/>
          <w:sz w:val="24"/>
          <w:szCs w:val="32"/>
        </w:rPr>
        <w:t>。具体</w:t>
      </w:r>
      <w:r w:rsidRPr="00443395">
        <w:rPr>
          <w:rFonts w:asciiTheme="minorHAnsi" w:eastAsiaTheme="minorEastAsia" w:hAnsiTheme="minorHAnsi" w:cstheme="minorBidi"/>
          <w:sz w:val="24"/>
          <w:szCs w:val="32"/>
        </w:rPr>
        <w:t>服务要求如下：</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巡检服务：投标方对维护清单内的设备进行定期巡检与维护，每年不少于</w:t>
      </w:r>
      <w:r w:rsidRPr="00443395">
        <w:rPr>
          <w:rFonts w:asciiTheme="minorHAnsi" w:eastAsiaTheme="minorEastAsia" w:hAnsiTheme="minorHAnsi" w:cstheme="minorBidi"/>
          <w:sz w:val="24"/>
          <w:szCs w:val="32"/>
        </w:rPr>
        <w:t>12</w:t>
      </w:r>
      <w:r w:rsidRPr="00443395">
        <w:rPr>
          <w:rFonts w:asciiTheme="minorHAnsi" w:eastAsiaTheme="minorEastAsia" w:hAnsiTheme="minorHAnsi" w:cstheme="minorBidi" w:hint="eastAsia"/>
          <w:sz w:val="24"/>
          <w:szCs w:val="32"/>
        </w:rPr>
        <w:t>次，发现问题，及时解决。巡检时检测整套设备的使用情况，包括</w:t>
      </w:r>
      <w:r w:rsidRPr="00443395">
        <w:rPr>
          <w:rFonts w:asciiTheme="minorHAnsi" w:eastAsiaTheme="minorEastAsia" w:hAnsiTheme="minorHAnsi" w:cstheme="minorBidi" w:hint="eastAsia"/>
          <w:sz w:val="24"/>
          <w:szCs w:val="32"/>
        </w:rPr>
        <w:t>CPU</w:t>
      </w:r>
      <w:r w:rsidRPr="00443395">
        <w:rPr>
          <w:rFonts w:asciiTheme="minorHAnsi" w:eastAsiaTheme="minorEastAsia" w:hAnsiTheme="minorHAnsi" w:cstheme="minorBidi" w:hint="eastAsia"/>
          <w:sz w:val="24"/>
          <w:szCs w:val="32"/>
        </w:rPr>
        <w:t>、内存、风扇、磁盘、系统运行状况。</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1.2</w:t>
      </w:r>
      <w:r w:rsidRPr="00443395">
        <w:rPr>
          <w:rFonts w:asciiTheme="minorHAnsi" w:eastAsiaTheme="minorEastAsia" w:hAnsiTheme="minorHAnsi" w:cstheme="minorBidi" w:hint="eastAsia"/>
          <w:sz w:val="24"/>
          <w:szCs w:val="32"/>
        </w:rPr>
        <w:t>故障响应处理服务：投标方有统一的</w:t>
      </w:r>
      <w:r w:rsidRPr="00443395">
        <w:rPr>
          <w:rFonts w:asciiTheme="minorHAnsi" w:eastAsiaTheme="minorEastAsia" w:hAnsiTheme="minorHAnsi" w:cstheme="minorBidi" w:hint="eastAsia"/>
          <w:sz w:val="24"/>
          <w:szCs w:val="32"/>
        </w:rPr>
        <w:t>400/800</w:t>
      </w:r>
      <w:r w:rsidRPr="00443395">
        <w:rPr>
          <w:rFonts w:asciiTheme="minorHAnsi" w:eastAsiaTheme="minorEastAsia" w:hAnsiTheme="minorHAnsi" w:cstheme="minorBidi" w:hint="eastAsia"/>
          <w:sz w:val="24"/>
          <w:szCs w:val="32"/>
        </w:rPr>
        <w:t>服务电话，提供</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小时技术支持。接到报修电话后如果远程无法解决，工程师需要</w:t>
      </w:r>
      <w:r w:rsidRPr="00443395">
        <w:rPr>
          <w:rFonts w:asciiTheme="minorHAnsi" w:eastAsiaTheme="minorEastAsia" w:hAnsiTheme="minorHAnsi" w:cstheme="minorBidi" w:hint="eastAsia"/>
          <w:sz w:val="24"/>
          <w:szCs w:val="32"/>
        </w:rPr>
        <w:t>2</w:t>
      </w:r>
      <w:r w:rsidRPr="00443395">
        <w:rPr>
          <w:rFonts w:asciiTheme="minorHAnsi" w:eastAsiaTheme="minorEastAsia" w:hAnsiTheme="minorHAnsi" w:cstheme="minorBidi" w:hint="eastAsia"/>
          <w:sz w:val="24"/>
          <w:szCs w:val="32"/>
        </w:rPr>
        <w:t>小时内到达现场，备件</w:t>
      </w:r>
      <w:r w:rsidRPr="00443395">
        <w:rPr>
          <w:rFonts w:asciiTheme="minorHAnsi" w:eastAsiaTheme="minorEastAsia" w:hAnsiTheme="minorHAnsi" w:cstheme="minorBidi" w:hint="eastAsia"/>
          <w:sz w:val="24"/>
          <w:szCs w:val="32"/>
        </w:rPr>
        <w:t>4</w:t>
      </w:r>
      <w:r w:rsidRPr="00443395">
        <w:rPr>
          <w:rFonts w:asciiTheme="minorHAnsi" w:eastAsiaTheme="minorEastAsia" w:hAnsiTheme="minorHAnsi" w:cstheme="minorBidi" w:hint="eastAsia"/>
          <w:sz w:val="24"/>
          <w:szCs w:val="32"/>
        </w:rPr>
        <w:t>小时内发货。当投标方无法处理故障时，投标方需要升级故障</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至原厂。</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投标方应对维护清单范围外的故障需按照故障响应处理服务要求提供响应服务。</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lastRenderedPageBreak/>
        <w:t>1.4</w:t>
      </w:r>
      <w:r w:rsidRPr="00443395">
        <w:rPr>
          <w:rFonts w:asciiTheme="minorHAnsi" w:eastAsiaTheme="minorEastAsia" w:hAnsiTheme="minorHAnsi" w:cstheme="minorBidi" w:hint="eastAsia"/>
          <w:sz w:val="24"/>
          <w:szCs w:val="32"/>
        </w:rPr>
        <w:t>备机</w:t>
      </w:r>
      <w:r w:rsidRPr="00443395">
        <w:rPr>
          <w:rFonts w:asciiTheme="minorHAnsi" w:eastAsiaTheme="minorEastAsia" w:hAnsiTheme="minorHAnsi" w:cstheme="minorBidi"/>
          <w:sz w:val="24"/>
          <w:szCs w:val="32"/>
        </w:rPr>
        <w:t>提供服务：</w:t>
      </w:r>
      <w:r w:rsidRPr="00443395">
        <w:rPr>
          <w:rFonts w:asciiTheme="minorHAnsi" w:eastAsiaTheme="minorEastAsia" w:hAnsiTheme="minorHAnsi" w:cstheme="minorBidi" w:hint="eastAsia"/>
          <w:sz w:val="24"/>
          <w:szCs w:val="32"/>
        </w:rPr>
        <w:t>如因技术原因无法解决故障，在用户业务需求的情况下，应提供不低于同等型号备机供应急使用。</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1.5</w:t>
      </w:r>
      <w:r w:rsidRPr="00443395">
        <w:rPr>
          <w:rFonts w:asciiTheme="minorHAnsi" w:eastAsiaTheme="minorEastAsia" w:hAnsiTheme="minorHAnsi" w:cstheme="minorBidi" w:hint="eastAsia"/>
          <w:sz w:val="24"/>
          <w:szCs w:val="32"/>
        </w:rPr>
        <w:t>设备</w:t>
      </w:r>
      <w:r w:rsidRPr="00443395">
        <w:rPr>
          <w:rFonts w:asciiTheme="minorHAnsi" w:eastAsiaTheme="minorEastAsia" w:hAnsiTheme="minorHAnsi" w:cstheme="minorBidi"/>
          <w:sz w:val="24"/>
          <w:szCs w:val="32"/>
        </w:rPr>
        <w:t>评估服务：</w:t>
      </w:r>
      <w:r w:rsidRPr="00443395">
        <w:rPr>
          <w:rFonts w:asciiTheme="minorHAnsi" w:eastAsiaTheme="minorEastAsia" w:hAnsiTheme="minorHAnsi" w:cstheme="minorBidi" w:hint="eastAsia"/>
          <w:sz w:val="24"/>
          <w:szCs w:val="32"/>
        </w:rPr>
        <w:t>每年至少进行两次存储的性能评估及优化服务，提供优化建议及优化方案。</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1.6</w:t>
      </w:r>
      <w:r w:rsidRPr="00443395">
        <w:rPr>
          <w:rFonts w:asciiTheme="minorHAnsi" w:eastAsiaTheme="minorEastAsia" w:hAnsiTheme="minorHAnsi" w:cstheme="minorBidi" w:hint="eastAsia"/>
          <w:sz w:val="24"/>
          <w:szCs w:val="32"/>
        </w:rPr>
        <w:t>服务报告提供：投标方需在每次巡检后提供相应的巡检报告，在重大故障需要提交故障分析报告；每年服务结束时提供年度服务报告，服务报告中需要包含所有服务记录，并对全年运维状况进行统计分析，提供合理化建议。</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7</w:t>
      </w:r>
      <w:r w:rsidRPr="00443395">
        <w:rPr>
          <w:rFonts w:asciiTheme="minorHAnsi" w:eastAsiaTheme="minorEastAsia" w:hAnsiTheme="minorHAnsi" w:cstheme="minorBidi" w:hint="eastAsia"/>
          <w:sz w:val="24"/>
          <w:szCs w:val="32"/>
        </w:rPr>
        <w:t>用户</w:t>
      </w:r>
      <w:r w:rsidRPr="00443395">
        <w:rPr>
          <w:rFonts w:asciiTheme="minorHAnsi" w:eastAsiaTheme="minorEastAsia" w:hAnsiTheme="minorHAnsi" w:cstheme="minorBidi"/>
          <w:sz w:val="24"/>
          <w:szCs w:val="32"/>
        </w:rPr>
        <w:t>培训服务：</w:t>
      </w:r>
      <w:r w:rsidRPr="00443395">
        <w:rPr>
          <w:rFonts w:asciiTheme="minorHAnsi" w:eastAsiaTheme="minorEastAsia" w:hAnsiTheme="minorHAnsi" w:cstheme="minorBidi" w:hint="eastAsia"/>
          <w:sz w:val="24"/>
          <w:szCs w:val="32"/>
        </w:rPr>
        <w:t>服务工程师在现场需要及时解答用户技术疑问，如有需要对用户进行不定期相关培训。</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8</w:t>
      </w:r>
      <w:r w:rsidRPr="00443395">
        <w:rPr>
          <w:rFonts w:asciiTheme="minorHAnsi" w:eastAsiaTheme="minorEastAsia" w:hAnsiTheme="minorHAnsi" w:cstheme="minorBidi" w:hint="eastAsia"/>
          <w:sz w:val="24"/>
          <w:szCs w:val="32"/>
        </w:rPr>
        <w:t>投标方需要有</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事件管理系统，可向用户进行短信和邮件通知故障处理过程。能够支持手机微信或</w:t>
      </w:r>
      <w:r w:rsidRPr="00443395">
        <w:rPr>
          <w:rFonts w:asciiTheme="minorHAnsi" w:eastAsiaTheme="minorEastAsia" w:hAnsiTheme="minorHAnsi" w:cstheme="minorBidi" w:hint="eastAsia"/>
          <w:sz w:val="24"/>
          <w:szCs w:val="32"/>
        </w:rPr>
        <w:t>APP</w:t>
      </w:r>
      <w:r w:rsidRPr="00443395">
        <w:rPr>
          <w:rFonts w:asciiTheme="minorHAnsi" w:eastAsiaTheme="minorEastAsia" w:hAnsiTheme="minorHAnsi" w:cstheme="minorBidi" w:hint="eastAsia"/>
          <w:sz w:val="24"/>
          <w:szCs w:val="32"/>
        </w:rPr>
        <w:t>客户端查询，需要提供用户帐号，方便用户自主查询跟踪处理进度。</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9</w:t>
      </w:r>
      <w:r w:rsidRPr="00443395">
        <w:rPr>
          <w:rFonts w:asciiTheme="minorHAnsi" w:eastAsiaTheme="minorEastAsia" w:hAnsiTheme="minorHAnsi" w:cstheme="minorBidi" w:hint="eastAsia"/>
          <w:sz w:val="24"/>
          <w:szCs w:val="32"/>
        </w:rPr>
        <w:t>投标方需要在项目所在地有备件库，并提供备件库证明。</w:t>
      </w:r>
    </w:p>
    <w:p w:rsidR="00435207" w:rsidRPr="00850D7B" w:rsidRDefault="006A30CF"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 xml:space="preserve"> </w:t>
      </w:r>
      <w:r w:rsidR="00443395" w:rsidRPr="00443395">
        <w:rPr>
          <w:rFonts w:ascii="宋体" w:cs="仿宋" w:hint="eastAsia"/>
          <w:color w:val="000000"/>
          <w:kern w:val="0"/>
          <w:szCs w:val="21"/>
        </w:rPr>
        <w:t>项目</w:t>
      </w:r>
      <w:r w:rsidR="00443395" w:rsidRPr="00443395">
        <w:rPr>
          <w:rFonts w:ascii="宋体" w:cs="仿宋"/>
          <w:color w:val="000000"/>
          <w:kern w:val="0"/>
          <w:szCs w:val="21"/>
        </w:rPr>
        <w:t>管理及人员要求</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投标方需要提供一名专职项目经理，具备</w:t>
      </w:r>
      <w:r w:rsidRPr="00443395">
        <w:rPr>
          <w:rFonts w:asciiTheme="minorHAnsi" w:eastAsiaTheme="minorEastAsia" w:hAnsiTheme="minorHAnsi" w:cstheme="minorBidi" w:hint="eastAsia"/>
          <w:sz w:val="24"/>
          <w:szCs w:val="32"/>
        </w:rPr>
        <w:t>PMP</w:t>
      </w:r>
      <w:r w:rsidRPr="00443395">
        <w:rPr>
          <w:rFonts w:asciiTheme="minorHAnsi" w:eastAsiaTheme="minorEastAsia" w:hAnsiTheme="minorHAnsi" w:cstheme="minorBidi" w:hint="eastAsia"/>
          <w:sz w:val="24"/>
          <w:szCs w:val="32"/>
        </w:rPr>
        <w:t>、</w:t>
      </w:r>
      <w:r w:rsidRPr="00443395">
        <w:rPr>
          <w:rFonts w:asciiTheme="minorHAnsi" w:eastAsiaTheme="minorEastAsia" w:hAnsiTheme="minorHAnsi" w:cstheme="minorBidi" w:hint="eastAsia"/>
          <w:sz w:val="24"/>
          <w:szCs w:val="32"/>
        </w:rPr>
        <w:t>ITIL</w:t>
      </w:r>
      <w:r w:rsidRPr="00443395">
        <w:rPr>
          <w:rFonts w:asciiTheme="minorHAnsi" w:eastAsiaTheme="minorEastAsia" w:hAnsiTheme="minorHAnsi" w:cstheme="minorBidi" w:hint="eastAsia"/>
          <w:sz w:val="24"/>
          <w:szCs w:val="32"/>
        </w:rPr>
        <w:t>认证证书，负责服务启动会、服务总结会的召开，并在服务过程中进行质量监控和问题协调，项目经理要保证</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小时电话响应。</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 xml:space="preserve">1.2 </w:t>
      </w: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应</w:t>
      </w:r>
      <w:r w:rsidRPr="00443395">
        <w:rPr>
          <w:rFonts w:asciiTheme="minorHAnsi" w:eastAsiaTheme="minorEastAsia" w:hAnsiTheme="minorHAnsi" w:cstheme="minorBidi" w:hint="eastAsia"/>
          <w:sz w:val="24"/>
          <w:szCs w:val="32"/>
        </w:rPr>
        <w:t>成立</w:t>
      </w:r>
      <w:r w:rsidRPr="00443395">
        <w:rPr>
          <w:rFonts w:asciiTheme="minorHAnsi" w:eastAsiaTheme="minorEastAsia" w:hAnsiTheme="minorHAnsi" w:cstheme="minorBidi"/>
          <w:sz w:val="24"/>
          <w:szCs w:val="32"/>
        </w:rPr>
        <w:t>专门的</w:t>
      </w:r>
      <w:r w:rsidRPr="00443395">
        <w:rPr>
          <w:rFonts w:asciiTheme="minorHAnsi" w:eastAsiaTheme="minorEastAsia" w:hAnsiTheme="minorHAnsi" w:cstheme="minorBidi" w:hint="eastAsia"/>
          <w:sz w:val="24"/>
          <w:szCs w:val="32"/>
        </w:rPr>
        <w:t>项目</w:t>
      </w:r>
      <w:r w:rsidRPr="00443395">
        <w:rPr>
          <w:rFonts w:asciiTheme="minorHAnsi" w:eastAsiaTheme="minorEastAsia" w:hAnsiTheme="minorHAnsi" w:cstheme="minorBidi"/>
          <w:sz w:val="24"/>
          <w:szCs w:val="32"/>
        </w:rPr>
        <w:t>运维团队，协助甲方</w:t>
      </w:r>
      <w:r w:rsidRPr="00443395">
        <w:rPr>
          <w:rFonts w:asciiTheme="minorHAnsi" w:eastAsiaTheme="minorEastAsia" w:hAnsiTheme="minorHAnsi" w:cstheme="minorBidi" w:hint="eastAsia"/>
          <w:sz w:val="24"/>
          <w:szCs w:val="32"/>
        </w:rPr>
        <w:t>处理维保</w:t>
      </w:r>
      <w:r w:rsidRPr="00443395">
        <w:rPr>
          <w:rFonts w:asciiTheme="minorHAnsi" w:eastAsiaTheme="minorEastAsia" w:hAnsiTheme="minorHAnsi" w:cstheme="minorBidi"/>
          <w:sz w:val="24"/>
          <w:szCs w:val="32"/>
        </w:rPr>
        <w:t>设备的日常维护工作</w:t>
      </w:r>
      <w:r w:rsidRPr="00443395">
        <w:rPr>
          <w:rFonts w:asciiTheme="minorHAnsi" w:eastAsiaTheme="minorEastAsia" w:hAnsiTheme="minorHAnsi" w:cstheme="minorBidi" w:hint="eastAsia"/>
          <w:sz w:val="24"/>
          <w:szCs w:val="32"/>
        </w:rPr>
        <w:t>。</w:t>
      </w:r>
    </w:p>
    <w:p w:rsidR="00443395" w:rsidRPr="00443395" w:rsidRDefault="00443395" w:rsidP="00443395">
      <w:pPr>
        <w:pStyle w:val="a8"/>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投标方应提供拟投入该项目团队的工程师不少于</w:t>
      </w:r>
      <w:r w:rsidRPr="00443395">
        <w:rPr>
          <w:rFonts w:asciiTheme="minorHAnsi" w:eastAsiaTheme="minorEastAsia" w:hAnsiTheme="minorHAnsi" w:cstheme="minorBidi"/>
          <w:sz w:val="24"/>
          <w:szCs w:val="32"/>
        </w:rPr>
        <w:t>3</w:t>
      </w:r>
      <w:r w:rsidRPr="00443395">
        <w:rPr>
          <w:rFonts w:asciiTheme="minorHAnsi" w:eastAsiaTheme="minorEastAsia" w:hAnsiTheme="minorHAnsi" w:cstheme="minorBidi" w:hint="eastAsia"/>
          <w:sz w:val="24"/>
          <w:szCs w:val="32"/>
        </w:rPr>
        <w:t>名，工程师资质证书（项目团队应包含</w:t>
      </w:r>
      <w:r w:rsidRPr="00443395">
        <w:rPr>
          <w:rFonts w:asciiTheme="minorHAnsi" w:eastAsiaTheme="minorEastAsia" w:hAnsiTheme="minorHAnsi" w:cstheme="minorBidi" w:hint="eastAsia"/>
          <w:sz w:val="24"/>
          <w:szCs w:val="32"/>
        </w:rPr>
        <w:t>HDS</w:t>
      </w:r>
      <w:r w:rsidRPr="00443395">
        <w:rPr>
          <w:rFonts w:asciiTheme="minorHAnsi" w:eastAsiaTheme="minorEastAsia" w:hAnsiTheme="minorHAnsi" w:cstheme="minorBidi" w:hint="eastAsia"/>
          <w:sz w:val="24"/>
          <w:szCs w:val="32"/>
        </w:rPr>
        <w:t>认证工程师、</w:t>
      </w:r>
      <w:r w:rsidRPr="00443395">
        <w:rPr>
          <w:rFonts w:asciiTheme="minorHAnsi" w:eastAsiaTheme="minorEastAsia" w:hAnsiTheme="minorHAnsi" w:cstheme="minorBidi" w:hint="eastAsia"/>
          <w:sz w:val="24"/>
          <w:szCs w:val="32"/>
        </w:rPr>
        <w:t>Brocade</w:t>
      </w:r>
      <w:r w:rsidRPr="00443395">
        <w:rPr>
          <w:rFonts w:asciiTheme="minorHAnsi" w:eastAsiaTheme="minorEastAsia" w:hAnsiTheme="minorHAnsi" w:cstheme="minorBidi" w:hint="eastAsia"/>
          <w:sz w:val="24"/>
          <w:szCs w:val="32"/>
        </w:rPr>
        <w:t>认证工程师）。</w:t>
      </w:r>
    </w:p>
    <w:p w:rsidR="00435207" w:rsidRPr="00850D7B" w:rsidRDefault="00FA2FA4" w:rsidP="00245BF2">
      <w:pPr>
        <w:pStyle w:val="310"/>
        <w:numPr>
          <w:ilvl w:val="1"/>
          <w:numId w:val="19"/>
        </w:numPr>
        <w:spacing w:line="360" w:lineRule="auto"/>
        <w:rPr>
          <w:rFonts w:ascii="宋体" w:cs="仿宋"/>
          <w:color w:val="000000"/>
          <w:kern w:val="0"/>
          <w:szCs w:val="21"/>
        </w:rPr>
      </w:pPr>
      <w:r w:rsidRPr="00FA2FA4">
        <w:rPr>
          <w:rFonts w:ascii="宋体" w:cs="仿宋"/>
          <w:color w:val="000000"/>
          <w:kern w:val="0"/>
          <w:szCs w:val="21"/>
        </w:rPr>
        <w:t>项目交付物</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730"/>
        <w:gridCol w:w="4820"/>
      </w:tblGrid>
      <w:tr w:rsidR="00FA2FA4" w:rsidRPr="002B09F2" w:rsidTr="00FA2FA4">
        <w:tc>
          <w:tcPr>
            <w:tcW w:w="1275" w:type="dxa"/>
          </w:tcPr>
          <w:p w:rsidR="00FA2FA4" w:rsidRPr="002B09F2" w:rsidRDefault="00FA2FA4" w:rsidP="006F5A22">
            <w:pPr>
              <w:rPr>
                <w:rFonts w:ascii="宋体" w:hAnsi="宋体"/>
                <w:sz w:val="18"/>
                <w:szCs w:val="18"/>
              </w:rPr>
            </w:pPr>
            <w:r w:rsidRPr="002B09F2">
              <w:rPr>
                <w:rFonts w:ascii="宋体" w:hAnsi="宋体" w:hint="eastAsia"/>
                <w:sz w:val="18"/>
                <w:szCs w:val="18"/>
              </w:rPr>
              <w:t>阶段</w:t>
            </w:r>
          </w:p>
        </w:tc>
        <w:tc>
          <w:tcPr>
            <w:tcW w:w="1730" w:type="dxa"/>
          </w:tcPr>
          <w:p w:rsidR="00FA2FA4" w:rsidRPr="002B09F2" w:rsidRDefault="00FA2FA4" w:rsidP="006F5A22">
            <w:pPr>
              <w:rPr>
                <w:rFonts w:ascii="宋体" w:hAnsi="宋体"/>
                <w:sz w:val="18"/>
                <w:szCs w:val="18"/>
              </w:rPr>
            </w:pPr>
            <w:r w:rsidRPr="002B09F2">
              <w:rPr>
                <w:rFonts w:ascii="宋体" w:hAnsi="宋体" w:hint="eastAsia"/>
                <w:sz w:val="18"/>
                <w:szCs w:val="18"/>
              </w:rPr>
              <w:t>项目文件</w:t>
            </w:r>
          </w:p>
        </w:tc>
        <w:tc>
          <w:tcPr>
            <w:tcW w:w="4820" w:type="dxa"/>
          </w:tcPr>
          <w:p w:rsidR="00FA2FA4" w:rsidRPr="002B09F2" w:rsidRDefault="00FA2FA4" w:rsidP="006F5A22">
            <w:pPr>
              <w:rPr>
                <w:rFonts w:ascii="宋体" w:hAnsi="宋体"/>
                <w:sz w:val="18"/>
                <w:szCs w:val="18"/>
              </w:rPr>
            </w:pPr>
            <w:r w:rsidRPr="002B09F2">
              <w:rPr>
                <w:rFonts w:ascii="宋体" w:hAnsi="宋体" w:hint="eastAsia"/>
                <w:sz w:val="18"/>
                <w:szCs w:val="18"/>
              </w:rPr>
              <w:t>说明</w:t>
            </w:r>
          </w:p>
        </w:tc>
      </w:tr>
      <w:tr w:rsidR="00FA2FA4" w:rsidRPr="002B09F2" w:rsidTr="00FA2FA4">
        <w:tc>
          <w:tcPr>
            <w:tcW w:w="1275"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规划</w:t>
            </w:r>
          </w:p>
        </w:tc>
        <w:tc>
          <w:tcPr>
            <w:tcW w:w="173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《工作说明书》</w:t>
            </w:r>
          </w:p>
        </w:tc>
        <w:tc>
          <w:tcPr>
            <w:tcW w:w="4820" w:type="dxa"/>
          </w:tcPr>
          <w:p w:rsidR="00FA2FA4" w:rsidRPr="002B09F2" w:rsidRDefault="00FA2FA4" w:rsidP="006F5A22">
            <w:pPr>
              <w:rPr>
                <w:rFonts w:ascii="宋体" w:hAnsi="宋体"/>
                <w:sz w:val="18"/>
                <w:szCs w:val="18"/>
              </w:rPr>
            </w:pPr>
            <w:r w:rsidRPr="002B09F2">
              <w:rPr>
                <w:rFonts w:ascii="宋体" w:hAnsi="宋体" w:hint="eastAsia"/>
                <w:sz w:val="18"/>
                <w:szCs w:val="18"/>
              </w:rPr>
              <w:t>确定项目的目标、范围、交付物、工作内容和方法、项目验收条件和标准等内容</w:t>
            </w:r>
          </w:p>
        </w:tc>
      </w:tr>
      <w:tr w:rsidR="00FA2FA4" w:rsidRPr="002B09F2" w:rsidTr="00FA2FA4">
        <w:tc>
          <w:tcPr>
            <w:tcW w:w="1275" w:type="dxa"/>
            <w:vMerge w:val="restart"/>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运维</w:t>
            </w:r>
          </w:p>
        </w:tc>
        <w:tc>
          <w:tcPr>
            <w:tcW w:w="173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《技术</w:t>
            </w:r>
            <w:r w:rsidRPr="002B09F2">
              <w:rPr>
                <w:rFonts w:ascii="宋体" w:hAnsi="宋体"/>
                <w:sz w:val="18"/>
                <w:szCs w:val="18"/>
              </w:rPr>
              <w:t>文档</w:t>
            </w:r>
            <w:r w:rsidRPr="002B09F2">
              <w:rPr>
                <w:rFonts w:ascii="宋体" w:hAnsi="宋体" w:hint="eastAsia"/>
                <w:sz w:val="18"/>
                <w:szCs w:val="18"/>
              </w:rPr>
              <w:t>》、《用户使用</w:t>
            </w:r>
            <w:r w:rsidRPr="002B09F2">
              <w:rPr>
                <w:rFonts w:ascii="宋体" w:hAnsi="宋体"/>
                <w:sz w:val="18"/>
                <w:szCs w:val="18"/>
              </w:rPr>
              <w:t>培训手册</w:t>
            </w:r>
            <w:r w:rsidRPr="002B09F2">
              <w:rPr>
                <w:rFonts w:ascii="宋体" w:hAnsi="宋体" w:hint="eastAsia"/>
                <w:sz w:val="18"/>
                <w:szCs w:val="18"/>
              </w:rPr>
              <w:t>》</w:t>
            </w:r>
          </w:p>
        </w:tc>
        <w:tc>
          <w:tcPr>
            <w:tcW w:w="4820" w:type="dxa"/>
          </w:tcPr>
          <w:p w:rsidR="00FA2FA4" w:rsidRPr="002B09F2" w:rsidRDefault="00FA2FA4" w:rsidP="006F5A22">
            <w:pPr>
              <w:rPr>
                <w:rFonts w:ascii="宋体" w:hAnsi="宋体"/>
                <w:sz w:val="18"/>
                <w:szCs w:val="18"/>
              </w:rPr>
            </w:pPr>
            <w:r w:rsidRPr="002B09F2">
              <w:rPr>
                <w:rFonts w:ascii="宋体" w:hAnsi="宋体" w:hint="eastAsia"/>
                <w:sz w:val="18"/>
                <w:szCs w:val="18"/>
              </w:rPr>
              <w:t>按用户</w:t>
            </w:r>
            <w:r w:rsidRPr="002B09F2">
              <w:rPr>
                <w:rFonts w:ascii="宋体" w:hAnsi="宋体"/>
                <w:sz w:val="18"/>
                <w:szCs w:val="18"/>
              </w:rPr>
              <w:t>需求，</w:t>
            </w:r>
            <w:r w:rsidRPr="002B09F2">
              <w:rPr>
                <w:rFonts w:ascii="宋体" w:hAnsi="宋体" w:hint="eastAsia"/>
                <w:sz w:val="18"/>
                <w:szCs w:val="18"/>
              </w:rPr>
              <w:t>提供存储等</w:t>
            </w:r>
            <w:r w:rsidRPr="002B09F2">
              <w:rPr>
                <w:rFonts w:ascii="宋体" w:hAnsi="宋体"/>
                <w:sz w:val="18"/>
                <w:szCs w:val="18"/>
              </w:rPr>
              <w:t>设备相关的</w:t>
            </w:r>
            <w:r w:rsidRPr="002B09F2">
              <w:rPr>
                <w:rFonts w:ascii="宋体" w:hAnsi="宋体" w:hint="eastAsia"/>
                <w:sz w:val="18"/>
                <w:szCs w:val="18"/>
              </w:rPr>
              <w:t>技术</w:t>
            </w:r>
            <w:r w:rsidRPr="002B09F2">
              <w:rPr>
                <w:rFonts w:ascii="宋体" w:hAnsi="宋体"/>
                <w:sz w:val="18"/>
                <w:szCs w:val="18"/>
              </w:rPr>
              <w:t>文档、使用手册</w:t>
            </w:r>
            <w:r w:rsidRPr="002B09F2">
              <w:rPr>
                <w:rFonts w:ascii="宋体" w:hAnsi="宋体" w:hint="eastAsia"/>
                <w:sz w:val="18"/>
                <w:szCs w:val="18"/>
              </w:rPr>
              <w:t>，</w:t>
            </w:r>
            <w:r w:rsidRPr="002B09F2">
              <w:rPr>
                <w:rFonts w:ascii="宋体" w:hAnsi="宋体"/>
                <w:sz w:val="18"/>
                <w:szCs w:val="18"/>
              </w:rPr>
              <w:t>并对用户</w:t>
            </w:r>
            <w:r w:rsidRPr="002B09F2">
              <w:rPr>
                <w:rFonts w:ascii="宋体" w:hAnsi="宋体" w:hint="eastAsia"/>
                <w:sz w:val="18"/>
                <w:szCs w:val="18"/>
              </w:rPr>
              <w:t>加以</w:t>
            </w:r>
            <w:r w:rsidRPr="002B09F2">
              <w:rPr>
                <w:rFonts w:ascii="宋体" w:hAnsi="宋体"/>
                <w:sz w:val="18"/>
                <w:szCs w:val="18"/>
              </w:rPr>
              <w:t>培训</w:t>
            </w:r>
          </w:p>
        </w:tc>
      </w:tr>
      <w:tr w:rsidR="00FA2FA4" w:rsidRPr="002B09F2" w:rsidTr="00FA2FA4">
        <w:trPr>
          <w:trHeight w:val="505"/>
        </w:trPr>
        <w:tc>
          <w:tcPr>
            <w:tcW w:w="1275" w:type="dxa"/>
            <w:vMerge/>
            <w:vAlign w:val="center"/>
          </w:tcPr>
          <w:p w:rsidR="00FA2FA4" w:rsidRPr="002B09F2" w:rsidRDefault="00FA2FA4" w:rsidP="006F5A22">
            <w:pPr>
              <w:rPr>
                <w:rFonts w:ascii="宋体" w:hAnsi="宋体"/>
                <w:sz w:val="18"/>
                <w:szCs w:val="18"/>
              </w:rPr>
            </w:pPr>
          </w:p>
        </w:tc>
        <w:tc>
          <w:tcPr>
            <w:tcW w:w="173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《巡检报告》</w:t>
            </w:r>
          </w:p>
        </w:tc>
        <w:tc>
          <w:tcPr>
            <w:tcW w:w="482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完成设备巡检并提供巡检报告</w:t>
            </w:r>
          </w:p>
        </w:tc>
      </w:tr>
      <w:tr w:rsidR="00FA2FA4" w:rsidRPr="002B09F2" w:rsidTr="00FA2FA4">
        <w:trPr>
          <w:trHeight w:val="965"/>
        </w:trPr>
        <w:tc>
          <w:tcPr>
            <w:tcW w:w="1275" w:type="dxa"/>
            <w:vMerge/>
            <w:vAlign w:val="center"/>
          </w:tcPr>
          <w:p w:rsidR="00FA2FA4" w:rsidRPr="002B09F2" w:rsidRDefault="00FA2FA4" w:rsidP="006F5A22">
            <w:pPr>
              <w:rPr>
                <w:rFonts w:ascii="宋体" w:hAnsi="宋体"/>
                <w:sz w:val="18"/>
                <w:szCs w:val="18"/>
              </w:rPr>
            </w:pPr>
          </w:p>
        </w:tc>
        <w:tc>
          <w:tcPr>
            <w:tcW w:w="173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《服务报告》</w:t>
            </w:r>
          </w:p>
        </w:tc>
        <w:tc>
          <w:tcPr>
            <w:tcW w:w="482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对维保过程中出现的问题进行处理并提供服务报告，记录问题处理过程及解决方法</w:t>
            </w:r>
          </w:p>
        </w:tc>
      </w:tr>
      <w:tr w:rsidR="00FA2FA4" w:rsidRPr="002B09F2" w:rsidTr="00FA2FA4">
        <w:trPr>
          <w:trHeight w:val="965"/>
        </w:trPr>
        <w:tc>
          <w:tcPr>
            <w:tcW w:w="1275" w:type="dxa"/>
            <w:vMerge/>
            <w:vAlign w:val="center"/>
          </w:tcPr>
          <w:p w:rsidR="00FA2FA4" w:rsidRPr="002B09F2" w:rsidRDefault="00FA2FA4" w:rsidP="006F5A22">
            <w:pPr>
              <w:rPr>
                <w:rFonts w:ascii="宋体" w:hAnsi="宋体"/>
                <w:sz w:val="18"/>
                <w:szCs w:val="18"/>
              </w:rPr>
            </w:pPr>
          </w:p>
        </w:tc>
        <w:tc>
          <w:tcPr>
            <w:tcW w:w="173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《故障分析</w:t>
            </w:r>
            <w:r w:rsidRPr="002B09F2">
              <w:rPr>
                <w:rFonts w:ascii="宋体" w:hAnsi="宋体"/>
                <w:sz w:val="18"/>
                <w:szCs w:val="18"/>
              </w:rPr>
              <w:t>报告</w:t>
            </w:r>
            <w:r w:rsidRPr="002B09F2">
              <w:rPr>
                <w:rFonts w:ascii="宋体" w:hAnsi="宋体" w:hint="eastAsia"/>
                <w:sz w:val="18"/>
                <w:szCs w:val="18"/>
              </w:rPr>
              <w:t>》</w:t>
            </w:r>
          </w:p>
        </w:tc>
        <w:tc>
          <w:tcPr>
            <w:tcW w:w="4820" w:type="dxa"/>
            <w:vAlign w:val="center"/>
          </w:tcPr>
          <w:p w:rsidR="00FA2FA4" w:rsidRPr="002B09F2" w:rsidRDefault="00FA2FA4" w:rsidP="006F5A22">
            <w:pPr>
              <w:rPr>
                <w:rFonts w:ascii="宋体" w:hAnsi="宋体"/>
                <w:sz w:val="18"/>
                <w:szCs w:val="18"/>
              </w:rPr>
            </w:pPr>
            <w:r w:rsidRPr="002B09F2">
              <w:rPr>
                <w:rFonts w:ascii="宋体" w:hAnsi="宋体" w:hint="eastAsia"/>
                <w:sz w:val="18"/>
                <w:szCs w:val="18"/>
              </w:rPr>
              <w:t>对于</w:t>
            </w:r>
            <w:r w:rsidRPr="002B09F2">
              <w:rPr>
                <w:rFonts w:ascii="宋体" w:hAnsi="宋体"/>
                <w:sz w:val="18"/>
                <w:szCs w:val="18"/>
              </w:rPr>
              <w:t>发生的故障进行</w:t>
            </w:r>
            <w:r w:rsidRPr="002B09F2">
              <w:rPr>
                <w:rFonts w:ascii="宋体" w:hAnsi="宋体" w:hint="eastAsia"/>
                <w:sz w:val="18"/>
                <w:szCs w:val="18"/>
              </w:rPr>
              <w:t>解决</w:t>
            </w:r>
            <w:r w:rsidRPr="002B09F2">
              <w:rPr>
                <w:rFonts w:ascii="宋体" w:hAnsi="宋体"/>
                <w:sz w:val="18"/>
                <w:szCs w:val="18"/>
              </w:rPr>
              <w:t>并分析底层原因，出具</w:t>
            </w:r>
            <w:r w:rsidRPr="002B09F2">
              <w:rPr>
                <w:rFonts w:ascii="宋体" w:hAnsi="宋体" w:hint="eastAsia"/>
                <w:sz w:val="18"/>
                <w:szCs w:val="18"/>
              </w:rPr>
              <w:t>用户</w:t>
            </w:r>
            <w:r w:rsidRPr="002B09F2">
              <w:rPr>
                <w:rFonts w:ascii="宋体" w:hAnsi="宋体"/>
                <w:sz w:val="18"/>
                <w:szCs w:val="18"/>
              </w:rPr>
              <w:t>认可的详细</w:t>
            </w:r>
            <w:r w:rsidRPr="002B09F2">
              <w:rPr>
                <w:rFonts w:ascii="宋体" w:hAnsi="宋体" w:hint="eastAsia"/>
                <w:sz w:val="18"/>
                <w:szCs w:val="18"/>
              </w:rPr>
              <w:t>故障</w:t>
            </w:r>
            <w:r w:rsidRPr="002B09F2">
              <w:rPr>
                <w:rFonts w:ascii="宋体" w:hAnsi="宋体"/>
                <w:sz w:val="18"/>
                <w:szCs w:val="18"/>
              </w:rPr>
              <w:t>分析报告</w:t>
            </w:r>
          </w:p>
        </w:tc>
      </w:tr>
    </w:tbl>
    <w:p w:rsidR="00245BF2" w:rsidRDefault="00245BF2" w:rsidP="00245BF2">
      <w:pPr>
        <w:spacing w:line="360" w:lineRule="auto"/>
        <w:rPr>
          <w:rFonts w:ascii="宋体" w:hAnsi="宋体" w:cs="宋体"/>
          <w:kern w:val="0"/>
          <w:szCs w:val="21"/>
        </w:rPr>
      </w:pPr>
      <w:r>
        <w:rPr>
          <w:rFonts w:ascii="宋体" w:hAnsi="宋体" w:cs="宋体" w:hint="eastAsia"/>
          <w:kern w:val="0"/>
          <w:szCs w:val="21"/>
        </w:rPr>
        <w:t>二、投标人资格要求：</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710"/>
        <w:gridCol w:w="2551"/>
        <w:gridCol w:w="2267"/>
        <w:gridCol w:w="2837"/>
      </w:tblGrid>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bl>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jc w:val="left"/>
        <w:rPr>
          <w:rFonts w:asciiTheme="minorEastAsia" w:hAnsiTheme="minorEastAsia"/>
          <w:bCs/>
          <w:szCs w:val="21"/>
        </w:rPr>
      </w:pPr>
      <w:bookmarkStart w:id="0" w:name="_GoBack"/>
      <w:bookmarkEnd w:id="0"/>
      <w:r w:rsidRPr="001911CD">
        <w:rPr>
          <w:rFonts w:asciiTheme="minorEastAsia" w:hAnsiTheme="minorEastAsia" w:hint="eastAsia"/>
          <w:bCs/>
          <w:szCs w:val="21"/>
        </w:rPr>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6839CF">
        <w:rPr>
          <w:rFonts w:asciiTheme="minorEastAsia" w:eastAsiaTheme="minorEastAsia" w:hAnsiTheme="minorEastAsia" w:hint="eastAsia"/>
          <w:szCs w:val="21"/>
        </w:rPr>
        <w:t>5</w:t>
      </w:r>
      <w:r w:rsidRPr="00196FAE">
        <w:rPr>
          <w:rFonts w:asciiTheme="minorEastAsia" w:eastAsiaTheme="minorEastAsia" w:hAnsiTheme="minorEastAsia" w:hint="eastAsia"/>
          <w:szCs w:val="21"/>
        </w:rPr>
        <w:t>月</w:t>
      </w:r>
      <w:r w:rsidR="006839C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6839CF">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6839CF">
        <w:rPr>
          <w:rFonts w:asciiTheme="minorEastAsia" w:eastAsiaTheme="minorEastAsia" w:hAnsiTheme="minorEastAsia" w:hint="eastAsia"/>
          <w:szCs w:val="21"/>
        </w:rPr>
        <w:t>5</w:t>
      </w:r>
      <w:r w:rsidRPr="00E93FDF">
        <w:rPr>
          <w:rFonts w:asciiTheme="minorEastAsia" w:eastAsiaTheme="minorEastAsia" w:hAnsiTheme="minorEastAsia" w:hint="eastAsia"/>
          <w:szCs w:val="21"/>
        </w:rPr>
        <w:t>月</w:t>
      </w:r>
      <w:r w:rsidR="006839CF">
        <w:rPr>
          <w:rFonts w:asciiTheme="minorEastAsia" w:eastAsiaTheme="minorEastAsia" w:hAnsiTheme="minorEastAsia" w:hint="eastAsia"/>
          <w:szCs w:val="21"/>
        </w:rPr>
        <w:t>18</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中仪大厦7024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BF2951" w:rsidRDefault="00BF2951" w:rsidP="00BF2951">
      <w:pPr>
        <w:widowControl/>
        <w:spacing w:line="288" w:lineRule="auto"/>
        <w:jc w:val="left"/>
        <w:rPr>
          <w:rFonts w:ascii="宋体" w:hAnsi="宋体"/>
          <w:szCs w:val="21"/>
        </w:rPr>
      </w:pPr>
      <w:r>
        <w:rPr>
          <w:rFonts w:ascii="宋体" w:hAnsi="宋体" w:hint="eastAsia"/>
          <w:szCs w:val="21"/>
        </w:rPr>
        <w:lastRenderedPageBreak/>
        <w:t>五、评分细则</w:t>
      </w: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6F0CBF" w:rsidTr="00495033">
        <w:trPr>
          <w:trHeight w:val="354"/>
        </w:trPr>
        <w:tc>
          <w:tcPr>
            <w:tcW w:w="740" w:type="dxa"/>
            <w:tcBorders>
              <w:top w:val="double" w:sz="4" w:space="0" w:color="000000"/>
              <w:left w:val="double" w:sz="4" w:space="0" w:color="000000"/>
              <w:bottom w:val="single" w:sz="6" w:space="0" w:color="000000"/>
              <w:right w:val="single" w:sz="6" w:space="0" w:color="000000"/>
            </w:tcBorders>
          </w:tcPr>
          <w:p w:rsidR="006F0CBF" w:rsidRDefault="006F0CBF" w:rsidP="00495033">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6F0CBF" w:rsidRDefault="006F0CBF" w:rsidP="00495033">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6F0CBF" w:rsidRDefault="006F0CBF" w:rsidP="00495033">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6F0CBF" w:rsidRDefault="006F0CBF" w:rsidP="00495033">
            <w:pPr>
              <w:spacing w:line="259" w:lineRule="auto"/>
              <w:ind w:right="107"/>
              <w:jc w:val="center"/>
            </w:pPr>
            <w:proofErr w:type="spellStart"/>
            <w:r>
              <w:t>评分标准</w:t>
            </w:r>
            <w:proofErr w:type="spellEnd"/>
          </w:p>
        </w:tc>
      </w:tr>
      <w:tr w:rsidR="006F0CBF" w:rsidTr="00495033">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6F0CBF" w:rsidRDefault="006F0CBF" w:rsidP="00495033">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ind w:left="1"/>
            </w:pPr>
            <w:r>
              <w:t>10</w:t>
            </w: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lang w:eastAsia="zh-CN"/>
              </w:rPr>
              <w:t>10%</w:t>
            </w:r>
            <w:r>
              <w:rPr>
                <w:lang w:eastAsia="zh-CN"/>
              </w:rPr>
              <w:t>）</w:t>
            </w:r>
            <w:r>
              <w:rPr>
                <w:lang w:eastAsia="zh-CN"/>
              </w:rPr>
              <w:t>×100</w:t>
            </w:r>
          </w:p>
          <w:p w:rsidR="006F0CBF" w:rsidRDefault="006F0CBF" w:rsidP="00495033">
            <w:pPr>
              <w:spacing w:line="259" w:lineRule="auto"/>
              <w:ind w:left="1"/>
              <w:rPr>
                <w:lang w:eastAsia="zh-CN"/>
              </w:rPr>
            </w:pPr>
            <w:r>
              <w:rPr>
                <w:lang w:eastAsia="zh-CN"/>
              </w:rPr>
              <w:t>备注：实质性响应招标文件要求且价格低的投标报价为评标基准价</w:t>
            </w:r>
          </w:p>
        </w:tc>
      </w:tr>
      <w:tr w:rsidR="006F0CBF" w:rsidTr="00495033">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6F0CBF" w:rsidRDefault="006F0CBF" w:rsidP="00495033">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ind w:left="1"/>
            </w:pPr>
            <w: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after="18" w:line="259" w:lineRule="auto"/>
              <w:rPr>
                <w:lang w:eastAsia="zh-CN"/>
              </w:rPr>
            </w:pPr>
            <w:r>
              <w:rPr>
                <w:lang w:eastAsia="zh-CN"/>
              </w:rPr>
              <w:t>对投标人企业</w:t>
            </w:r>
            <w:r>
              <w:rPr>
                <w:rFonts w:hint="eastAsia"/>
                <w:lang w:eastAsia="zh-CN"/>
              </w:rPr>
              <w:t>资质</w:t>
            </w:r>
            <w:r>
              <w:rPr>
                <w:lang w:eastAsia="zh-CN"/>
              </w:rPr>
              <w:t>的评价</w:t>
            </w:r>
          </w:p>
          <w:p w:rsidR="006F0CBF" w:rsidRDefault="006F0CBF" w:rsidP="00495033">
            <w:pPr>
              <w:spacing w:line="259" w:lineRule="auto"/>
            </w:pPr>
            <w:r>
              <w:t>（</w:t>
            </w:r>
            <w:r>
              <w:t>10</w:t>
            </w:r>
            <w:r>
              <w:t>分）</w:t>
            </w:r>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75" w:lineRule="auto"/>
              <w:ind w:left="1"/>
              <w:rPr>
                <w:lang w:eastAsia="zh-CN"/>
              </w:rPr>
            </w:pPr>
            <w:r>
              <w:rPr>
                <w:lang w:eastAsia="zh-CN"/>
              </w:rPr>
              <w:t>投标人具备</w:t>
            </w:r>
            <w:r>
              <w:rPr>
                <w:rFonts w:hint="eastAsia"/>
                <w:szCs w:val="21"/>
                <w:lang w:eastAsia="zh-CN"/>
              </w:rPr>
              <w:t xml:space="preserve">ISO20000 </w:t>
            </w:r>
            <w:r>
              <w:rPr>
                <w:rFonts w:hint="eastAsia"/>
                <w:szCs w:val="21"/>
                <w:lang w:eastAsia="zh-CN"/>
              </w:rPr>
              <w:t>信息技术服务管理体系认证</w:t>
            </w:r>
            <w:r>
              <w:rPr>
                <w:lang w:eastAsia="zh-CN"/>
              </w:rPr>
              <w:t>证书得</w:t>
            </w:r>
            <w:r>
              <w:rPr>
                <w:lang w:eastAsia="zh-CN"/>
              </w:rPr>
              <w:t>3</w:t>
            </w:r>
            <w:r>
              <w:rPr>
                <w:lang w:eastAsia="zh-CN"/>
              </w:rPr>
              <w:t>分，没有得</w:t>
            </w:r>
            <w:r>
              <w:rPr>
                <w:lang w:eastAsia="zh-CN"/>
              </w:rPr>
              <w:t>0</w:t>
            </w:r>
            <w:r>
              <w:rPr>
                <w:lang w:eastAsia="zh-CN"/>
              </w:rPr>
              <w:t>分；具备</w:t>
            </w:r>
            <w:r w:rsidRPr="00FA7F64">
              <w:rPr>
                <w:rFonts w:hint="eastAsia"/>
                <w:lang w:eastAsia="zh-CN"/>
              </w:rPr>
              <w:t>信息系统建设和服务能力等级证书（优秀级</w:t>
            </w:r>
            <w:r w:rsidRPr="00FA7F64">
              <w:rPr>
                <w:lang w:eastAsia="zh-CN"/>
              </w:rPr>
              <w:t>CS4</w:t>
            </w:r>
            <w:r w:rsidRPr="00FA7F64">
              <w:rPr>
                <w:lang w:eastAsia="zh-CN"/>
              </w:rPr>
              <w:t>）</w:t>
            </w:r>
            <w:r>
              <w:rPr>
                <w:lang w:eastAsia="zh-CN"/>
              </w:rPr>
              <w:t>以上得</w:t>
            </w:r>
            <w:r>
              <w:rPr>
                <w:lang w:eastAsia="zh-CN"/>
              </w:rPr>
              <w:t>3</w:t>
            </w:r>
            <w:r>
              <w:rPr>
                <w:lang w:eastAsia="zh-CN"/>
              </w:rPr>
              <w:t>分，没有得</w:t>
            </w:r>
            <w:r>
              <w:rPr>
                <w:lang w:eastAsia="zh-CN"/>
              </w:rPr>
              <w:t>0</w:t>
            </w:r>
            <w:r>
              <w:rPr>
                <w:lang w:eastAsia="zh-CN"/>
              </w:rPr>
              <w:t>分；</w:t>
            </w:r>
            <w:r>
              <w:rPr>
                <w:lang w:eastAsia="zh-CN"/>
              </w:rPr>
              <w:t xml:space="preserve"> </w:t>
            </w:r>
          </w:p>
          <w:p w:rsidR="006F0CBF" w:rsidRDefault="006F0CBF" w:rsidP="00495033">
            <w:pPr>
              <w:spacing w:line="259" w:lineRule="auto"/>
              <w:ind w:left="1"/>
              <w:rPr>
                <w:lang w:eastAsia="zh-CN"/>
              </w:rPr>
            </w:pPr>
            <w:r>
              <w:rPr>
                <w:lang w:eastAsia="zh-CN"/>
              </w:rPr>
              <w:t>具有中国合格评定国家认可委员会实验室认可证书</w:t>
            </w:r>
            <w:r>
              <w:rPr>
                <w:lang w:eastAsia="zh-CN"/>
              </w:rPr>
              <w:t>(CNAS)</w:t>
            </w:r>
            <w:r>
              <w:rPr>
                <w:lang w:eastAsia="zh-CN"/>
              </w:rPr>
              <w:t>得</w:t>
            </w:r>
            <w:r>
              <w:rPr>
                <w:lang w:eastAsia="zh-CN"/>
              </w:rPr>
              <w:t>4</w:t>
            </w:r>
            <w:r>
              <w:rPr>
                <w:lang w:eastAsia="zh-CN"/>
              </w:rPr>
              <w:t>分，没有得</w:t>
            </w:r>
            <w:r>
              <w:rPr>
                <w:lang w:eastAsia="zh-CN"/>
              </w:rPr>
              <w:t>0</w:t>
            </w:r>
            <w:r>
              <w:rPr>
                <w:lang w:eastAsia="zh-CN"/>
              </w:rPr>
              <w:t>分。</w:t>
            </w:r>
          </w:p>
        </w:tc>
      </w:tr>
      <w:tr w:rsidR="006F0CBF" w:rsidTr="00495033">
        <w:trPr>
          <w:trHeight w:val="1267"/>
        </w:trPr>
        <w:tc>
          <w:tcPr>
            <w:tcW w:w="0" w:type="auto"/>
            <w:vMerge/>
            <w:tcBorders>
              <w:top w:val="nil"/>
              <w:left w:val="double" w:sz="4" w:space="0" w:color="000000"/>
              <w:bottom w:val="single" w:sz="6" w:space="0" w:color="000000"/>
              <w:right w:val="single" w:sz="6" w:space="0" w:color="000000"/>
            </w:tcBorders>
          </w:tcPr>
          <w:p w:rsidR="006F0CBF" w:rsidRDefault="006F0CBF" w:rsidP="00495033">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6F0CBF" w:rsidRDefault="006F0CBF" w:rsidP="00495033">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59" w:lineRule="auto"/>
              <w:ind w:left="1"/>
              <w:rPr>
                <w:lang w:eastAsia="zh-CN"/>
              </w:rPr>
            </w:pPr>
            <w:r>
              <w:rPr>
                <w:lang w:eastAsia="zh-CN"/>
              </w:rPr>
              <w:t>根据投标人近</w:t>
            </w:r>
            <w:r>
              <w:rPr>
                <w:rFonts w:hint="eastAsia"/>
                <w:lang w:eastAsia="zh-CN"/>
              </w:rPr>
              <w:t>三</w:t>
            </w:r>
            <w:r>
              <w:rPr>
                <w:lang w:eastAsia="zh-CN"/>
              </w:rPr>
              <w:t>年（</w:t>
            </w:r>
            <w:r>
              <w:rPr>
                <w:lang w:eastAsia="zh-CN"/>
              </w:rPr>
              <w:t>2020</w:t>
            </w:r>
            <w:r>
              <w:rPr>
                <w:lang w:eastAsia="zh-CN"/>
              </w:rPr>
              <w:t>年</w:t>
            </w:r>
            <w:r>
              <w:rPr>
                <w:rFonts w:hint="eastAsia"/>
                <w:lang w:eastAsia="zh-CN"/>
              </w:rPr>
              <w:t>1</w:t>
            </w:r>
            <w:r>
              <w:rPr>
                <w:rFonts w:hint="eastAsia"/>
                <w:lang w:eastAsia="zh-CN"/>
              </w:rPr>
              <w:t>月</w:t>
            </w:r>
            <w:r>
              <w:rPr>
                <w:lang w:eastAsia="zh-CN"/>
              </w:rPr>
              <w:t>至今）</w:t>
            </w:r>
            <w:r w:rsidRPr="00335E46">
              <w:rPr>
                <w:lang w:eastAsia="zh-CN"/>
              </w:rPr>
              <w:t>中国境内类似项目业绩进行评价</w:t>
            </w:r>
            <w:r>
              <w:rPr>
                <w:rFonts w:hint="eastAsia"/>
                <w:szCs w:val="21"/>
                <w:lang w:eastAsia="zh-CN"/>
              </w:rPr>
              <w:t>，</w:t>
            </w:r>
            <w:r>
              <w:rPr>
                <w:lang w:eastAsia="zh-CN"/>
              </w:rPr>
              <w:t>（须提供</w:t>
            </w:r>
            <w:r>
              <w:rPr>
                <w:rFonts w:hint="eastAsia"/>
                <w:lang w:eastAsia="zh-CN"/>
              </w:rPr>
              <w:t>采购服务合同复印件证明，包含</w:t>
            </w:r>
            <w:r>
              <w:rPr>
                <w:rFonts w:hint="eastAsia"/>
                <w:szCs w:val="21"/>
                <w:lang w:eastAsia="zh-CN"/>
              </w:rPr>
              <w:t>但不限于合同首页、采购内容页和签字盖章页</w:t>
            </w:r>
            <w:r>
              <w:rPr>
                <w:lang w:eastAsia="zh-CN"/>
              </w:rPr>
              <w:t>），提供一个得</w:t>
            </w:r>
            <w:r>
              <w:rPr>
                <w:lang w:eastAsia="zh-CN"/>
              </w:rPr>
              <w:t>3</w:t>
            </w:r>
            <w:r>
              <w:rPr>
                <w:lang w:eastAsia="zh-CN"/>
              </w:rPr>
              <w:t>分，</w:t>
            </w:r>
            <w:r>
              <w:rPr>
                <w:lang w:eastAsia="zh-CN"/>
              </w:rPr>
              <w:t xml:space="preserve"> </w:t>
            </w:r>
            <w:r>
              <w:rPr>
                <w:rFonts w:hint="eastAsia"/>
                <w:lang w:eastAsia="zh-CN"/>
              </w:rPr>
              <w:t>最</w:t>
            </w:r>
            <w:r>
              <w:rPr>
                <w:lang w:eastAsia="zh-CN"/>
              </w:rPr>
              <w:t>多</w:t>
            </w:r>
            <w:r>
              <w:rPr>
                <w:lang w:eastAsia="zh-CN"/>
              </w:rPr>
              <w:t>15</w:t>
            </w:r>
            <w:r>
              <w:rPr>
                <w:lang w:eastAsia="zh-CN"/>
              </w:rPr>
              <w:t>分。</w:t>
            </w:r>
          </w:p>
        </w:tc>
      </w:tr>
      <w:tr w:rsidR="006F0CBF" w:rsidTr="00495033">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6F0CBF" w:rsidRDefault="006F0CBF" w:rsidP="00495033">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6F0CBF" w:rsidRDefault="006F0CBF" w:rsidP="00495033">
            <w:pPr>
              <w:spacing w:line="259" w:lineRule="auto"/>
              <w:ind w:left="1"/>
            </w:pPr>
            <w:r>
              <w:t>65</w:t>
            </w: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rPr>
                <w:lang w:eastAsia="zh-CN"/>
              </w:rPr>
            </w:pPr>
            <w:r>
              <w:rPr>
                <w:lang w:eastAsia="zh-CN"/>
              </w:rPr>
              <w:t>对投标人整体服务方案的评价（</w:t>
            </w:r>
            <w:r>
              <w:rPr>
                <w:lang w:eastAsia="zh-CN"/>
              </w:rPr>
              <w:t>25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75" w:lineRule="auto"/>
              <w:ind w:left="1"/>
              <w:rPr>
                <w:lang w:eastAsia="zh-CN"/>
              </w:rPr>
            </w:pPr>
            <w:r>
              <w:rPr>
                <w:lang w:eastAsia="zh-CN"/>
              </w:rPr>
              <w:t>根据招标要求和投标技术响应情况，对投标人提供的服务方案进行评价：</w:t>
            </w:r>
          </w:p>
          <w:p w:rsidR="006F0CBF" w:rsidRDefault="006F0CBF" w:rsidP="006F0CBF">
            <w:pPr>
              <w:widowControl/>
              <w:numPr>
                <w:ilvl w:val="0"/>
                <w:numId w:val="23"/>
              </w:numPr>
              <w:spacing w:after="1" w:line="275" w:lineRule="auto"/>
              <w:jc w:val="left"/>
              <w:rPr>
                <w:lang w:eastAsia="zh-CN"/>
              </w:rPr>
            </w:pPr>
            <w:r>
              <w:rPr>
                <w:lang w:eastAsia="zh-CN"/>
              </w:rPr>
              <w:t>方案能清晰理解采购人业务需求，并能全面覆盖项目所有业务需求，有切实可行的协调、解决和完成项目的工作方法和措施的，得</w:t>
            </w:r>
            <w:r>
              <w:rPr>
                <w:lang w:eastAsia="zh-CN"/>
              </w:rPr>
              <w:t xml:space="preserve">25 </w:t>
            </w:r>
            <w:r>
              <w:rPr>
                <w:lang w:eastAsia="zh-CN"/>
              </w:rPr>
              <w:t>分。</w:t>
            </w:r>
          </w:p>
          <w:p w:rsidR="006F0CBF" w:rsidRDefault="006F0CBF" w:rsidP="006F0CBF">
            <w:pPr>
              <w:widowControl/>
              <w:numPr>
                <w:ilvl w:val="0"/>
                <w:numId w:val="23"/>
              </w:numPr>
              <w:spacing w:after="1" w:line="275" w:lineRule="auto"/>
              <w:jc w:val="left"/>
              <w:rPr>
                <w:lang w:eastAsia="zh-CN"/>
              </w:rPr>
            </w:pPr>
            <w:r>
              <w:rPr>
                <w:lang w:eastAsia="zh-CN"/>
              </w:rPr>
              <w:t>方案能基本理解采购人业务需求，并能基本覆盖项目所有业务需求，基本体现项目过程，得</w:t>
            </w:r>
            <w:r>
              <w:rPr>
                <w:lang w:eastAsia="zh-CN"/>
              </w:rPr>
              <w:t>18</w:t>
            </w:r>
            <w:r>
              <w:rPr>
                <w:lang w:eastAsia="zh-CN"/>
              </w:rPr>
              <w:t>分。</w:t>
            </w:r>
          </w:p>
          <w:p w:rsidR="006F0CBF" w:rsidRDefault="006F0CBF" w:rsidP="006F0CBF">
            <w:pPr>
              <w:widowControl/>
              <w:numPr>
                <w:ilvl w:val="0"/>
                <w:numId w:val="23"/>
              </w:numPr>
              <w:spacing w:after="1" w:line="275" w:lineRule="auto"/>
              <w:jc w:val="left"/>
              <w:rPr>
                <w:lang w:eastAsia="zh-CN"/>
              </w:rPr>
            </w:pPr>
            <w:r>
              <w:rPr>
                <w:lang w:eastAsia="zh-CN"/>
              </w:rPr>
              <w:t>方案部分理解采购人业务需求，少部分覆盖项目的业务功能需求，得</w:t>
            </w:r>
            <w:r>
              <w:rPr>
                <w:lang w:eastAsia="zh-CN"/>
              </w:rPr>
              <w:t>11</w:t>
            </w:r>
            <w:r>
              <w:rPr>
                <w:lang w:eastAsia="zh-CN"/>
              </w:rPr>
              <w:t>分。</w:t>
            </w:r>
          </w:p>
          <w:p w:rsidR="006F0CBF" w:rsidRDefault="006F0CBF" w:rsidP="006F0CBF">
            <w:pPr>
              <w:widowControl/>
              <w:numPr>
                <w:ilvl w:val="0"/>
                <w:numId w:val="23"/>
              </w:numPr>
              <w:spacing w:after="1" w:line="275" w:lineRule="auto"/>
              <w:jc w:val="left"/>
              <w:rPr>
                <w:lang w:eastAsia="zh-CN"/>
              </w:rPr>
            </w:pPr>
            <w:r>
              <w:rPr>
                <w:lang w:eastAsia="zh-CN"/>
              </w:rPr>
              <w:t>方案未能清晰理解用户需求，针对本项目没有详细的团队工作方案和计划，以及有效的服务承诺，得</w:t>
            </w:r>
            <w:r>
              <w:rPr>
                <w:lang w:eastAsia="zh-CN"/>
              </w:rPr>
              <w:t>4</w:t>
            </w:r>
            <w:r>
              <w:rPr>
                <w:lang w:eastAsia="zh-CN"/>
              </w:rPr>
              <w:t>分。</w:t>
            </w:r>
          </w:p>
          <w:p w:rsidR="006F0CBF" w:rsidRDefault="006F0CBF" w:rsidP="006F0CBF">
            <w:pPr>
              <w:widowControl/>
              <w:numPr>
                <w:ilvl w:val="0"/>
                <w:numId w:val="23"/>
              </w:numPr>
              <w:spacing w:line="259" w:lineRule="auto"/>
              <w:jc w:val="left"/>
              <w:rPr>
                <w:lang w:eastAsia="zh-CN"/>
              </w:rPr>
            </w:pPr>
            <w:r>
              <w:rPr>
                <w:lang w:eastAsia="zh-CN"/>
              </w:rPr>
              <w:t>未提供服务方案的得</w:t>
            </w:r>
            <w:r>
              <w:rPr>
                <w:lang w:eastAsia="zh-CN"/>
              </w:rPr>
              <w:t>0</w:t>
            </w:r>
            <w:r>
              <w:rPr>
                <w:lang w:eastAsia="zh-CN"/>
              </w:rPr>
              <w:t>分。</w:t>
            </w:r>
          </w:p>
        </w:tc>
      </w:tr>
      <w:tr w:rsidR="006F0CBF" w:rsidTr="00495033">
        <w:trPr>
          <w:trHeight w:val="943"/>
        </w:trPr>
        <w:tc>
          <w:tcPr>
            <w:tcW w:w="0" w:type="auto"/>
            <w:vMerge/>
            <w:tcBorders>
              <w:top w:val="nil"/>
              <w:left w:val="double" w:sz="4" w:space="0" w:color="000000"/>
              <w:bottom w:val="double" w:sz="4" w:space="0" w:color="000000"/>
              <w:right w:val="single" w:sz="6" w:space="0" w:color="000000"/>
            </w:tcBorders>
          </w:tcPr>
          <w:p w:rsidR="006F0CBF" w:rsidRDefault="006F0CBF" w:rsidP="00495033">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6F0CBF" w:rsidRDefault="006F0CBF" w:rsidP="00495033">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59" w:lineRule="auto"/>
              <w:ind w:left="1"/>
              <w:rPr>
                <w:lang w:eastAsia="zh-CN"/>
              </w:rPr>
            </w:pPr>
            <w:r>
              <w:rPr>
                <w:lang w:eastAsia="zh-CN"/>
              </w:rPr>
              <w:t>根据投标人项目人员安排合理性及满足项目</w:t>
            </w:r>
            <w:r>
              <w:rPr>
                <w:rFonts w:hint="eastAsia"/>
                <w:lang w:eastAsia="zh-CN"/>
              </w:rPr>
              <w:t>运</w:t>
            </w:r>
            <w:proofErr w:type="gramStart"/>
            <w:r>
              <w:rPr>
                <w:rFonts w:hint="eastAsia"/>
                <w:lang w:eastAsia="zh-CN"/>
              </w:rPr>
              <w:t>维支持</w:t>
            </w:r>
            <w:proofErr w:type="gramEnd"/>
            <w:r>
              <w:rPr>
                <w:rFonts w:hint="eastAsia"/>
                <w:lang w:eastAsia="zh-CN"/>
              </w:rPr>
              <w:t>情况</w:t>
            </w:r>
            <w:r>
              <w:rPr>
                <w:lang w:eastAsia="zh-CN"/>
              </w:rPr>
              <w:t>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6F0CBF" w:rsidTr="00495033">
        <w:trPr>
          <w:trHeight w:val="1664"/>
        </w:trPr>
        <w:tc>
          <w:tcPr>
            <w:tcW w:w="0" w:type="auto"/>
            <w:vMerge/>
            <w:tcBorders>
              <w:top w:val="nil"/>
              <w:left w:val="double" w:sz="4" w:space="0" w:color="000000"/>
              <w:bottom w:val="nil"/>
              <w:right w:val="single" w:sz="6" w:space="0" w:color="000000"/>
            </w:tcBorders>
          </w:tcPr>
          <w:p w:rsidR="006F0CBF" w:rsidRDefault="006F0CBF" w:rsidP="00495033">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6F0CBF" w:rsidRDefault="006F0CBF" w:rsidP="00495033">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F0CBF" w:rsidRDefault="006F0CBF" w:rsidP="00495033">
            <w:pPr>
              <w:spacing w:line="259" w:lineRule="auto"/>
              <w:rPr>
                <w:lang w:eastAsia="zh-CN"/>
              </w:rPr>
            </w:pPr>
            <w:r>
              <w:rPr>
                <w:lang w:eastAsia="zh-CN"/>
              </w:rPr>
              <w:t>对投标人服务方案和保障措施的评价（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F0CBF" w:rsidRDefault="006F0CBF" w:rsidP="00495033">
            <w:pPr>
              <w:spacing w:line="259" w:lineRule="auto"/>
              <w:ind w:left="1"/>
              <w:rPr>
                <w:lang w:eastAsia="zh-CN"/>
              </w:rPr>
            </w:pPr>
            <w:r>
              <w:rPr>
                <w:rFonts w:hint="eastAsia"/>
                <w:lang w:eastAsia="zh-CN"/>
              </w:rPr>
              <w:t>（</w:t>
            </w:r>
            <w:r>
              <w:rPr>
                <w:lang w:eastAsia="zh-CN"/>
              </w:rPr>
              <w:t>1</w:t>
            </w:r>
            <w:r>
              <w:rPr>
                <w:rFonts w:hint="eastAsia"/>
                <w:lang w:eastAsia="zh-CN"/>
              </w:rPr>
              <w:t>）</w:t>
            </w:r>
            <w:r>
              <w:rPr>
                <w:lang w:eastAsia="zh-CN"/>
              </w:rPr>
              <w:t>投标人</w:t>
            </w:r>
            <w:r>
              <w:rPr>
                <w:rFonts w:hint="eastAsia"/>
                <w:lang w:eastAsia="zh-CN"/>
              </w:rPr>
              <w:t>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Pr>
                <w:lang w:eastAsia="zh-CN"/>
              </w:rPr>
              <w:t>得</w:t>
            </w:r>
            <w:r>
              <w:rPr>
                <w:rFonts w:hint="eastAsia"/>
                <w:lang w:eastAsia="zh-CN"/>
              </w:rPr>
              <w:t>5</w:t>
            </w:r>
            <w:r>
              <w:rPr>
                <w:rFonts w:hint="eastAsia"/>
                <w:lang w:eastAsia="zh-CN"/>
              </w:rPr>
              <w:t>分，未提供得</w:t>
            </w:r>
            <w:r>
              <w:rPr>
                <w:rFonts w:hint="eastAsia"/>
                <w:lang w:eastAsia="zh-CN"/>
              </w:rPr>
              <w:t>0</w:t>
            </w:r>
            <w:r>
              <w:rPr>
                <w:rFonts w:hint="eastAsia"/>
                <w:lang w:eastAsia="zh-CN"/>
              </w:rPr>
              <w:t>分；</w:t>
            </w:r>
          </w:p>
          <w:p w:rsidR="006F0CBF" w:rsidRDefault="006F0CBF" w:rsidP="00495033">
            <w:pPr>
              <w:spacing w:line="259" w:lineRule="auto"/>
              <w:ind w:left="1"/>
              <w:rPr>
                <w:lang w:eastAsia="zh-CN"/>
              </w:rPr>
            </w:pPr>
            <w:r>
              <w:rPr>
                <w:rFonts w:hint="eastAsia"/>
                <w:lang w:eastAsia="zh-CN"/>
              </w:rPr>
              <w:t>（</w:t>
            </w:r>
            <w:r>
              <w:rPr>
                <w:rFonts w:hint="eastAsia"/>
                <w:lang w:eastAsia="zh-CN"/>
              </w:rPr>
              <w:t>2</w:t>
            </w:r>
            <w:r>
              <w:rPr>
                <w:rFonts w:hint="eastAsia"/>
                <w:lang w:eastAsia="zh-CN"/>
              </w:rPr>
              <w:t>）</w:t>
            </w:r>
            <w:r>
              <w:rPr>
                <w:lang w:eastAsia="zh-CN"/>
              </w:rPr>
              <w:t>投标人提供的服务方案和实施计划严密、针对性强、切实可行得</w:t>
            </w:r>
            <w:r>
              <w:rPr>
                <w:lang w:eastAsia="zh-CN"/>
              </w:rPr>
              <w:t>10</w:t>
            </w:r>
            <w:r>
              <w:rPr>
                <w:lang w:eastAsia="zh-CN"/>
              </w:rPr>
              <w:t>分；投标人提供的服务承诺和实施计划合理、基本可行得</w:t>
            </w:r>
            <w:r>
              <w:rPr>
                <w:lang w:eastAsia="zh-CN"/>
              </w:rPr>
              <w:t>7</w:t>
            </w:r>
            <w:r>
              <w:rPr>
                <w:lang w:eastAsia="zh-CN"/>
              </w:rPr>
              <w:t>分；投标人提供的服务承诺和实施计划基本合理、部分可行得</w:t>
            </w:r>
            <w:r>
              <w:rPr>
                <w:lang w:eastAsia="zh-CN"/>
              </w:rPr>
              <w:t>5</w:t>
            </w:r>
            <w:r>
              <w:rPr>
                <w:lang w:eastAsia="zh-CN"/>
              </w:rPr>
              <w:t>分；投标人提供的服务承诺和实施计划不合理、不可行得</w:t>
            </w:r>
            <w:r>
              <w:rPr>
                <w:lang w:eastAsia="zh-CN"/>
              </w:rPr>
              <w:t>0</w:t>
            </w:r>
            <w:r>
              <w:rPr>
                <w:lang w:eastAsia="zh-CN"/>
              </w:rPr>
              <w:t>分。</w:t>
            </w:r>
          </w:p>
        </w:tc>
      </w:tr>
      <w:tr w:rsidR="006F0CBF" w:rsidTr="00495033">
        <w:trPr>
          <w:trHeight w:val="1399"/>
        </w:trPr>
        <w:tc>
          <w:tcPr>
            <w:tcW w:w="0" w:type="auto"/>
            <w:vMerge/>
            <w:tcBorders>
              <w:top w:val="nil"/>
              <w:left w:val="double" w:sz="4" w:space="0" w:color="000000"/>
              <w:bottom w:val="double" w:sz="4" w:space="0" w:color="000000"/>
              <w:right w:val="single" w:sz="6" w:space="0" w:color="000000"/>
            </w:tcBorders>
          </w:tcPr>
          <w:p w:rsidR="006F0CBF" w:rsidRDefault="006F0CBF" w:rsidP="00495033">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6F0CBF" w:rsidRDefault="006F0CBF" w:rsidP="00495033">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6F0CBF" w:rsidRDefault="006F0CBF" w:rsidP="00495033">
            <w:pPr>
              <w:spacing w:line="259" w:lineRule="auto"/>
              <w:rPr>
                <w:lang w:eastAsia="zh-CN"/>
              </w:rPr>
            </w:pPr>
            <w:r>
              <w:rPr>
                <w:lang w:eastAsia="zh-CN"/>
              </w:rPr>
              <w:t>对投标人拟采取的应急预案</w:t>
            </w:r>
            <w:r>
              <w:rPr>
                <w:lang w:eastAsia="zh-CN"/>
              </w:rPr>
              <w:t>(</w:t>
            </w:r>
            <w:r>
              <w:rPr>
                <w:lang w:eastAsia="zh-CN"/>
              </w:rPr>
              <w:t>系统故障、人员更替</w:t>
            </w:r>
            <w:r>
              <w:rPr>
                <w:lang w:eastAsia="zh-CN"/>
              </w:rPr>
              <w:t>)</w:t>
            </w:r>
            <w:r>
              <w:rPr>
                <w:lang w:eastAsia="zh-CN"/>
              </w:rPr>
              <w:t>的评价（</w:t>
            </w:r>
            <w:r>
              <w:rPr>
                <w:lang w:eastAsia="zh-CN"/>
              </w:rPr>
              <w:t>10</w:t>
            </w:r>
            <w:r>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6F0CBF" w:rsidRDefault="006F0CBF" w:rsidP="00495033">
            <w:pPr>
              <w:spacing w:line="259" w:lineRule="auto"/>
              <w:ind w:left="1"/>
              <w:rPr>
                <w:lang w:eastAsia="zh-CN"/>
              </w:rPr>
            </w:pPr>
            <w:r>
              <w:rPr>
                <w:lang w:eastAsia="zh-CN"/>
              </w:rPr>
              <w:t>项目具有应急预案，且细致合理、针对性强，出现问题，能及时实施应对措施得</w:t>
            </w:r>
            <w:r>
              <w:rPr>
                <w:lang w:eastAsia="zh-CN"/>
              </w:rPr>
              <w:t>10</w:t>
            </w:r>
            <w:r>
              <w:rPr>
                <w:lang w:eastAsia="zh-CN"/>
              </w:rPr>
              <w:t>分；项目具有应急预案，针对性一般得</w:t>
            </w:r>
            <w:r>
              <w:rPr>
                <w:lang w:eastAsia="zh-CN"/>
              </w:rPr>
              <w:t>7</w:t>
            </w:r>
            <w:r>
              <w:rPr>
                <w:lang w:eastAsia="zh-CN"/>
              </w:rPr>
              <w:t>分；项目具有应急预案，相对简单、针对性弱得</w:t>
            </w:r>
            <w:r>
              <w:rPr>
                <w:lang w:eastAsia="zh-CN"/>
              </w:rPr>
              <w:t>4</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EA1E2A" w:rsidRPr="006F0CBF" w:rsidRDefault="00EA1E2A" w:rsidP="00BF2951">
      <w:pPr>
        <w:widowControl/>
        <w:spacing w:line="288" w:lineRule="auto"/>
        <w:jc w:val="left"/>
        <w:rPr>
          <w:rFonts w:ascii="宋体" w:hAnsi="宋体"/>
          <w:szCs w:val="21"/>
        </w:rPr>
      </w:pPr>
    </w:p>
    <w:p w:rsidR="00245BF2" w:rsidRPr="006F0CBF" w:rsidRDefault="00245BF2" w:rsidP="00245BF2">
      <w:pPr>
        <w:spacing w:line="360" w:lineRule="auto"/>
        <w:rPr>
          <w:rFonts w:ascii="宋体" w:hAnsi="宋体" w:cs="宋体"/>
          <w:kern w:val="0"/>
          <w:szCs w:val="21"/>
        </w:rPr>
      </w:pPr>
    </w:p>
    <w:p w:rsidR="00BF2951" w:rsidRDefault="00BF2951" w:rsidP="00BF2951">
      <w:pPr>
        <w:widowControl/>
        <w:spacing w:line="288" w:lineRule="auto"/>
        <w:jc w:val="left"/>
        <w:rPr>
          <w:rFonts w:ascii="宋体" w:hAnsi="宋体"/>
          <w:szCs w:val="21"/>
        </w:rPr>
      </w:pPr>
      <w:r>
        <w:rPr>
          <w:rFonts w:ascii="宋体" w:hAnsi="宋体" w:hint="eastAsia"/>
          <w:szCs w:val="21"/>
        </w:rPr>
        <w:t>六、合同（合同以实际为准）及廉洁模板</w:t>
      </w:r>
    </w:p>
    <w:p w:rsidR="00BF2951" w:rsidRPr="00076A11"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lastRenderedPageBreak/>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w:t>
      </w:r>
      <w:r w:rsidRPr="00EA4431">
        <w:rPr>
          <w:rFonts w:ascii="宋体" w:hAnsi="宋体" w:hint="eastAsia"/>
          <w:szCs w:val="21"/>
        </w:rPr>
        <w:lastRenderedPageBreak/>
        <w:t>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4DF" w:rsidRDefault="00DC74DF">
      <w:r>
        <w:separator/>
      </w:r>
    </w:p>
  </w:endnote>
  <w:endnote w:type="continuationSeparator" w:id="0">
    <w:p w:rsidR="00DC74DF" w:rsidRDefault="00DC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4DF" w:rsidRDefault="00DC74DF">
      <w:r>
        <w:separator/>
      </w:r>
    </w:p>
  </w:footnote>
  <w:footnote w:type="continuationSeparator" w:id="0">
    <w:p w:rsidR="00DC74DF" w:rsidRDefault="00DC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4">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8">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0">
    <w:nsid w:val="71837538"/>
    <w:multiLevelType w:val="hybridMultilevel"/>
    <w:tmpl w:val="96326DE4"/>
    <w:lvl w:ilvl="0" w:tplc="52D4028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2">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18"/>
  </w:num>
  <w:num w:numId="6">
    <w:abstractNumId w:val="17"/>
  </w:num>
  <w:num w:numId="7">
    <w:abstractNumId w:val="19"/>
  </w:num>
  <w:num w:numId="8">
    <w:abstractNumId w:val="13"/>
  </w:num>
  <w:num w:numId="9">
    <w:abstractNumId w:val="14"/>
  </w:num>
  <w:num w:numId="10">
    <w:abstractNumId w:val="15"/>
  </w:num>
  <w:num w:numId="11">
    <w:abstractNumId w:val="5"/>
  </w:num>
  <w:num w:numId="12">
    <w:abstractNumId w:val="7"/>
  </w:num>
  <w:num w:numId="13">
    <w:abstractNumId w:val="6"/>
  </w:num>
  <w:num w:numId="14">
    <w:abstractNumId w:val="3"/>
  </w:num>
  <w:num w:numId="15">
    <w:abstractNumId w:val="11"/>
  </w:num>
  <w:num w:numId="16">
    <w:abstractNumId w:val="21"/>
  </w:num>
  <w:num w:numId="17">
    <w:abstractNumId w:val="23"/>
  </w:num>
  <w:num w:numId="18">
    <w:abstractNumId w:val="16"/>
  </w:num>
  <w:num w:numId="19">
    <w:abstractNumId w:val="12"/>
  </w:num>
  <w:num w:numId="20">
    <w:abstractNumId w:val="10"/>
  </w:num>
  <w:num w:numId="21">
    <w:abstractNumId w:val="22"/>
  </w:num>
  <w:num w:numId="22">
    <w:abstractNumId w:val="8"/>
  </w:num>
  <w:num w:numId="23">
    <w:abstractNumId w:val="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5207"/>
    <w:rsid w:val="00435315"/>
    <w:rsid w:val="00441572"/>
    <w:rsid w:val="00443395"/>
    <w:rsid w:val="0044595C"/>
    <w:rsid w:val="004461D9"/>
    <w:rsid w:val="004523F3"/>
    <w:rsid w:val="004536C0"/>
    <w:rsid w:val="0045673D"/>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2B55"/>
    <w:rsid w:val="004D7505"/>
    <w:rsid w:val="004F1416"/>
    <w:rsid w:val="005017C9"/>
    <w:rsid w:val="00512084"/>
    <w:rsid w:val="00520F2F"/>
    <w:rsid w:val="005233B4"/>
    <w:rsid w:val="00524191"/>
    <w:rsid w:val="00525709"/>
    <w:rsid w:val="005301B0"/>
    <w:rsid w:val="00535E37"/>
    <w:rsid w:val="00541666"/>
    <w:rsid w:val="005609F1"/>
    <w:rsid w:val="00564227"/>
    <w:rsid w:val="00566A9C"/>
    <w:rsid w:val="00573658"/>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39CF"/>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0CBF"/>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6D20"/>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C5CC5"/>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B49EF"/>
    <w:rsid w:val="008B73F4"/>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590B"/>
    <w:rsid w:val="00957D23"/>
    <w:rsid w:val="00961238"/>
    <w:rsid w:val="00961245"/>
    <w:rsid w:val="0096344C"/>
    <w:rsid w:val="009646CB"/>
    <w:rsid w:val="009748FE"/>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A6458"/>
    <w:rsid w:val="00AB554F"/>
    <w:rsid w:val="00AB7A83"/>
    <w:rsid w:val="00AC33EB"/>
    <w:rsid w:val="00AC5CD8"/>
    <w:rsid w:val="00AC5F9D"/>
    <w:rsid w:val="00AC7766"/>
    <w:rsid w:val="00AC7C00"/>
    <w:rsid w:val="00AD1C0B"/>
    <w:rsid w:val="00AD282A"/>
    <w:rsid w:val="00AD6627"/>
    <w:rsid w:val="00AE19BD"/>
    <w:rsid w:val="00AE7C6C"/>
    <w:rsid w:val="00AF0F5C"/>
    <w:rsid w:val="00AF4B65"/>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06424"/>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C74DF"/>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2946"/>
    <w:rsid w:val="00E830D9"/>
    <w:rsid w:val="00E85308"/>
    <w:rsid w:val="00E9481A"/>
    <w:rsid w:val="00E953DB"/>
    <w:rsid w:val="00E95969"/>
    <w:rsid w:val="00E96CE5"/>
    <w:rsid w:val="00EA1E2A"/>
    <w:rsid w:val="00EA2364"/>
    <w:rsid w:val="00EA240D"/>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A2FA4"/>
    <w:rsid w:val="00FB03EE"/>
    <w:rsid w:val="00FB0F0F"/>
    <w:rsid w:val="00FB3E6C"/>
    <w:rsid w:val="00FB76B5"/>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ACA73D-6292-43C7-BE11-3961B9AA5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073AC-8EFE-4062-9751-5FC51715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12</Pages>
  <Words>1398</Words>
  <Characters>7975</Characters>
  <Application>Microsoft Office Word</Application>
  <DocSecurity>0</DocSecurity>
  <Lines>66</Lines>
  <Paragraphs>18</Paragraphs>
  <ScaleCrop>false</ScaleCrop>
  <Company>Lenovo</Company>
  <LinksUpToDate>false</LinksUpToDate>
  <CharactersWithSpaces>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304</cp:revision>
  <cp:lastPrinted>2015-07-01T23:52:00Z</cp:lastPrinted>
  <dcterms:created xsi:type="dcterms:W3CDTF">2021-10-10T13:57:00Z</dcterms:created>
  <dcterms:modified xsi:type="dcterms:W3CDTF">2023-05-10T02:45:00Z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