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445" w:rsidRDefault="00DA7120">
      <w:pPr>
        <w:pStyle w:val="1"/>
        <w:rPr>
          <w:rFonts w:ascii="宋体" w:hAnsi="宋体"/>
          <w:sz w:val="32"/>
          <w:szCs w:val="32"/>
        </w:rPr>
      </w:pPr>
      <w:r w:rsidRPr="00DA7120">
        <w:rPr>
          <w:rFonts w:ascii="宋体" w:hAnsi="宋体" w:hint="eastAsia"/>
          <w:sz w:val="32"/>
          <w:szCs w:val="32"/>
        </w:rPr>
        <w:t>中</w:t>
      </w:r>
      <w:proofErr w:type="gramStart"/>
      <w:r w:rsidRPr="00DA7120">
        <w:rPr>
          <w:rFonts w:ascii="宋体" w:hAnsi="宋体" w:hint="eastAsia"/>
          <w:sz w:val="32"/>
          <w:szCs w:val="32"/>
        </w:rPr>
        <w:t>仪大厦</w:t>
      </w:r>
      <w:proofErr w:type="gramEnd"/>
      <w:r w:rsidRPr="00DA7120">
        <w:rPr>
          <w:rFonts w:ascii="宋体" w:hAnsi="宋体" w:hint="eastAsia"/>
          <w:sz w:val="32"/>
          <w:szCs w:val="32"/>
        </w:rPr>
        <w:t>行政办公区网络服务</w:t>
      </w:r>
      <w:r w:rsidR="001C381F">
        <w:rPr>
          <w:rFonts w:ascii="宋体" w:hAnsi="宋体" w:hint="eastAsia"/>
          <w:sz w:val="32"/>
          <w:szCs w:val="32"/>
        </w:rPr>
        <w:t>项目招标文件</w:t>
      </w:r>
    </w:p>
    <w:p w:rsidR="002B2445" w:rsidRPr="00850D7B" w:rsidRDefault="00850D7B" w:rsidP="00245BF2">
      <w:pPr>
        <w:pStyle w:val="a8"/>
        <w:numPr>
          <w:ilvl w:val="0"/>
          <w:numId w:val="19"/>
        </w:numPr>
        <w:spacing w:line="360" w:lineRule="auto"/>
        <w:ind w:firstLineChars="0"/>
        <w:jc w:val="left"/>
        <w:rPr>
          <w:rFonts w:ascii="宋体" w:hAnsi="宋体"/>
          <w:szCs w:val="21"/>
        </w:rPr>
      </w:pPr>
      <w:r w:rsidRPr="00850D7B">
        <w:rPr>
          <w:rFonts w:ascii="宋体" w:hAnsi="宋体" w:hint="eastAsia"/>
          <w:szCs w:val="21"/>
        </w:rPr>
        <w:t>为满足医院管理需求，</w:t>
      </w:r>
      <w:proofErr w:type="gramStart"/>
      <w:r w:rsidRPr="00850D7B">
        <w:rPr>
          <w:rFonts w:ascii="宋体" w:hAnsi="宋体" w:hint="eastAsia"/>
          <w:szCs w:val="21"/>
        </w:rPr>
        <w:t>招采中心</w:t>
      </w:r>
      <w:proofErr w:type="gramEnd"/>
      <w:r w:rsidRPr="00850D7B">
        <w:rPr>
          <w:rFonts w:ascii="宋体" w:hAnsi="宋体" w:hint="eastAsia"/>
          <w:szCs w:val="21"/>
        </w:rPr>
        <w:t>拟对</w:t>
      </w:r>
      <w:r w:rsidR="00D80B16" w:rsidRPr="00D80B16">
        <w:rPr>
          <w:rFonts w:ascii="宋体" w:hAnsi="宋体" w:hint="eastAsia"/>
          <w:szCs w:val="21"/>
        </w:rPr>
        <w:t>中</w:t>
      </w:r>
      <w:proofErr w:type="gramStart"/>
      <w:r w:rsidR="00D80B16" w:rsidRPr="00D80B16">
        <w:rPr>
          <w:rFonts w:ascii="宋体" w:hAnsi="宋体" w:hint="eastAsia"/>
          <w:szCs w:val="21"/>
        </w:rPr>
        <w:t>仪大厦</w:t>
      </w:r>
      <w:proofErr w:type="gramEnd"/>
      <w:r w:rsidR="00D80B16" w:rsidRPr="00D80B16">
        <w:rPr>
          <w:rFonts w:ascii="宋体" w:hAnsi="宋体" w:hint="eastAsia"/>
          <w:szCs w:val="21"/>
        </w:rPr>
        <w:t>行政办公区网络服务项目</w:t>
      </w:r>
      <w:r w:rsidRPr="00850D7B">
        <w:rPr>
          <w:rFonts w:ascii="宋体" w:hAnsi="宋体" w:hint="eastAsia"/>
          <w:szCs w:val="21"/>
        </w:rPr>
        <w:t>进行院内招标。</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服务期限：</w:t>
      </w:r>
      <w:r w:rsidR="00D80B16" w:rsidRPr="00D80B16">
        <w:rPr>
          <w:rFonts w:ascii="宋体" w:hAnsi="宋体" w:hint="eastAsia"/>
          <w:szCs w:val="21"/>
        </w:rPr>
        <w:t>自合同签订之日起五年，合同签订三周内完成</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预算：</w:t>
      </w:r>
      <w:r w:rsidR="00443395">
        <w:rPr>
          <w:rFonts w:ascii="宋体" w:hAnsi="宋体" w:hint="eastAsia"/>
          <w:szCs w:val="21"/>
        </w:rPr>
        <w:t>3</w:t>
      </w:r>
      <w:r w:rsidR="00D80B16">
        <w:rPr>
          <w:rFonts w:ascii="宋体" w:hAnsi="宋体"/>
          <w:szCs w:val="21"/>
        </w:rPr>
        <w:t>6</w:t>
      </w:r>
      <w:r w:rsidRPr="00850D7B">
        <w:rPr>
          <w:rFonts w:ascii="宋体" w:hAnsi="宋体" w:hint="eastAsia"/>
          <w:szCs w:val="21"/>
        </w:rPr>
        <w:t>万元整</w:t>
      </w:r>
    </w:p>
    <w:p w:rsidR="002B2445" w:rsidRPr="00296DDB" w:rsidRDefault="00DA7120" w:rsidP="00245BF2">
      <w:pPr>
        <w:pStyle w:val="a8"/>
        <w:numPr>
          <w:ilvl w:val="0"/>
          <w:numId w:val="19"/>
        </w:numPr>
        <w:spacing w:line="360" w:lineRule="auto"/>
        <w:ind w:firstLineChars="0"/>
        <w:jc w:val="left"/>
        <w:rPr>
          <w:rFonts w:ascii="宋体" w:hAnsi="宋体"/>
          <w:szCs w:val="21"/>
        </w:rPr>
      </w:pPr>
      <w:r>
        <w:rPr>
          <w:rFonts w:ascii="宋体" w:hAnsi="宋体" w:hint="eastAsia"/>
          <w:szCs w:val="21"/>
        </w:rPr>
        <w:t>服务</w:t>
      </w:r>
      <w:r w:rsidR="00245BF2">
        <w:rPr>
          <w:rFonts w:ascii="宋体" w:hAnsi="宋体" w:hint="eastAsia"/>
          <w:szCs w:val="21"/>
        </w:rPr>
        <w:t>项目</w:t>
      </w:r>
      <w:r w:rsidR="00724B66" w:rsidRPr="00AF7D8A">
        <w:rPr>
          <w:rFonts w:ascii="宋体" w:hAnsi="宋体" w:hint="eastAsia"/>
          <w:szCs w:val="21"/>
        </w:rPr>
        <w:t>内容及招标参数</w:t>
      </w:r>
    </w:p>
    <w:p w:rsidR="00DA7120" w:rsidRPr="00DA7120" w:rsidRDefault="00DA7120" w:rsidP="00DA7120">
      <w:pPr>
        <w:pStyle w:val="a8"/>
        <w:ind w:left="420" w:firstLineChars="0" w:firstLine="0"/>
        <w:rPr>
          <w:rFonts w:ascii="宋体" w:hAnsi="宋体"/>
          <w:szCs w:val="21"/>
        </w:rPr>
      </w:pPr>
      <w:r w:rsidRPr="00DA7120">
        <w:rPr>
          <w:rFonts w:ascii="宋体" w:hAnsi="宋体" w:hint="eastAsia"/>
          <w:szCs w:val="21"/>
        </w:rPr>
        <w:t>中仪大厦9-</w:t>
      </w:r>
      <w:r w:rsidRPr="00DA7120">
        <w:rPr>
          <w:rFonts w:ascii="宋体" w:hAnsi="宋体"/>
          <w:szCs w:val="21"/>
        </w:rPr>
        <w:t>10</w:t>
      </w:r>
      <w:r w:rsidRPr="00DA7120">
        <w:rPr>
          <w:rFonts w:ascii="宋体" w:hAnsi="宋体" w:hint="eastAsia"/>
          <w:szCs w:val="21"/>
        </w:rPr>
        <w:t>层现状：</w:t>
      </w:r>
    </w:p>
    <w:p w:rsidR="00DA7120" w:rsidRPr="00DA7120" w:rsidRDefault="00DA7120" w:rsidP="00DA7120">
      <w:pPr>
        <w:pStyle w:val="a8"/>
        <w:ind w:left="420" w:firstLineChars="0" w:firstLine="0"/>
        <w:rPr>
          <w:rFonts w:ascii="宋体" w:hAnsi="宋体"/>
          <w:szCs w:val="21"/>
        </w:rPr>
      </w:pPr>
      <w:r w:rsidRPr="00DA7120">
        <w:rPr>
          <w:rFonts w:ascii="宋体" w:hAnsi="宋体"/>
          <w:szCs w:val="21"/>
        </w:rPr>
        <w:t>9-10层网络设备统一放置于9层配线间</w:t>
      </w:r>
      <w:r w:rsidRPr="00DA7120">
        <w:rPr>
          <w:rFonts w:ascii="宋体" w:hAnsi="宋体" w:hint="eastAsia"/>
          <w:szCs w:val="21"/>
        </w:rPr>
        <w:t>，共有交换机6台，其中十层使用交换机2台，九层使用交换机4台，现有交换机所有端口已全部使用，无扩展能力，没有无线网络设备</w:t>
      </w:r>
    </w:p>
    <w:p w:rsidR="00DA7120" w:rsidRPr="00DA7120" w:rsidRDefault="00DA7120" w:rsidP="00DA7120">
      <w:pPr>
        <w:pStyle w:val="a8"/>
        <w:ind w:left="420" w:firstLineChars="0" w:firstLine="0"/>
        <w:rPr>
          <w:rFonts w:ascii="宋体" w:hAnsi="宋体"/>
          <w:szCs w:val="21"/>
        </w:rPr>
      </w:pPr>
      <w:r w:rsidRPr="00DA7120">
        <w:rPr>
          <w:rFonts w:ascii="宋体" w:hAnsi="宋体" w:hint="eastAsia"/>
          <w:szCs w:val="21"/>
        </w:rPr>
        <w:t>网络服务规划：</w:t>
      </w:r>
    </w:p>
    <w:p w:rsidR="00DA7120" w:rsidRPr="00DA7120" w:rsidRDefault="00DA7120" w:rsidP="00DA7120">
      <w:pPr>
        <w:pStyle w:val="a8"/>
        <w:ind w:left="420" w:firstLineChars="0" w:firstLine="0"/>
        <w:rPr>
          <w:rFonts w:ascii="宋体" w:hAnsi="宋体"/>
          <w:szCs w:val="21"/>
        </w:rPr>
      </w:pPr>
      <w:proofErr w:type="gramStart"/>
      <w:r w:rsidRPr="00DA7120">
        <w:rPr>
          <w:rFonts w:ascii="宋体" w:hAnsi="宋体" w:hint="eastAsia"/>
          <w:szCs w:val="21"/>
        </w:rPr>
        <w:t>在利旧的</w:t>
      </w:r>
      <w:proofErr w:type="gramEnd"/>
      <w:r w:rsidRPr="00DA7120">
        <w:rPr>
          <w:rFonts w:ascii="宋体" w:hAnsi="宋体" w:hint="eastAsia"/>
          <w:szCs w:val="21"/>
        </w:rPr>
        <w:t>前提下，补充内外</w:t>
      </w:r>
      <w:proofErr w:type="gramStart"/>
      <w:r w:rsidRPr="00DA7120">
        <w:rPr>
          <w:rFonts w:ascii="宋体" w:hAnsi="宋体" w:hint="eastAsia"/>
          <w:szCs w:val="21"/>
        </w:rPr>
        <w:t>网点位</w:t>
      </w:r>
      <w:proofErr w:type="gramEnd"/>
      <w:r w:rsidRPr="00DA7120">
        <w:rPr>
          <w:rFonts w:ascii="宋体" w:hAnsi="宋体" w:hint="eastAsia"/>
          <w:szCs w:val="21"/>
        </w:rPr>
        <w:t>及架设无线网络，拟增补接入交换机，</w:t>
      </w:r>
      <w:proofErr w:type="spellStart"/>
      <w:r w:rsidRPr="00DA7120">
        <w:rPr>
          <w:rFonts w:ascii="宋体" w:hAnsi="宋体" w:hint="eastAsia"/>
          <w:szCs w:val="21"/>
        </w:rPr>
        <w:t>poe</w:t>
      </w:r>
      <w:proofErr w:type="spellEnd"/>
      <w:r w:rsidRPr="00DA7120">
        <w:rPr>
          <w:rFonts w:ascii="宋体" w:hAnsi="宋体" w:hint="eastAsia"/>
          <w:szCs w:val="21"/>
        </w:rPr>
        <w:t>交换机，无线控制器，无线接入点等设备，实现9-</w:t>
      </w:r>
      <w:r w:rsidRPr="00DA7120">
        <w:rPr>
          <w:rFonts w:ascii="宋体" w:hAnsi="宋体"/>
          <w:szCs w:val="21"/>
        </w:rPr>
        <w:t>10</w:t>
      </w:r>
      <w:r w:rsidRPr="00DA7120">
        <w:rPr>
          <w:rFonts w:ascii="宋体" w:hAnsi="宋体" w:hint="eastAsia"/>
          <w:szCs w:val="21"/>
        </w:rPr>
        <w:t>层的内外网有线网点架设及无线网络的全覆盖</w:t>
      </w:r>
    </w:p>
    <w:p w:rsidR="006F535E" w:rsidRDefault="00443395" w:rsidP="00245BF2">
      <w:pPr>
        <w:pStyle w:val="310"/>
        <w:numPr>
          <w:ilvl w:val="1"/>
          <w:numId w:val="19"/>
        </w:numPr>
        <w:spacing w:line="360" w:lineRule="auto"/>
        <w:rPr>
          <w:rFonts w:ascii="宋体" w:cs="仿宋"/>
          <w:color w:val="000000"/>
          <w:kern w:val="0"/>
          <w:szCs w:val="21"/>
        </w:rPr>
      </w:pPr>
      <w:r w:rsidRPr="00443395">
        <w:rPr>
          <w:rFonts w:ascii="宋体" w:cs="仿宋" w:hint="eastAsia"/>
          <w:color w:val="000000"/>
          <w:kern w:val="0"/>
          <w:szCs w:val="21"/>
        </w:rPr>
        <w:t>项目服务范围</w:t>
      </w:r>
    </w:p>
    <w:p w:rsidR="00443395" w:rsidRPr="00DA7120" w:rsidRDefault="00D80B16" w:rsidP="00443395">
      <w:pPr>
        <w:pStyle w:val="310"/>
        <w:spacing w:line="360" w:lineRule="auto"/>
        <w:ind w:left="420"/>
        <w:rPr>
          <w:rFonts w:ascii="宋体" w:hAnsi="宋体" w:cs="Times New Roman"/>
          <w:szCs w:val="21"/>
        </w:rPr>
      </w:pPr>
      <w:r w:rsidRPr="00DA7120">
        <w:rPr>
          <w:rFonts w:ascii="宋体" w:hAnsi="宋体" w:cs="Times New Roman" w:hint="eastAsia"/>
          <w:szCs w:val="21"/>
        </w:rPr>
        <w:t>为中</w:t>
      </w:r>
      <w:proofErr w:type="gramStart"/>
      <w:r w:rsidRPr="00DA7120">
        <w:rPr>
          <w:rFonts w:ascii="宋体" w:hAnsi="宋体" w:cs="Times New Roman" w:hint="eastAsia"/>
          <w:szCs w:val="21"/>
        </w:rPr>
        <w:t>仪大厦</w:t>
      </w:r>
      <w:proofErr w:type="gramEnd"/>
      <w:r w:rsidRPr="00DA7120">
        <w:rPr>
          <w:rFonts w:ascii="宋体" w:hAnsi="宋体" w:cs="Times New Roman" w:hint="eastAsia"/>
          <w:szCs w:val="21"/>
        </w:rPr>
        <w:t>9</w:t>
      </w:r>
      <w:r w:rsidRPr="00DA7120">
        <w:rPr>
          <w:rFonts w:ascii="宋体" w:hAnsi="宋体" w:cs="Times New Roman"/>
          <w:szCs w:val="21"/>
        </w:rPr>
        <w:t>-10</w:t>
      </w:r>
      <w:r w:rsidRPr="00DA7120">
        <w:rPr>
          <w:rFonts w:ascii="宋体" w:hAnsi="宋体" w:cs="Times New Roman" w:hint="eastAsia"/>
          <w:szCs w:val="21"/>
        </w:rPr>
        <w:t>层提供网络覆盖服务。服务中</w:t>
      </w:r>
      <w:proofErr w:type="gramStart"/>
      <w:r w:rsidRPr="00DA7120">
        <w:rPr>
          <w:rFonts w:ascii="宋体" w:hAnsi="宋体" w:cs="Times New Roman" w:hint="eastAsia"/>
          <w:szCs w:val="21"/>
        </w:rPr>
        <w:t>包含组</w:t>
      </w:r>
      <w:proofErr w:type="gramEnd"/>
      <w:r w:rsidRPr="00DA7120">
        <w:rPr>
          <w:rFonts w:ascii="宋体" w:hAnsi="宋体" w:cs="Times New Roman" w:hint="eastAsia"/>
          <w:szCs w:val="21"/>
        </w:rPr>
        <w:t>网所需设备及相关集成、质保、维护等相关服务。</w:t>
      </w:r>
    </w:p>
    <w:p w:rsidR="008C5114" w:rsidRPr="00DA7120" w:rsidRDefault="00443395" w:rsidP="00245BF2">
      <w:pPr>
        <w:pStyle w:val="310"/>
        <w:numPr>
          <w:ilvl w:val="1"/>
          <w:numId w:val="19"/>
        </w:numPr>
        <w:spacing w:line="360" w:lineRule="auto"/>
        <w:rPr>
          <w:rFonts w:ascii="宋体" w:hAnsi="宋体" w:cs="Times New Roman"/>
          <w:szCs w:val="21"/>
        </w:rPr>
      </w:pPr>
      <w:r w:rsidRPr="00DA7120">
        <w:rPr>
          <w:rFonts w:ascii="宋体" w:hAnsi="宋体" w:cs="Times New Roman" w:hint="eastAsia"/>
          <w:szCs w:val="21"/>
        </w:rPr>
        <w:t>服务要求</w:t>
      </w:r>
    </w:p>
    <w:p w:rsidR="00D80B16" w:rsidRPr="00DA7120" w:rsidRDefault="00D80B16" w:rsidP="00D80B16">
      <w:pPr>
        <w:ind w:firstLineChars="200" w:firstLine="420"/>
        <w:rPr>
          <w:rFonts w:ascii="宋体" w:hAnsi="宋体"/>
          <w:szCs w:val="21"/>
        </w:rPr>
      </w:pPr>
      <w:r w:rsidRPr="00DA7120">
        <w:rPr>
          <w:rFonts w:ascii="宋体" w:hAnsi="宋体" w:hint="eastAsia"/>
          <w:szCs w:val="21"/>
        </w:rPr>
        <w:t>投标方</w:t>
      </w:r>
      <w:r w:rsidRPr="00DA7120">
        <w:rPr>
          <w:rFonts w:ascii="宋体" w:hAnsi="宋体"/>
          <w:szCs w:val="21"/>
        </w:rPr>
        <w:t>应</w:t>
      </w:r>
      <w:r w:rsidRPr="00DA7120">
        <w:rPr>
          <w:rFonts w:ascii="宋体" w:hAnsi="宋体" w:hint="eastAsia"/>
          <w:szCs w:val="21"/>
        </w:rPr>
        <w:t>提供网络覆盖服务，具体服务内容及要求如下：</w:t>
      </w:r>
    </w:p>
    <w:p w:rsidR="00D80B16" w:rsidRPr="00DA7120" w:rsidRDefault="00D80B16" w:rsidP="00D80B16">
      <w:pPr>
        <w:pStyle w:val="a8"/>
        <w:numPr>
          <w:ilvl w:val="0"/>
          <w:numId w:val="25"/>
        </w:numPr>
        <w:ind w:firstLineChars="0"/>
        <w:rPr>
          <w:rFonts w:ascii="宋体" w:hAnsi="宋体"/>
          <w:szCs w:val="21"/>
        </w:rPr>
      </w:pPr>
      <w:r w:rsidRPr="00DA7120">
        <w:rPr>
          <w:rFonts w:ascii="宋体" w:hAnsi="宋体" w:hint="eastAsia"/>
          <w:szCs w:val="21"/>
        </w:rPr>
        <w:t>网络总体要求</w:t>
      </w:r>
    </w:p>
    <w:p w:rsidR="00D80B16" w:rsidRPr="00DA7120" w:rsidRDefault="00D80B16" w:rsidP="00D80B16">
      <w:pPr>
        <w:widowControl/>
        <w:spacing w:line="360" w:lineRule="auto"/>
        <w:ind w:left="420" w:firstLine="420"/>
        <w:rPr>
          <w:rFonts w:ascii="宋体" w:hAnsi="宋体"/>
          <w:szCs w:val="21"/>
        </w:rPr>
      </w:pPr>
      <w:r w:rsidRPr="00DA7120">
        <w:rPr>
          <w:rFonts w:ascii="宋体" w:hAnsi="宋体" w:hint="eastAsia"/>
          <w:szCs w:val="21"/>
        </w:rPr>
        <w:t>投标方</w:t>
      </w:r>
      <w:r w:rsidRPr="00DA7120">
        <w:rPr>
          <w:rFonts w:ascii="宋体" w:hAnsi="宋体"/>
          <w:szCs w:val="21"/>
        </w:rPr>
        <w:t>应</w:t>
      </w:r>
      <w:r w:rsidRPr="00DA7120">
        <w:rPr>
          <w:rFonts w:ascii="宋体" w:hAnsi="宋体" w:hint="eastAsia"/>
          <w:szCs w:val="21"/>
        </w:rPr>
        <w:t>提供9层、1</w:t>
      </w:r>
      <w:r w:rsidRPr="00DA7120">
        <w:rPr>
          <w:rFonts w:ascii="宋体" w:hAnsi="宋体"/>
          <w:szCs w:val="21"/>
        </w:rPr>
        <w:t>0</w:t>
      </w:r>
      <w:r w:rsidRPr="00DA7120">
        <w:rPr>
          <w:rFonts w:ascii="宋体" w:hAnsi="宋体" w:hint="eastAsia"/>
          <w:szCs w:val="21"/>
        </w:rPr>
        <w:t>层进行网络信号覆盖服务，保证信号满足办公需求；</w:t>
      </w:r>
      <w:r w:rsidRPr="00DA7120">
        <w:rPr>
          <w:rFonts w:ascii="宋体" w:hAnsi="宋体"/>
          <w:szCs w:val="21"/>
        </w:rPr>
        <w:t>通过建成后的网络系统，员工可通过网络系统访问互联网</w:t>
      </w:r>
      <w:r w:rsidRPr="00DA7120">
        <w:rPr>
          <w:rFonts w:ascii="宋体" w:hAnsi="宋体" w:hint="eastAsia"/>
          <w:szCs w:val="21"/>
        </w:rPr>
        <w:t>，并通过M</w:t>
      </w:r>
      <w:r w:rsidRPr="00DA7120">
        <w:rPr>
          <w:rFonts w:ascii="宋体" w:hAnsi="宋体"/>
          <w:szCs w:val="21"/>
        </w:rPr>
        <w:t>AC</w:t>
      </w:r>
      <w:r w:rsidRPr="00DA7120">
        <w:rPr>
          <w:rFonts w:ascii="宋体" w:hAnsi="宋体" w:hint="eastAsia"/>
          <w:szCs w:val="21"/>
        </w:rPr>
        <w:t>地址进行认证核对。</w:t>
      </w:r>
    </w:p>
    <w:p w:rsidR="00D80B16" w:rsidRPr="00DA7120" w:rsidRDefault="00D80B16" w:rsidP="00D80B16">
      <w:pPr>
        <w:pStyle w:val="a8"/>
        <w:widowControl/>
        <w:numPr>
          <w:ilvl w:val="0"/>
          <w:numId w:val="25"/>
        </w:numPr>
        <w:spacing w:line="360" w:lineRule="auto"/>
        <w:ind w:firstLineChars="0"/>
        <w:rPr>
          <w:rFonts w:ascii="宋体" w:hAnsi="宋体"/>
          <w:szCs w:val="21"/>
        </w:rPr>
      </w:pPr>
      <w:r w:rsidRPr="00DA7120">
        <w:rPr>
          <w:rFonts w:ascii="宋体" w:hAnsi="宋体" w:hint="eastAsia"/>
          <w:szCs w:val="21"/>
        </w:rPr>
        <w:t>网络接入要求</w:t>
      </w:r>
    </w:p>
    <w:p w:rsidR="00D80B16" w:rsidRPr="00DA7120" w:rsidRDefault="00D80B16" w:rsidP="00D80B16">
      <w:pPr>
        <w:widowControl/>
        <w:spacing w:line="360" w:lineRule="auto"/>
        <w:ind w:left="480"/>
        <w:rPr>
          <w:rFonts w:ascii="宋体" w:hAnsi="宋体"/>
          <w:szCs w:val="21"/>
        </w:rPr>
      </w:pPr>
      <w:r w:rsidRPr="00DA7120">
        <w:rPr>
          <w:rFonts w:ascii="宋体" w:hAnsi="宋体" w:hint="eastAsia"/>
          <w:szCs w:val="21"/>
        </w:rPr>
        <w:t xml:space="preserve"> </w:t>
      </w:r>
      <w:r w:rsidRPr="00DA7120">
        <w:rPr>
          <w:rFonts w:ascii="宋体" w:hAnsi="宋体"/>
          <w:szCs w:val="21"/>
        </w:rPr>
        <w:t xml:space="preserve"> </w:t>
      </w:r>
      <w:r w:rsidRPr="00DA7120">
        <w:rPr>
          <w:rFonts w:ascii="宋体" w:hAnsi="宋体" w:hint="eastAsia"/>
          <w:szCs w:val="21"/>
        </w:rPr>
        <w:t>投标方</w:t>
      </w:r>
      <w:r w:rsidRPr="00DA7120">
        <w:rPr>
          <w:rFonts w:ascii="宋体" w:hAnsi="宋体"/>
          <w:szCs w:val="21"/>
        </w:rPr>
        <w:t>应</w:t>
      </w:r>
      <w:r w:rsidRPr="00DA7120">
        <w:rPr>
          <w:rFonts w:ascii="宋体" w:hAnsi="宋体" w:hint="eastAsia"/>
          <w:szCs w:val="21"/>
        </w:rPr>
        <w:t>提供办公网络覆盖服务，具备接入点位服务、A</w:t>
      </w:r>
      <w:r w:rsidRPr="00DA7120">
        <w:rPr>
          <w:rFonts w:ascii="宋体" w:hAnsi="宋体"/>
          <w:szCs w:val="21"/>
        </w:rPr>
        <w:t>C</w:t>
      </w:r>
      <w:r w:rsidRPr="00DA7120">
        <w:rPr>
          <w:rFonts w:ascii="宋体" w:hAnsi="宋体" w:hint="eastAsia"/>
          <w:szCs w:val="21"/>
        </w:rPr>
        <w:t>控制服务、P</w:t>
      </w:r>
      <w:r w:rsidRPr="00DA7120">
        <w:rPr>
          <w:rFonts w:ascii="宋体" w:hAnsi="宋体"/>
          <w:szCs w:val="21"/>
        </w:rPr>
        <w:t>OE</w:t>
      </w:r>
      <w:r w:rsidRPr="00DA7120">
        <w:rPr>
          <w:rFonts w:ascii="宋体" w:hAnsi="宋体" w:hint="eastAsia"/>
          <w:szCs w:val="21"/>
        </w:rPr>
        <w:t>供电服务及</w:t>
      </w:r>
      <w:proofErr w:type="gramStart"/>
      <w:r w:rsidRPr="00DA7120">
        <w:rPr>
          <w:rFonts w:ascii="宋体" w:hAnsi="宋体" w:hint="eastAsia"/>
          <w:szCs w:val="21"/>
        </w:rPr>
        <w:t>交换组</w:t>
      </w:r>
      <w:proofErr w:type="gramEnd"/>
      <w:r w:rsidRPr="00DA7120">
        <w:rPr>
          <w:rFonts w:ascii="宋体" w:hAnsi="宋体" w:hint="eastAsia"/>
          <w:szCs w:val="21"/>
        </w:rPr>
        <w:t>网服务。</w:t>
      </w:r>
    </w:p>
    <w:p w:rsidR="00D80B16" w:rsidRPr="00DA7120" w:rsidRDefault="00D80B16" w:rsidP="00D80B16">
      <w:pPr>
        <w:widowControl/>
        <w:spacing w:line="360" w:lineRule="auto"/>
        <w:ind w:left="480"/>
        <w:rPr>
          <w:rFonts w:ascii="宋体" w:hAnsi="宋体"/>
          <w:szCs w:val="21"/>
        </w:rPr>
      </w:pPr>
      <w:r w:rsidRPr="00DA7120">
        <w:rPr>
          <w:rFonts w:ascii="宋体" w:hAnsi="宋体" w:hint="eastAsia"/>
          <w:szCs w:val="21"/>
        </w:rPr>
        <w:t xml:space="preserve"> </w:t>
      </w:r>
      <w:r w:rsidRPr="00DA7120">
        <w:rPr>
          <w:rFonts w:ascii="宋体" w:hAnsi="宋体"/>
          <w:szCs w:val="21"/>
        </w:rPr>
        <w:t xml:space="preserve">  2.1</w:t>
      </w:r>
      <w:r w:rsidRPr="00DA7120">
        <w:rPr>
          <w:rFonts w:ascii="宋体" w:hAnsi="宋体" w:hint="eastAsia"/>
          <w:szCs w:val="21"/>
        </w:rPr>
        <w:t>无线接入点位服务</w:t>
      </w:r>
    </w:p>
    <w:p w:rsidR="00D80B16" w:rsidRPr="00DA7120" w:rsidRDefault="00D80B16" w:rsidP="00D80B16">
      <w:pPr>
        <w:widowControl/>
        <w:spacing w:line="360" w:lineRule="auto"/>
        <w:ind w:left="480"/>
        <w:rPr>
          <w:rFonts w:ascii="宋体" w:hAnsi="宋体"/>
          <w:szCs w:val="21"/>
        </w:rPr>
      </w:pPr>
      <w:r w:rsidRPr="00DA7120">
        <w:rPr>
          <w:rFonts w:ascii="宋体" w:hAnsi="宋体" w:hint="eastAsia"/>
          <w:szCs w:val="21"/>
        </w:rPr>
        <w:t xml:space="preserve"> </w:t>
      </w:r>
      <w:r w:rsidRPr="00DA7120">
        <w:rPr>
          <w:rFonts w:ascii="宋体" w:hAnsi="宋体"/>
          <w:szCs w:val="21"/>
        </w:rPr>
        <w:t xml:space="preserve">  </w:t>
      </w:r>
      <w:r w:rsidRPr="00DA7120">
        <w:rPr>
          <w:rFonts w:ascii="宋体" w:hAnsi="宋体" w:hint="eastAsia"/>
          <w:szCs w:val="21"/>
        </w:rPr>
        <w:t>无线接入点位服务</w:t>
      </w:r>
      <w:r w:rsidRPr="00DA7120">
        <w:rPr>
          <w:rFonts w:ascii="宋体" w:hAnsi="宋体"/>
          <w:szCs w:val="21"/>
        </w:rPr>
        <w:t>应</w:t>
      </w:r>
      <w:r w:rsidRPr="00DA7120">
        <w:rPr>
          <w:rFonts w:ascii="宋体" w:hAnsi="宋体" w:hint="eastAsia"/>
          <w:szCs w:val="21"/>
        </w:rPr>
        <w:t>支持802.11ax标准；</w:t>
      </w:r>
      <w:proofErr w:type="gramStart"/>
      <w:r w:rsidRPr="00DA7120">
        <w:rPr>
          <w:rFonts w:ascii="宋体" w:hAnsi="宋体" w:hint="eastAsia"/>
          <w:szCs w:val="21"/>
        </w:rPr>
        <w:t>支持蓝牙功能</w:t>
      </w:r>
      <w:proofErr w:type="gramEnd"/>
      <w:r w:rsidRPr="00DA7120">
        <w:rPr>
          <w:rFonts w:ascii="宋体" w:hAnsi="宋体" w:hint="eastAsia"/>
          <w:szCs w:val="21"/>
        </w:rPr>
        <w:t>、IOT扩展；支持三射频，2.4G为4x4，5G射频为4x4；</w:t>
      </w:r>
      <w:proofErr w:type="gramStart"/>
      <w:r w:rsidRPr="00DA7120">
        <w:rPr>
          <w:rFonts w:ascii="宋体" w:hAnsi="宋体" w:hint="eastAsia"/>
          <w:szCs w:val="21"/>
        </w:rPr>
        <w:t>总空间流数</w:t>
      </w:r>
      <w:proofErr w:type="gramEnd"/>
      <w:r w:rsidRPr="00DA7120">
        <w:rPr>
          <w:rFonts w:ascii="宋体" w:hAnsi="宋体"/>
          <w:szCs w:val="21"/>
        </w:rPr>
        <w:t>应</w:t>
      </w:r>
      <w:r w:rsidRPr="00DA7120">
        <w:rPr>
          <w:rFonts w:ascii="宋体" w:hAnsi="宋体" w:hint="eastAsia"/>
          <w:szCs w:val="21"/>
        </w:rPr>
        <w:t>不小于6；整机速率</w:t>
      </w:r>
      <w:r w:rsidRPr="00DA7120">
        <w:rPr>
          <w:rFonts w:ascii="宋体" w:hAnsi="宋体"/>
          <w:szCs w:val="21"/>
        </w:rPr>
        <w:t>应</w:t>
      </w:r>
      <w:r w:rsidRPr="00DA7120">
        <w:rPr>
          <w:rFonts w:ascii="宋体" w:hAnsi="宋体" w:hint="eastAsia"/>
          <w:szCs w:val="21"/>
        </w:rPr>
        <w:t>不小于5Gbp；实际接入终端数不小于1</w:t>
      </w:r>
      <w:r w:rsidRPr="00DA7120">
        <w:rPr>
          <w:rFonts w:ascii="宋体" w:hAnsi="宋体"/>
          <w:szCs w:val="21"/>
        </w:rPr>
        <w:t>50</w:t>
      </w:r>
      <w:r w:rsidRPr="00DA7120">
        <w:rPr>
          <w:rFonts w:ascii="宋体" w:hAnsi="宋体" w:hint="eastAsia"/>
          <w:szCs w:val="21"/>
        </w:rPr>
        <w:t>个。</w:t>
      </w:r>
    </w:p>
    <w:p w:rsidR="00D80B16" w:rsidRPr="00DA7120" w:rsidRDefault="00D80B16" w:rsidP="00D80B16">
      <w:pPr>
        <w:widowControl/>
        <w:spacing w:line="360" w:lineRule="auto"/>
        <w:ind w:left="480"/>
        <w:rPr>
          <w:rFonts w:ascii="宋体" w:hAnsi="宋体"/>
          <w:szCs w:val="21"/>
        </w:rPr>
      </w:pPr>
      <w:r w:rsidRPr="00DA7120">
        <w:rPr>
          <w:rFonts w:ascii="宋体" w:hAnsi="宋体" w:hint="eastAsia"/>
          <w:szCs w:val="21"/>
        </w:rPr>
        <w:t xml:space="preserve"> </w:t>
      </w:r>
      <w:r w:rsidRPr="00DA7120">
        <w:rPr>
          <w:rFonts w:ascii="宋体" w:hAnsi="宋体"/>
          <w:szCs w:val="21"/>
        </w:rPr>
        <w:t xml:space="preserve">   2.2</w:t>
      </w:r>
      <w:r w:rsidRPr="00DA7120">
        <w:rPr>
          <w:rFonts w:ascii="宋体" w:hAnsi="宋体" w:hint="eastAsia"/>
          <w:szCs w:val="21"/>
        </w:rPr>
        <w:t xml:space="preserve"> A</w:t>
      </w:r>
      <w:r w:rsidRPr="00DA7120">
        <w:rPr>
          <w:rFonts w:ascii="宋体" w:hAnsi="宋体"/>
          <w:szCs w:val="21"/>
        </w:rPr>
        <w:t>C</w:t>
      </w:r>
      <w:r w:rsidRPr="00DA7120">
        <w:rPr>
          <w:rFonts w:ascii="宋体" w:hAnsi="宋体" w:hint="eastAsia"/>
          <w:szCs w:val="21"/>
        </w:rPr>
        <w:t>控制服务</w:t>
      </w:r>
    </w:p>
    <w:p w:rsidR="00D80B16" w:rsidRPr="00DA7120" w:rsidRDefault="00D80B16" w:rsidP="00D80B16">
      <w:pPr>
        <w:widowControl/>
        <w:spacing w:line="360" w:lineRule="auto"/>
        <w:ind w:left="480" w:firstLineChars="200" w:firstLine="420"/>
        <w:rPr>
          <w:rFonts w:ascii="宋体" w:hAnsi="宋体"/>
          <w:szCs w:val="21"/>
        </w:rPr>
      </w:pPr>
      <w:r w:rsidRPr="00DA7120">
        <w:rPr>
          <w:rFonts w:ascii="宋体" w:hAnsi="宋体" w:hint="eastAsia"/>
          <w:szCs w:val="21"/>
        </w:rPr>
        <w:t>A</w:t>
      </w:r>
      <w:r w:rsidRPr="00DA7120">
        <w:rPr>
          <w:rFonts w:ascii="宋体" w:hAnsi="宋体"/>
          <w:szCs w:val="21"/>
        </w:rPr>
        <w:t>C</w:t>
      </w:r>
      <w:r w:rsidRPr="00DA7120">
        <w:rPr>
          <w:rFonts w:ascii="宋体" w:hAnsi="宋体" w:hint="eastAsia"/>
          <w:szCs w:val="21"/>
        </w:rPr>
        <w:t>控制服务</w:t>
      </w:r>
      <w:r w:rsidRPr="00DA7120">
        <w:rPr>
          <w:rFonts w:ascii="宋体" w:hAnsi="宋体"/>
          <w:szCs w:val="21"/>
        </w:rPr>
        <w:t>应</w:t>
      </w:r>
      <w:r w:rsidRPr="00DA7120">
        <w:rPr>
          <w:rFonts w:ascii="宋体" w:hAnsi="宋体" w:hint="eastAsia"/>
          <w:szCs w:val="21"/>
        </w:rPr>
        <w:t>具备网络控制服务，网络控制服务主要功能在于</w:t>
      </w:r>
      <w:r w:rsidRPr="00DA7120">
        <w:rPr>
          <w:rFonts w:ascii="宋体" w:hAnsi="宋体"/>
          <w:szCs w:val="21"/>
        </w:rPr>
        <w:t>wifi6无线接入点服务</w:t>
      </w:r>
      <w:r w:rsidRPr="00DA7120">
        <w:rPr>
          <w:rFonts w:ascii="宋体" w:hAnsi="宋体" w:hint="eastAsia"/>
          <w:szCs w:val="21"/>
        </w:rPr>
        <w:t>的配置</w:t>
      </w:r>
      <w:r w:rsidRPr="00DA7120">
        <w:rPr>
          <w:rFonts w:ascii="宋体" w:hAnsi="宋体"/>
          <w:szCs w:val="21"/>
        </w:rPr>
        <w:t>、</w:t>
      </w:r>
      <w:r w:rsidRPr="00DA7120">
        <w:rPr>
          <w:rFonts w:ascii="宋体" w:hAnsi="宋体" w:hint="eastAsia"/>
          <w:szCs w:val="21"/>
        </w:rPr>
        <w:t>激活及管理功能</w:t>
      </w:r>
      <w:r w:rsidRPr="00DA7120">
        <w:rPr>
          <w:rFonts w:ascii="宋体" w:hAnsi="宋体"/>
          <w:szCs w:val="21"/>
        </w:rPr>
        <w:t>。</w:t>
      </w:r>
      <w:r w:rsidRPr="00DA7120">
        <w:rPr>
          <w:rFonts w:ascii="宋体" w:hAnsi="宋体" w:hint="eastAsia"/>
          <w:szCs w:val="21"/>
        </w:rPr>
        <w:t>管理无线接入点数量不小于5</w:t>
      </w:r>
      <w:r w:rsidRPr="00DA7120">
        <w:rPr>
          <w:rFonts w:ascii="宋体" w:hAnsi="宋体"/>
          <w:szCs w:val="21"/>
        </w:rPr>
        <w:t>12</w:t>
      </w:r>
      <w:r w:rsidRPr="00DA7120">
        <w:rPr>
          <w:rFonts w:ascii="宋体" w:hAnsi="宋体" w:hint="eastAsia"/>
          <w:szCs w:val="21"/>
        </w:rPr>
        <w:t>个，接入用户量不小于4</w:t>
      </w:r>
      <w:r w:rsidRPr="00DA7120">
        <w:rPr>
          <w:rFonts w:ascii="宋体" w:hAnsi="宋体"/>
          <w:szCs w:val="21"/>
        </w:rPr>
        <w:t>000</w:t>
      </w:r>
      <w:r w:rsidRPr="00DA7120">
        <w:rPr>
          <w:rFonts w:ascii="宋体" w:hAnsi="宋体" w:hint="eastAsia"/>
          <w:szCs w:val="21"/>
        </w:rPr>
        <w:t>个；三层转发吞吐量</w:t>
      </w:r>
      <w:r w:rsidRPr="00DA7120">
        <w:rPr>
          <w:rFonts w:ascii="宋体" w:hAnsi="宋体"/>
          <w:szCs w:val="21"/>
        </w:rPr>
        <w:t>应不小与</w:t>
      </w:r>
      <w:r w:rsidRPr="00DA7120">
        <w:rPr>
          <w:rFonts w:ascii="宋体" w:hAnsi="宋体" w:hint="eastAsia"/>
          <w:szCs w:val="21"/>
        </w:rPr>
        <w:t>10Gbps</w:t>
      </w:r>
      <w:r w:rsidRPr="00DA7120">
        <w:rPr>
          <w:rFonts w:ascii="宋体" w:hAnsi="宋体"/>
          <w:szCs w:val="21"/>
        </w:rPr>
        <w:t>；应</w:t>
      </w:r>
      <w:r w:rsidRPr="00DA7120">
        <w:rPr>
          <w:rFonts w:ascii="宋体" w:hAnsi="宋体" w:hint="eastAsia"/>
          <w:szCs w:val="21"/>
        </w:rPr>
        <w:t>支持静态路由，RIP-1/RIP-2，OSPF，</w:t>
      </w:r>
      <w:r w:rsidRPr="00DA7120">
        <w:rPr>
          <w:rFonts w:ascii="宋体" w:hAnsi="宋体" w:hint="eastAsia"/>
          <w:szCs w:val="21"/>
        </w:rPr>
        <w:lastRenderedPageBreak/>
        <w:t>BGP，IS-IS，路由策略、策略路由</w:t>
      </w:r>
      <w:r w:rsidRPr="00DA7120">
        <w:rPr>
          <w:rFonts w:ascii="宋体" w:hAnsi="宋体"/>
          <w:szCs w:val="21"/>
        </w:rPr>
        <w:t>；应</w:t>
      </w:r>
      <w:r w:rsidRPr="00DA7120">
        <w:rPr>
          <w:rFonts w:ascii="宋体" w:hAnsi="宋体" w:hint="eastAsia"/>
          <w:szCs w:val="21"/>
        </w:rPr>
        <w:t>支持可视化端到端的故障诊断，显示用户、AP、AC连接图，呈现故障根因和处理建议</w:t>
      </w:r>
      <w:r w:rsidRPr="00DA7120">
        <w:rPr>
          <w:rFonts w:ascii="宋体" w:hAnsi="宋体"/>
          <w:szCs w:val="21"/>
        </w:rPr>
        <w:t>；应</w:t>
      </w:r>
      <w:r w:rsidRPr="00DA7120">
        <w:rPr>
          <w:rFonts w:ascii="宋体" w:hAnsi="宋体" w:hint="eastAsia"/>
          <w:szCs w:val="21"/>
        </w:rPr>
        <w:t>支持广域认证逃生，在CAPWAP链路</w:t>
      </w:r>
      <w:r w:rsidRPr="00DA7120">
        <w:rPr>
          <w:rFonts w:ascii="Batang" w:eastAsia="Batang" w:hAnsi="Batang" w:cs="Batang" w:hint="eastAsia"/>
          <w:szCs w:val="21"/>
        </w:rPr>
        <w:t>路</w:t>
      </w:r>
      <w:r w:rsidRPr="00DA7120">
        <w:rPr>
          <w:rFonts w:ascii="宋体" w:hAnsi="宋体" w:hint="eastAsia"/>
          <w:szCs w:val="21"/>
        </w:rPr>
        <w:t>故障后，MAC 或者 802.1x 认证逃</w:t>
      </w:r>
      <w:r w:rsidRPr="00DA7120">
        <w:rPr>
          <w:rFonts w:ascii="微软雅黑" w:eastAsia="微软雅黑" w:hAnsi="微软雅黑" w:cs="微软雅黑" w:hint="eastAsia"/>
          <w:szCs w:val="21"/>
        </w:rPr>
        <w:t>⽣</w:t>
      </w:r>
      <w:r w:rsidRPr="00DA7120">
        <w:rPr>
          <w:rFonts w:ascii="宋体" w:hAnsi="宋体" w:hint="eastAsia"/>
          <w:szCs w:val="21"/>
        </w:rPr>
        <w:t>到本地认证</w:t>
      </w:r>
      <w:r w:rsidRPr="00DA7120">
        <w:rPr>
          <w:rFonts w:ascii="宋体" w:hAnsi="宋体"/>
          <w:szCs w:val="21"/>
        </w:rPr>
        <w:t>；应包含50个无线接入点位的授权管理。</w:t>
      </w:r>
    </w:p>
    <w:p w:rsidR="00D80B16" w:rsidRPr="00DA7120" w:rsidRDefault="00D80B16" w:rsidP="00D80B16">
      <w:pPr>
        <w:widowControl/>
        <w:spacing w:line="360" w:lineRule="auto"/>
        <w:ind w:left="480" w:firstLineChars="200" w:firstLine="420"/>
        <w:rPr>
          <w:rFonts w:ascii="宋体" w:hAnsi="宋体"/>
          <w:szCs w:val="21"/>
        </w:rPr>
      </w:pPr>
      <w:r w:rsidRPr="00DA7120">
        <w:rPr>
          <w:rFonts w:ascii="宋体" w:hAnsi="宋体"/>
          <w:szCs w:val="21"/>
        </w:rPr>
        <w:t>2.3</w:t>
      </w:r>
      <w:r w:rsidRPr="00DA7120">
        <w:rPr>
          <w:rFonts w:ascii="宋体" w:hAnsi="宋体" w:hint="eastAsia"/>
          <w:szCs w:val="21"/>
        </w:rPr>
        <w:t xml:space="preserve"> </w:t>
      </w:r>
      <w:r w:rsidRPr="00DA7120">
        <w:rPr>
          <w:rFonts w:ascii="宋体" w:hAnsi="宋体"/>
          <w:szCs w:val="21"/>
        </w:rPr>
        <w:t>POE</w:t>
      </w:r>
      <w:r w:rsidRPr="00DA7120">
        <w:rPr>
          <w:rFonts w:ascii="宋体" w:hAnsi="宋体" w:hint="eastAsia"/>
          <w:szCs w:val="21"/>
        </w:rPr>
        <w:t>供电服务</w:t>
      </w:r>
    </w:p>
    <w:p w:rsidR="00D80B16" w:rsidRPr="00DA7120" w:rsidRDefault="00D80B16" w:rsidP="00D80B16">
      <w:pPr>
        <w:widowControl/>
        <w:spacing w:line="360" w:lineRule="auto"/>
        <w:ind w:left="480" w:firstLineChars="200" w:firstLine="420"/>
        <w:rPr>
          <w:rFonts w:ascii="宋体" w:hAnsi="宋体"/>
          <w:szCs w:val="21"/>
        </w:rPr>
      </w:pPr>
      <w:r w:rsidRPr="00DA7120">
        <w:rPr>
          <w:rFonts w:ascii="宋体" w:hAnsi="宋体"/>
          <w:szCs w:val="21"/>
        </w:rPr>
        <w:t>应</w:t>
      </w:r>
      <w:r w:rsidRPr="00DA7120">
        <w:rPr>
          <w:rFonts w:ascii="宋体" w:hAnsi="宋体" w:hint="eastAsia"/>
          <w:szCs w:val="21"/>
        </w:rPr>
        <w:t>具备POE设备供电服务，POE供电服务主要功能在于</w:t>
      </w:r>
      <w:r w:rsidRPr="00DA7120">
        <w:rPr>
          <w:rFonts w:ascii="宋体" w:hAnsi="宋体"/>
          <w:szCs w:val="21"/>
        </w:rPr>
        <w:t>无线接入点服务</w:t>
      </w:r>
      <w:r w:rsidRPr="00DA7120">
        <w:rPr>
          <w:rFonts w:ascii="宋体" w:hAnsi="宋体" w:hint="eastAsia"/>
          <w:szCs w:val="21"/>
        </w:rPr>
        <w:t>前段设备进行供电及数据传输</w:t>
      </w:r>
      <w:r w:rsidRPr="00DA7120">
        <w:rPr>
          <w:rFonts w:ascii="宋体" w:hAnsi="宋体"/>
          <w:szCs w:val="21"/>
        </w:rPr>
        <w:t>。应</w:t>
      </w:r>
      <w:r w:rsidRPr="00DA7120">
        <w:rPr>
          <w:rFonts w:ascii="宋体" w:hAnsi="宋体" w:hint="eastAsia"/>
          <w:szCs w:val="21"/>
        </w:rPr>
        <w:t>满足</w:t>
      </w:r>
      <w:r w:rsidRPr="00DA7120">
        <w:rPr>
          <w:rFonts w:ascii="宋体" w:hAnsi="宋体"/>
          <w:szCs w:val="21"/>
        </w:rPr>
        <w:t>无线接入点服务</w:t>
      </w:r>
      <w:r w:rsidRPr="00DA7120">
        <w:rPr>
          <w:rFonts w:ascii="宋体" w:hAnsi="宋体" w:hint="eastAsia"/>
          <w:szCs w:val="21"/>
        </w:rPr>
        <w:t>正常应用</w:t>
      </w:r>
      <w:r w:rsidRPr="00DA7120">
        <w:rPr>
          <w:rFonts w:ascii="宋体" w:hAnsi="宋体"/>
          <w:szCs w:val="21"/>
        </w:rPr>
        <w:t>应</w:t>
      </w:r>
      <w:r w:rsidRPr="00DA7120">
        <w:rPr>
          <w:rFonts w:ascii="宋体" w:hAnsi="宋体" w:hint="eastAsia"/>
          <w:szCs w:val="21"/>
        </w:rPr>
        <w:t>求；交换容量</w:t>
      </w:r>
      <w:r w:rsidRPr="00DA7120">
        <w:rPr>
          <w:rFonts w:ascii="宋体" w:hAnsi="宋体"/>
          <w:szCs w:val="21"/>
        </w:rPr>
        <w:t>应</w:t>
      </w:r>
      <w:r w:rsidRPr="00DA7120">
        <w:rPr>
          <w:rFonts w:ascii="宋体" w:hAnsi="宋体" w:hint="eastAsia"/>
          <w:szCs w:val="21"/>
        </w:rPr>
        <w:t>不小于672Gbps，</w:t>
      </w:r>
      <w:r w:rsidRPr="00DA7120">
        <w:rPr>
          <w:rFonts w:ascii="宋体" w:hAnsi="宋体"/>
          <w:szCs w:val="21"/>
        </w:rPr>
        <w:t>包转发率不小于</w:t>
      </w:r>
      <w:r w:rsidRPr="00DA7120">
        <w:rPr>
          <w:rFonts w:ascii="宋体" w:hAnsi="宋体" w:hint="eastAsia"/>
          <w:szCs w:val="21"/>
        </w:rPr>
        <w:t>108Mpps</w:t>
      </w:r>
      <w:r w:rsidRPr="00DA7120">
        <w:rPr>
          <w:rFonts w:ascii="宋体" w:hAnsi="宋体"/>
          <w:szCs w:val="21"/>
        </w:rPr>
        <w:t>；不小于</w:t>
      </w:r>
      <w:r w:rsidRPr="00DA7120">
        <w:rPr>
          <w:rFonts w:ascii="宋体" w:hAnsi="宋体" w:hint="eastAsia"/>
          <w:szCs w:val="21"/>
        </w:rPr>
        <w:t xml:space="preserve">24 </w:t>
      </w:r>
      <w:proofErr w:type="gramStart"/>
      <w:r w:rsidRPr="00DA7120">
        <w:rPr>
          <w:rFonts w:ascii="宋体" w:hAnsi="宋体" w:hint="eastAsia"/>
          <w:szCs w:val="21"/>
        </w:rPr>
        <w:t>个</w:t>
      </w:r>
      <w:proofErr w:type="gramEnd"/>
      <w:r w:rsidRPr="00DA7120">
        <w:rPr>
          <w:rFonts w:ascii="宋体" w:hAnsi="宋体" w:hint="eastAsia"/>
          <w:szCs w:val="21"/>
        </w:rPr>
        <w:t xml:space="preserve"> 10M/100M/1GE Base-T 以太网端口</w:t>
      </w:r>
      <w:r w:rsidRPr="00DA7120">
        <w:rPr>
          <w:rFonts w:ascii="宋体" w:hAnsi="宋体"/>
          <w:szCs w:val="21"/>
        </w:rPr>
        <w:t>及</w:t>
      </w:r>
      <w:r w:rsidRPr="00DA7120">
        <w:rPr>
          <w:rFonts w:ascii="宋体" w:hAnsi="宋体" w:hint="eastAsia"/>
          <w:szCs w:val="21"/>
        </w:rPr>
        <w:t>4个10GE SFP+</w:t>
      </w:r>
      <w:r w:rsidRPr="00DA7120">
        <w:rPr>
          <w:rFonts w:ascii="宋体" w:hAnsi="宋体"/>
          <w:szCs w:val="21"/>
        </w:rPr>
        <w:t>；</w:t>
      </w:r>
      <w:r w:rsidRPr="00DA7120">
        <w:rPr>
          <w:rFonts w:ascii="宋体" w:hAnsi="宋体" w:hint="eastAsia"/>
          <w:szCs w:val="21"/>
        </w:rPr>
        <w:t>支持</w:t>
      </w:r>
      <w:proofErr w:type="spellStart"/>
      <w:r w:rsidRPr="00DA7120">
        <w:rPr>
          <w:rFonts w:ascii="宋体" w:hAnsi="宋体" w:hint="eastAsia"/>
          <w:szCs w:val="21"/>
        </w:rPr>
        <w:t>VxLAN</w:t>
      </w:r>
      <w:proofErr w:type="spellEnd"/>
      <w:r w:rsidRPr="00DA7120">
        <w:rPr>
          <w:rFonts w:ascii="宋体" w:hAnsi="宋体" w:hint="eastAsia"/>
          <w:szCs w:val="21"/>
        </w:rPr>
        <w:t xml:space="preserve">功能，支持BGP EVPN，支持分布式 </w:t>
      </w:r>
      <w:proofErr w:type="spellStart"/>
      <w:r w:rsidRPr="00DA7120">
        <w:rPr>
          <w:rFonts w:ascii="宋体" w:hAnsi="宋体" w:hint="eastAsia"/>
          <w:szCs w:val="21"/>
        </w:rPr>
        <w:t>Anycast</w:t>
      </w:r>
      <w:proofErr w:type="spellEnd"/>
      <w:r w:rsidRPr="00DA7120">
        <w:rPr>
          <w:rFonts w:ascii="宋体" w:hAnsi="宋体" w:hint="eastAsia"/>
          <w:szCs w:val="21"/>
        </w:rPr>
        <w:t xml:space="preserve"> 网关；支持</w:t>
      </w:r>
      <w:r w:rsidRPr="00DA7120">
        <w:rPr>
          <w:rFonts w:ascii="宋体" w:hAnsi="宋体"/>
          <w:szCs w:val="21"/>
        </w:rPr>
        <w:t>AC</w:t>
      </w:r>
      <w:r w:rsidRPr="00DA7120">
        <w:rPr>
          <w:rFonts w:ascii="宋体" w:hAnsi="宋体" w:hint="eastAsia"/>
          <w:szCs w:val="21"/>
        </w:rPr>
        <w:t>控制器基于WEB界面进行</w:t>
      </w:r>
      <w:proofErr w:type="spellStart"/>
      <w:r w:rsidRPr="00DA7120">
        <w:rPr>
          <w:rFonts w:ascii="宋体" w:hAnsi="宋体" w:hint="eastAsia"/>
          <w:szCs w:val="21"/>
        </w:rPr>
        <w:t>VxLAN</w:t>
      </w:r>
      <w:proofErr w:type="spellEnd"/>
      <w:r w:rsidRPr="00DA7120">
        <w:rPr>
          <w:rFonts w:ascii="宋体" w:hAnsi="宋体" w:hint="eastAsia"/>
          <w:szCs w:val="21"/>
        </w:rPr>
        <w:t xml:space="preserve"> Fabric配置并下发给</w:t>
      </w:r>
      <w:r w:rsidRPr="00DA7120">
        <w:rPr>
          <w:rFonts w:ascii="宋体" w:hAnsi="宋体"/>
          <w:szCs w:val="21"/>
        </w:rPr>
        <w:t>交换机。</w:t>
      </w:r>
    </w:p>
    <w:p w:rsidR="00D80B16" w:rsidRPr="00DA7120" w:rsidRDefault="00D80B16" w:rsidP="00D80B16">
      <w:pPr>
        <w:widowControl/>
        <w:spacing w:line="360" w:lineRule="auto"/>
        <w:ind w:left="480" w:firstLineChars="200" w:firstLine="420"/>
        <w:rPr>
          <w:rFonts w:ascii="宋体" w:hAnsi="宋体"/>
          <w:szCs w:val="21"/>
        </w:rPr>
      </w:pPr>
      <w:r w:rsidRPr="00DA7120">
        <w:rPr>
          <w:rFonts w:ascii="宋体" w:hAnsi="宋体"/>
          <w:szCs w:val="21"/>
        </w:rPr>
        <w:t>2.4</w:t>
      </w:r>
      <w:proofErr w:type="gramStart"/>
      <w:r w:rsidRPr="00DA7120">
        <w:rPr>
          <w:rFonts w:ascii="宋体" w:hAnsi="宋体" w:hint="eastAsia"/>
          <w:szCs w:val="21"/>
        </w:rPr>
        <w:t>交换组</w:t>
      </w:r>
      <w:proofErr w:type="gramEnd"/>
      <w:r w:rsidRPr="00DA7120">
        <w:rPr>
          <w:rFonts w:ascii="宋体" w:hAnsi="宋体" w:hint="eastAsia"/>
          <w:szCs w:val="21"/>
        </w:rPr>
        <w:t>网服务</w:t>
      </w:r>
    </w:p>
    <w:p w:rsidR="00D80B16" w:rsidRPr="00DA7120" w:rsidRDefault="00D80B16" w:rsidP="00D80B16">
      <w:pPr>
        <w:widowControl/>
        <w:spacing w:line="360" w:lineRule="auto"/>
        <w:ind w:left="480" w:firstLineChars="200" w:firstLine="420"/>
        <w:rPr>
          <w:rFonts w:ascii="宋体" w:hAnsi="宋体"/>
          <w:szCs w:val="21"/>
        </w:rPr>
      </w:pPr>
      <w:r w:rsidRPr="00DA7120">
        <w:rPr>
          <w:rFonts w:ascii="宋体" w:hAnsi="宋体" w:hint="eastAsia"/>
          <w:szCs w:val="21"/>
        </w:rPr>
        <w:t>应提供</w:t>
      </w:r>
      <w:proofErr w:type="gramStart"/>
      <w:r w:rsidRPr="00DA7120">
        <w:rPr>
          <w:rFonts w:ascii="宋体" w:hAnsi="宋体" w:hint="eastAsia"/>
          <w:szCs w:val="21"/>
        </w:rPr>
        <w:t>交换组</w:t>
      </w:r>
      <w:proofErr w:type="gramEnd"/>
      <w:r w:rsidRPr="00DA7120">
        <w:rPr>
          <w:rFonts w:ascii="宋体" w:hAnsi="宋体" w:hint="eastAsia"/>
          <w:szCs w:val="21"/>
        </w:rPr>
        <w:t>网服务满足网络数据传输要求。交换容量不小于672Gbps，</w:t>
      </w:r>
      <w:r w:rsidRPr="00DA7120">
        <w:rPr>
          <w:rFonts w:ascii="宋体" w:hAnsi="宋体"/>
          <w:szCs w:val="21"/>
        </w:rPr>
        <w:t>包转发率</w:t>
      </w:r>
      <w:r w:rsidRPr="00DA7120">
        <w:rPr>
          <w:rFonts w:ascii="宋体" w:hAnsi="宋体" w:hint="eastAsia"/>
          <w:szCs w:val="21"/>
        </w:rPr>
        <w:t>不小于</w:t>
      </w:r>
      <w:r w:rsidRPr="00DA7120">
        <w:rPr>
          <w:rFonts w:ascii="宋体" w:hAnsi="宋体"/>
          <w:szCs w:val="21"/>
        </w:rPr>
        <w:t>144Mpps；</w:t>
      </w:r>
      <w:r w:rsidRPr="00DA7120">
        <w:rPr>
          <w:rFonts w:ascii="宋体" w:hAnsi="宋体" w:hint="eastAsia"/>
          <w:szCs w:val="21"/>
        </w:rPr>
        <w:t>不小于48个10M/100M/1GE Base-T以太网端口及4个10GE SFP+；IPv4 路由表不小于16K，IPv6 路由表不小于8K</w:t>
      </w:r>
      <w:r w:rsidRPr="00DA7120">
        <w:rPr>
          <w:rFonts w:ascii="宋体" w:hAnsi="宋体"/>
          <w:szCs w:val="21"/>
        </w:rPr>
        <w:t>。</w:t>
      </w:r>
    </w:p>
    <w:p w:rsidR="00D80B16" w:rsidRPr="00DA7120" w:rsidRDefault="00D80B16" w:rsidP="00D80B16">
      <w:pPr>
        <w:widowControl/>
        <w:spacing w:line="360" w:lineRule="auto"/>
        <w:ind w:left="480" w:firstLineChars="200" w:firstLine="420"/>
        <w:rPr>
          <w:rFonts w:ascii="宋体" w:hAnsi="宋体"/>
          <w:szCs w:val="21"/>
        </w:rPr>
      </w:pPr>
      <w:r w:rsidRPr="00DA7120">
        <w:rPr>
          <w:rFonts w:ascii="宋体" w:hAnsi="宋体"/>
          <w:szCs w:val="21"/>
        </w:rPr>
        <w:t>2.5</w:t>
      </w:r>
      <w:r w:rsidRPr="00DA7120">
        <w:rPr>
          <w:rFonts w:ascii="宋体" w:hAnsi="宋体" w:hint="eastAsia"/>
          <w:szCs w:val="21"/>
        </w:rPr>
        <w:t>集成服务</w:t>
      </w:r>
    </w:p>
    <w:p w:rsidR="00D80B16" w:rsidRPr="00DA7120" w:rsidRDefault="00D80B16" w:rsidP="00D80B16">
      <w:pPr>
        <w:ind w:leftChars="200" w:left="420" w:firstLineChars="200" w:firstLine="420"/>
        <w:rPr>
          <w:rFonts w:ascii="宋体" w:hAnsi="宋体"/>
          <w:szCs w:val="21"/>
        </w:rPr>
      </w:pPr>
      <w:r w:rsidRPr="00DA7120">
        <w:rPr>
          <w:rFonts w:ascii="宋体" w:hAnsi="宋体" w:hint="eastAsia"/>
          <w:szCs w:val="21"/>
        </w:rPr>
        <w:t>投标方</w:t>
      </w:r>
      <w:r w:rsidRPr="00DA7120">
        <w:rPr>
          <w:rFonts w:ascii="宋体" w:hAnsi="宋体"/>
          <w:szCs w:val="21"/>
        </w:rPr>
        <w:t>应</w:t>
      </w:r>
      <w:r w:rsidRPr="00DA7120">
        <w:rPr>
          <w:rFonts w:ascii="宋体" w:hAnsi="宋体" w:hint="eastAsia"/>
          <w:szCs w:val="21"/>
        </w:rPr>
        <w:t>提供设备勘查设计服务，设备安装服务、设备调试服务及5年的设备质保服务。设备安装服务，按照吸顶AP的安装规范，进行吸顶AP安装工作；同时进行弱电间接入交换机的上架、加点等工作。完成安装后，进行整体的设备调试工作。</w:t>
      </w:r>
    </w:p>
    <w:p w:rsidR="00D80B16" w:rsidRPr="00DA7120" w:rsidRDefault="00D80B16" w:rsidP="00D80B16">
      <w:pPr>
        <w:ind w:firstLineChars="200" w:firstLine="420"/>
        <w:rPr>
          <w:rFonts w:ascii="宋体" w:hAnsi="宋体"/>
          <w:szCs w:val="21"/>
        </w:rPr>
      </w:pPr>
      <w:r w:rsidRPr="00DA7120">
        <w:rPr>
          <w:rFonts w:ascii="宋体" w:hAnsi="宋体" w:hint="eastAsia"/>
          <w:szCs w:val="21"/>
        </w:rPr>
        <w:t xml:space="preserve"> </w:t>
      </w:r>
      <w:r w:rsidRPr="00DA7120">
        <w:rPr>
          <w:rFonts w:ascii="宋体" w:hAnsi="宋体"/>
          <w:szCs w:val="21"/>
        </w:rPr>
        <w:t xml:space="preserve">  2.6</w:t>
      </w:r>
      <w:r w:rsidRPr="00DA7120">
        <w:rPr>
          <w:rFonts w:ascii="宋体" w:hAnsi="宋体" w:hint="eastAsia"/>
          <w:szCs w:val="21"/>
        </w:rPr>
        <w:t>故障处理服务</w:t>
      </w:r>
    </w:p>
    <w:p w:rsidR="00D80B16" w:rsidRPr="00DA7120" w:rsidRDefault="00D80B16" w:rsidP="00D80B16">
      <w:pPr>
        <w:ind w:leftChars="200" w:left="420" w:firstLineChars="200" w:firstLine="420"/>
        <w:rPr>
          <w:rFonts w:ascii="宋体" w:hAnsi="宋体"/>
          <w:szCs w:val="21"/>
        </w:rPr>
      </w:pPr>
      <w:r w:rsidRPr="00DA7120">
        <w:rPr>
          <w:rFonts w:ascii="宋体" w:hAnsi="宋体" w:hint="eastAsia"/>
          <w:szCs w:val="21"/>
        </w:rPr>
        <w:t>投标方</w:t>
      </w:r>
      <w:r w:rsidRPr="00DA7120">
        <w:rPr>
          <w:rFonts w:ascii="宋体" w:hAnsi="宋体"/>
          <w:szCs w:val="21"/>
        </w:rPr>
        <w:t>应</w:t>
      </w:r>
      <w:r w:rsidRPr="00DA7120">
        <w:rPr>
          <w:rFonts w:ascii="宋体" w:hAnsi="宋体" w:hint="eastAsia"/>
          <w:szCs w:val="21"/>
        </w:rPr>
        <w:t>提供5年的故障处理服务，并提供故障处理时的备品备件服务；提供一次点位调整服务；</w:t>
      </w:r>
    </w:p>
    <w:p w:rsidR="00D80B16" w:rsidRPr="00DA7120" w:rsidRDefault="00D80B16" w:rsidP="00D80B16">
      <w:pPr>
        <w:ind w:leftChars="200" w:left="420" w:firstLineChars="200" w:firstLine="420"/>
        <w:rPr>
          <w:rFonts w:ascii="宋体" w:hAnsi="宋体"/>
          <w:szCs w:val="21"/>
        </w:rPr>
      </w:pPr>
      <w:r w:rsidRPr="00DA7120">
        <w:rPr>
          <w:rFonts w:ascii="宋体" w:hAnsi="宋体" w:hint="eastAsia"/>
          <w:szCs w:val="21"/>
        </w:rPr>
        <w:t>如后续进行点位调整，投标方</w:t>
      </w:r>
      <w:r w:rsidRPr="00DA7120">
        <w:rPr>
          <w:rFonts w:ascii="宋体" w:hAnsi="宋体"/>
          <w:szCs w:val="21"/>
        </w:rPr>
        <w:t>应</w:t>
      </w:r>
      <w:r w:rsidRPr="00DA7120">
        <w:rPr>
          <w:rFonts w:ascii="宋体" w:hAnsi="宋体" w:hint="eastAsia"/>
          <w:szCs w:val="21"/>
        </w:rPr>
        <w:t>提供点</w:t>
      </w:r>
      <w:proofErr w:type="gramStart"/>
      <w:r w:rsidRPr="00DA7120">
        <w:rPr>
          <w:rFonts w:ascii="宋体" w:hAnsi="宋体" w:hint="eastAsia"/>
          <w:szCs w:val="21"/>
        </w:rPr>
        <w:t>位规划</w:t>
      </w:r>
      <w:proofErr w:type="gramEnd"/>
      <w:r w:rsidRPr="00DA7120">
        <w:rPr>
          <w:rFonts w:ascii="宋体" w:hAnsi="宋体" w:hint="eastAsia"/>
          <w:szCs w:val="21"/>
        </w:rPr>
        <w:t>服务，并且提供一次点位位置调整服务。</w:t>
      </w:r>
    </w:p>
    <w:p w:rsidR="00D80B16" w:rsidRPr="00DA7120" w:rsidRDefault="00D80B16" w:rsidP="00D80B16">
      <w:pPr>
        <w:ind w:firstLineChars="200" w:firstLine="420"/>
        <w:rPr>
          <w:rFonts w:ascii="宋体" w:hAnsi="宋体"/>
          <w:szCs w:val="21"/>
        </w:rPr>
      </w:pPr>
      <w:r w:rsidRPr="00DA7120">
        <w:rPr>
          <w:rFonts w:ascii="宋体" w:hAnsi="宋体" w:hint="eastAsia"/>
          <w:szCs w:val="21"/>
        </w:rPr>
        <w:t xml:space="preserve"> </w:t>
      </w:r>
      <w:r w:rsidRPr="00DA7120">
        <w:rPr>
          <w:rFonts w:ascii="宋体" w:hAnsi="宋体"/>
          <w:szCs w:val="21"/>
        </w:rPr>
        <w:t xml:space="preserve">  2.7</w:t>
      </w:r>
      <w:r w:rsidRPr="00DA7120">
        <w:rPr>
          <w:rFonts w:ascii="宋体" w:hAnsi="宋体" w:hint="eastAsia"/>
          <w:szCs w:val="21"/>
        </w:rPr>
        <w:t>上门现场服务</w:t>
      </w:r>
    </w:p>
    <w:p w:rsidR="00D80B16" w:rsidRPr="00DA7120" w:rsidRDefault="00D80B16" w:rsidP="00D80B16">
      <w:pPr>
        <w:ind w:leftChars="200" w:left="420" w:firstLineChars="200" w:firstLine="420"/>
        <w:rPr>
          <w:rFonts w:ascii="宋体" w:hAnsi="宋体"/>
          <w:szCs w:val="21"/>
        </w:rPr>
      </w:pPr>
      <w:r w:rsidRPr="00DA7120">
        <w:rPr>
          <w:rFonts w:ascii="宋体" w:hAnsi="宋体" w:hint="eastAsia"/>
          <w:szCs w:val="21"/>
        </w:rPr>
        <w:t>接到故障请求，对于通过电话支持服务和远程接入服务都不能解决的设备问题，投标方</w:t>
      </w:r>
      <w:r w:rsidRPr="00DA7120">
        <w:rPr>
          <w:rFonts w:ascii="宋体" w:hAnsi="宋体"/>
          <w:szCs w:val="21"/>
        </w:rPr>
        <w:t>应</w:t>
      </w:r>
      <w:r w:rsidRPr="00DA7120">
        <w:rPr>
          <w:rFonts w:ascii="宋体" w:hAnsi="宋体" w:hint="eastAsia"/>
          <w:szCs w:val="21"/>
        </w:rPr>
        <w:t>提供现场支持服务，安排技术支持工程师赴现场分析故障原因，制定故障解决方案，并最终排除故障。故障响应时间为2小时内，到达现场处理故障时间为2小时内。</w:t>
      </w:r>
    </w:p>
    <w:p w:rsidR="00D80B16" w:rsidRPr="00DA7120" w:rsidRDefault="00D80B16" w:rsidP="00D80B16">
      <w:pPr>
        <w:ind w:firstLineChars="374" w:firstLine="785"/>
        <w:rPr>
          <w:rFonts w:ascii="宋体" w:hAnsi="宋体"/>
          <w:szCs w:val="21"/>
        </w:rPr>
      </w:pPr>
      <w:r w:rsidRPr="00DA7120">
        <w:rPr>
          <w:rFonts w:ascii="宋体" w:hAnsi="宋体"/>
          <w:szCs w:val="21"/>
        </w:rPr>
        <w:t>2.8</w:t>
      </w:r>
      <w:r w:rsidRPr="00DA7120">
        <w:rPr>
          <w:rFonts w:ascii="宋体" w:hAnsi="宋体" w:hint="eastAsia"/>
          <w:szCs w:val="21"/>
        </w:rPr>
        <w:t>电话技术支持服务</w:t>
      </w:r>
    </w:p>
    <w:p w:rsidR="00D80B16" w:rsidRPr="00DA7120" w:rsidRDefault="00D80B16" w:rsidP="00D80B16">
      <w:pPr>
        <w:ind w:leftChars="200" w:left="420" w:firstLineChars="200" w:firstLine="420"/>
        <w:rPr>
          <w:rFonts w:ascii="宋体" w:hAnsi="宋体"/>
          <w:szCs w:val="21"/>
        </w:rPr>
      </w:pPr>
      <w:r w:rsidRPr="00DA7120">
        <w:rPr>
          <w:rFonts w:ascii="宋体" w:hAnsi="宋体" w:hint="eastAsia"/>
          <w:szCs w:val="21"/>
        </w:rPr>
        <w:t>项目提供免费的7 x 24小时客户技术支持和技术咨询服务，投标方可安排专职客户经理代表接听咨询电话，协助用户解决系统日常运行中的问题，保证用户获得设备日常维护的技术支持，保证用户关于设备的技术问题得到及时、有效的解答</w:t>
      </w:r>
      <w:r w:rsidRPr="00DA7120">
        <w:rPr>
          <w:rFonts w:ascii="宋体" w:hAnsi="宋体"/>
          <w:szCs w:val="21"/>
        </w:rPr>
        <w:t>。</w:t>
      </w:r>
    </w:p>
    <w:p w:rsidR="00D80B16" w:rsidRPr="00DA7120" w:rsidRDefault="00D80B16" w:rsidP="00D80B16">
      <w:pPr>
        <w:ind w:firstLineChars="374" w:firstLine="785"/>
        <w:rPr>
          <w:rFonts w:ascii="宋体" w:hAnsi="宋体"/>
          <w:szCs w:val="21"/>
        </w:rPr>
      </w:pPr>
      <w:r w:rsidRPr="00DA7120">
        <w:rPr>
          <w:rFonts w:ascii="宋体" w:hAnsi="宋体"/>
          <w:szCs w:val="21"/>
        </w:rPr>
        <w:t>2.9</w:t>
      </w:r>
      <w:r w:rsidRPr="00DA7120">
        <w:rPr>
          <w:rFonts w:ascii="宋体" w:hAnsi="宋体" w:hint="eastAsia"/>
          <w:szCs w:val="21"/>
        </w:rPr>
        <w:t>定期巡检服务</w:t>
      </w:r>
    </w:p>
    <w:p w:rsidR="00D80B16" w:rsidRPr="00DA7120" w:rsidRDefault="00D80B16" w:rsidP="00D80B16">
      <w:pPr>
        <w:ind w:leftChars="200" w:left="420" w:firstLineChars="200" w:firstLine="420"/>
        <w:rPr>
          <w:rFonts w:ascii="宋体" w:hAnsi="宋体"/>
          <w:szCs w:val="21"/>
        </w:rPr>
      </w:pPr>
      <w:r w:rsidRPr="00DA7120">
        <w:rPr>
          <w:rFonts w:ascii="宋体" w:hAnsi="宋体" w:hint="eastAsia"/>
          <w:szCs w:val="21"/>
        </w:rPr>
        <w:t>投标方负责为用户的设备进行定期的现场检查，及时发现设备运行中出现的隐患，通过系统调整等手段，减少设备发生故障的概率，保证设备稳定、高效运行。投标方负责故障处理与问题管理内容包括不限于快速分析、诊断、解决故障，跟踪问题的处理进展并定期回顾，提供维护建议。</w:t>
      </w:r>
    </w:p>
    <w:p w:rsidR="00435207" w:rsidRPr="00850D7B" w:rsidRDefault="006A30CF"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 xml:space="preserve"> </w:t>
      </w:r>
      <w:r w:rsidR="00443395" w:rsidRPr="00443395">
        <w:rPr>
          <w:rFonts w:ascii="宋体" w:cs="仿宋" w:hint="eastAsia"/>
          <w:color w:val="000000"/>
          <w:kern w:val="0"/>
          <w:szCs w:val="21"/>
        </w:rPr>
        <w:t>项目</w:t>
      </w:r>
      <w:r w:rsidR="00443395" w:rsidRPr="00443395">
        <w:rPr>
          <w:rFonts w:ascii="宋体" w:cs="仿宋"/>
          <w:color w:val="000000"/>
          <w:kern w:val="0"/>
          <w:szCs w:val="21"/>
        </w:rPr>
        <w:t>管理及人员要求</w:t>
      </w:r>
    </w:p>
    <w:p w:rsidR="00443395" w:rsidRPr="00DA7120" w:rsidRDefault="00FD04F2" w:rsidP="00443395">
      <w:pPr>
        <w:pStyle w:val="a8"/>
        <w:ind w:left="420"/>
        <w:rPr>
          <w:rFonts w:ascii="宋体" w:hAnsi="Calibri" w:cs="仿宋"/>
          <w:color w:val="000000"/>
          <w:kern w:val="0"/>
          <w:szCs w:val="21"/>
        </w:rPr>
      </w:pPr>
      <w:r>
        <w:rPr>
          <w:rFonts w:ascii="宋体" w:hAnsi="Calibri" w:cs="仿宋"/>
          <w:color w:val="000000"/>
          <w:kern w:val="0"/>
          <w:szCs w:val="21"/>
        </w:rPr>
        <w:t>3</w:t>
      </w:r>
      <w:r w:rsidR="00443395" w:rsidRPr="00DA7120">
        <w:rPr>
          <w:rFonts w:ascii="宋体" w:hAnsi="Calibri" w:cs="仿宋" w:hint="eastAsia"/>
          <w:color w:val="000000"/>
          <w:kern w:val="0"/>
          <w:szCs w:val="21"/>
        </w:rPr>
        <w:t>.1</w:t>
      </w:r>
      <w:r w:rsidR="00DA7120" w:rsidRPr="00DA7120">
        <w:rPr>
          <w:rFonts w:ascii="宋体" w:hAnsi="Calibri" w:cs="仿宋" w:hint="eastAsia"/>
          <w:color w:val="000000"/>
          <w:kern w:val="0"/>
          <w:szCs w:val="21"/>
        </w:rPr>
        <w:t>投标方应提供一名</w:t>
      </w:r>
      <w:proofErr w:type="gramStart"/>
      <w:r w:rsidR="00DA7120" w:rsidRPr="00DA7120">
        <w:rPr>
          <w:rFonts w:ascii="宋体" w:hAnsi="Calibri" w:cs="仿宋" w:hint="eastAsia"/>
          <w:color w:val="000000"/>
          <w:kern w:val="0"/>
          <w:szCs w:val="21"/>
        </w:rPr>
        <w:t>专职项目</w:t>
      </w:r>
      <w:proofErr w:type="gramEnd"/>
      <w:r w:rsidR="00DA7120" w:rsidRPr="00DA7120">
        <w:rPr>
          <w:rFonts w:ascii="宋体" w:hAnsi="Calibri" w:cs="仿宋" w:hint="eastAsia"/>
          <w:color w:val="000000"/>
          <w:kern w:val="0"/>
          <w:szCs w:val="21"/>
        </w:rPr>
        <w:t>经理，具备PMP认证证书，负责项目整体实施过程中的项目管理工作。</w:t>
      </w:r>
    </w:p>
    <w:p w:rsidR="00DA7120" w:rsidRPr="00DA7120" w:rsidRDefault="00FD04F2" w:rsidP="00DA7120">
      <w:pPr>
        <w:ind w:leftChars="200" w:left="420" w:firstLineChars="200" w:firstLine="420"/>
        <w:rPr>
          <w:rFonts w:ascii="宋体" w:hAnsi="Calibri" w:cs="仿宋"/>
          <w:color w:val="000000"/>
          <w:kern w:val="0"/>
          <w:szCs w:val="21"/>
        </w:rPr>
      </w:pPr>
      <w:r>
        <w:rPr>
          <w:rFonts w:ascii="宋体" w:hAnsi="Calibri" w:cs="仿宋"/>
          <w:color w:val="000000"/>
          <w:kern w:val="0"/>
          <w:szCs w:val="21"/>
        </w:rPr>
        <w:t>3</w:t>
      </w:r>
      <w:r w:rsidR="00443395" w:rsidRPr="00DA7120">
        <w:rPr>
          <w:rFonts w:ascii="宋体" w:hAnsi="Calibri" w:cs="仿宋" w:hint="eastAsia"/>
          <w:color w:val="000000"/>
          <w:kern w:val="0"/>
          <w:szCs w:val="21"/>
        </w:rPr>
        <w:t xml:space="preserve">.2 </w:t>
      </w:r>
      <w:r w:rsidR="00DA7120" w:rsidRPr="00DA7120">
        <w:rPr>
          <w:rFonts w:ascii="宋体" w:hAnsi="Calibri" w:cs="仿宋" w:hint="eastAsia"/>
          <w:color w:val="000000"/>
          <w:kern w:val="0"/>
          <w:szCs w:val="21"/>
        </w:rPr>
        <w:t>投标方</w:t>
      </w:r>
      <w:r w:rsidR="00DA7120" w:rsidRPr="00DA7120">
        <w:rPr>
          <w:rFonts w:ascii="宋体" w:hAnsi="Calibri" w:cs="仿宋"/>
          <w:color w:val="000000"/>
          <w:kern w:val="0"/>
          <w:szCs w:val="21"/>
        </w:rPr>
        <w:t>应</w:t>
      </w:r>
      <w:r w:rsidR="00DA7120" w:rsidRPr="00DA7120">
        <w:rPr>
          <w:rFonts w:ascii="宋体" w:hAnsi="Calibri" w:cs="仿宋" w:hint="eastAsia"/>
          <w:color w:val="000000"/>
          <w:kern w:val="0"/>
          <w:szCs w:val="21"/>
        </w:rPr>
        <w:t>在项目实施过程中提供</w:t>
      </w:r>
      <w:r w:rsidR="00DA7120" w:rsidRPr="00DA7120">
        <w:rPr>
          <w:rFonts w:ascii="宋体" w:hAnsi="Calibri" w:cs="仿宋"/>
          <w:color w:val="000000"/>
          <w:kern w:val="0"/>
          <w:szCs w:val="21"/>
        </w:rPr>
        <w:t>2</w:t>
      </w:r>
      <w:r w:rsidR="00DA7120" w:rsidRPr="00DA7120">
        <w:rPr>
          <w:rFonts w:ascii="宋体" w:hAnsi="Calibri" w:cs="仿宋" w:hint="eastAsia"/>
          <w:color w:val="000000"/>
          <w:kern w:val="0"/>
          <w:szCs w:val="21"/>
        </w:rPr>
        <w:t>名技术经理，具备C</w:t>
      </w:r>
      <w:r w:rsidR="00DA7120" w:rsidRPr="00DA7120">
        <w:rPr>
          <w:rFonts w:ascii="宋体" w:hAnsi="Calibri" w:cs="仿宋"/>
          <w:color w:val="000000"/>
          <w:kern w:val="0"/>
          <w:szCs w:val="21"/>
        </w:rPr>
        <w:t>CIE</w:t>
      </w:r>
      <w:r w:rsidR="00DA7120" w:rsidRPr="00DA7120">
        <w:rPr>
          <w:rFonts w:ascii="宋体" w:hAnsi="Calibri" w:cs="仿宋" w:hint="eastAsia"/>
          <w:color w:val="000000"/>
          <w:kern w:val="0"/>
          <w:szCs w:val="21"/>
        </w:rPr>
        <w:t>或同级别认证证书，</w:t>
      </w:r>
      <w:r w:rsidR="00DA7120" w:rsidRPr="00DA7120">
        <w:rPr>
          <w:rFonts w:ascii="宋体" w:hAnsi="Calibri" w:cs="仿宋" w:hint="eastAsia"/>
          <w:color w:val="000000"/>
          <w:kern w:val="0"/>
          <w:szCs w:val="21"/>
        </w:rPr>
        <w:lastRenderedPageBreak/>
        <w:t>负责项目实施中的调试等工作；在服务运行期间提供1名技术经理，负责项目实施服务中的故障处理工作。</w:t>
      </w:r>
    </w:p>
    <w:p w:rsidR="00DA7120" w:rsidRPr="00DA7120" w:rsidRDefault="00FD04F2" w:rsidP="00DA7120">
      <w:pPr>
        <w:ind w:leftChars="200" w:left="420" w:firstLineChars="200" w:firstLine="420"/>
        <w:rPr>
          <w:rFonts w:ascii="宋体" w:hAnsi="Calibri" w:cs="仿宋"/>
          <w:color w:val="000000"/>
          <w:kern w:val="0"/>
          <w:szCs w:val="21"/>
        </w:rPr>
      </w:pPr>
      <w:r>
        <w:rPr>
          <w:rFonts w:ascii="宋体" w:hAnsi="Calibri" w:cs="仿宋"/>
          <w:color w:val="000000"/>
          <w:kern w:val="0"/>
          <w:szCs w:val="21"/>
        </w:rPr>
        <w:t>3</w:t>
      </w:r>
      <w:r w:rsidR="00443395" w:rsidRPr="00DA7120">
        <w:rPr>
          <w:rFonts w:ascii="宋体" w:hAnsi="Calibri" w:cs="仿宋" w:hint="eastAsia"/>
          <w:color w:val="000000"/>
          <w:kern w:val="0"/>
          <w:szCs w:val="21"/>
        </w:rPr>
        <w:t>.3</w:t>
      </w:r>
      <w:r w:rsidR="00DA7120" w:rsidRPr="00DA7120">
        <w:rPr>
          <w:rFonts w:ascii="宋体" w:hAnsi="Calibri" w:cs="仿宋"/>
          <w:color w:val="000000"/>
          <w:kern w:val="0"/>
          <w:szCs w:val="21"/>
        </w:rPr>
        <w:t xml:space="preserve"> </w:t>
      </w:r>
      <w:r w:rsidR="00DA7120" w:rsidRPr="00DA7120">
        <w:rPr>
          <w:rFonts w:ascii="宋体" w:hAnsi="Calibri" w:cs="仿宋" w:hint="eastAsia"/>
          <w:color w:val="000000"/>
          <w:kern w:val="0"/>
          <w:szCs w:val="21"/>
        </w:rPr>
        <w:t>投标方</w:t>
      </w:r>
      <w:r w:rsidR="00DA7120" w:rsidRPr="00DA7120">
        <w:rPr>
          <w:rFonts w:ascii="宋体" w:hAnsi="Calibri" w:cs="仿宋"/>
          <w:color w:val="000000"/>
          <w:kern w:val="0"/>
          <w:szCs w:val="21"/>
        </w:rPr>
        <w:t>应</w:t>
      </w:r>
      <w:r w:rsidR="00DA7120" w:rsidRPr="00DA7120">
        <w:rPr>
          <w:rFonts w:ascii="宋体" w:hAnsi="Calibri" w:cs="仿宋" w:hint="eastAsia"/>
          <w:color w:val="000000"/>
          <w:kern w:val="0"/>
          <w:szCs w:val="21"/>
        </w:rPr>
        <w:t>在项目实施过程中提供</w:t>
      </w:r>
      <w:r w:rsidR="00DA7120" w:rsidRPr="00DA7120">
        <w:rPr>
          <w:rFonts w:ascii="宋体" w:hAnsi="Calibri" w:cs="仿宋"/>
          <w:color w:val="000000"/>
          <w:kern w:val="0"/>
          <w:szCs w:val="21"/>
        </w:rPr>
        <w:t>2</w:t>
      </w:r>
      <w:r w:rsidR="00DA7120" w:rsidRPr="00DA7120">
        <w:rPr>
          <w:rFonts w:ascii="宋体" w:hAnsi="Calibri" w:cs="仿宋" w:hint="eastAsia"/>
          <w:color w:val="000000"/>
          <w:kern w:val="0"/>
          <w:szCs w:val="21"/>
        </w:rPr>
        <w:t>名实施人员，负责项目中设备的安装、上架、加电等工作。</w:t>
      </w:r>
    </w:p>
    <w:p w:rsidR="00443395" w:rsidRPr="00D80B16" w:rsidRDefault="00DA7120" w:rsidP="00443395">
      <w:pPr>
        <w:pStyle w:val="a8"/>
        <w:ind w:left="420" w:firstLine="480"/>
        <w:rPr>
          <w:rFonts w:asciiTheme="minorHAnsi" w:eastAsiaTheme="minorEastAsia" w:hAnsiTheme="minorHAnsi" w:cstheme="minorBidi"/>
          <w:sz w:val="24"/>
          <w:szCs w:val="32"/>
        </w:rPr>
      </w:pPr>
      <w:r w:rsidRPr="00D80B16">
        <w:rPr>
          <w:rFonts w:asciiTheme="minorHAnsi" w:eastAsiaTheme="minorEastAsia" w:hAnsiTheme="minorHAnsi" w:cstheme="minorBidi"/>
          <w:sz w:val="24"/>
          <w:szCs w:val="32"/>
        </w:rPr>
        <w:t xml:space="preserve"> </w:t>
      </w:r>
    </w:p>
    <w:p w:rsidR="00435207" w:rsidRDefault="00FA2FA4" w:rsidP="00245BF2">
      <w:pPr>
        <w:pStyle w:val="310"/>
        <w:numPr>
          <w:ilvl w:val="1"/>
          <w:numId w:val="19"/>
        </w:numPr>
        <w:spacing w:line="360" w:lineRule="auto"/>
        <w:rPr>
          <w:rFonts w:ascii="宋体" w:cs="仿宋"/>
          <w:color w:val="000000"/>
          <w:kern w:val="0"/>
          <w:szCs w:val="21"/>
        </w:rPr>
      </w:pPr>
      <w:r w:rsidRPr="00FA2FA4">
        <w:rPr>
          <w:rFonts w:ascii="宋体" w:cs="仿宋"/>
          <w:color w:val="000000"/>
          <w:kern w:val="0"/>
          <w:szCs w:val="21"/>
        </w:rPr>
        <w:t>项目交付物</w:t>
      </w:r>
    </w:p>
    <w:tbl>
      <w:tblPr>
        <w:tblW w:w="8359"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339"/>
        <w:gridCol w:w="4820"/>
      </w:tblGrid>
      <w:tr w:rsidR="00DA7120" w:rsidTr="00DA7120">
        <w:tc>
          <w:tcPr>
            <w:tcW w:w="1200" w:type="dxa"/>
          </w:tcPr>
          <w:p w:rsidR="00DA7120" w:rsidRDefault="00DA7120" w:rsidP="004F6665">
            <w:pPr>
              <w:rPr>
                <w:rFonts w:ascii="宋体" w:hAnsi="宋体"/>
                <w:sz w:val="18"/>
                <w:szCs w:val="18"/>
              </w:rPr>
            </w:pPr>
            <w:r>
              <w:rPr>
                <w:rFonts w:ascii="宋体" w:hAnsi="宋体" w:hint="eastAsia"/>
                <w:sz w:val="18"/>
                <w:szCs w:val="18"/>
              </w:rPr>
              <w:t>阶段</w:t>
            </w:r>
          </w:p>
        </w:tc>
        <w:tc>
          <w:tcPr>
            <w:tcW w:w="2339" w:type="dxa"/>
          </w:tcPr>
          <w:p w:rsidR="00DA7120" w:rsidRDefault="00DA7120" w:rsidP="004F6665">
            <w:pPr>
              <w:rPr>
                <w:rFonts w:ascii="宋体" w:hAnsi="宋体"/>
                <w:sz w:val="18"/>
                <w:szCs w:val="18"/>
              </w:rPr>
            </w:pPr>
            <w:r>
              <w:rPr>
                <w:rFonts w:ascii="宋体" w:hAnsi="宋体" w:hint="eastAsia"/>
                <w:sz w:val="18"/>
                <w:szCs w:val="18"/>
              </w:rPr>
              <w:t>项目文件</w:t>
            </w:r>
          </w:p>
        </w:tc>
        <w:tc>
          <w:tcPr>
            <w:tcW w:w="4820" w:type="dxa"/>
          </w:tcPr>
          <w:p w:rsidR="00DA7120" w:rsidRDefault="00DA7120" w:rsidP="004F6665">
            <w:pPr>
              <w:rPr>
                <w:rFonts w:ascii="宋体" w:hAnsi="宋体"/>
                <w:sz w:val="18"/>
                <w:szCs w:val="18"/>
              </w:rPr>
            </w:pPr>
            <w:r>
              <w:rPr>
                <w:rFonts w:ascii="宋体" w:hAnsi="宋体" w:hint="eastAsia"/>
                <w:sz w:val="18"/>
                <w:szCs w:val="18"/>
              </w:rPr>
              <w:t>说明</w:t>
            </w:r>
          </w:p>
        </w:tc>
      </w:tr>
      <w:tr w:rsidR="00DA7120" w:rsidTr="00DA7120">
        <w:tc>
          <w:tcPr>
            <w:tcW w:w="1200" w:type="dxa"/>
            <w:vAlign w:val="center"/>
          </w:tcPr>
          <w:p w:rsidR="00DA7120" w:rsidRDefault="00DA7120" w:rsidP="004F6665">
            <w:pPr>
              <w:rPr>
                <w:rFonts w:ascii="宋体" w:hAnsi="宋体"/>
                <w:sz w:val="18"/>
                <w:szCs w:val="18"/>
                <w:lang w:eastAsia="zh-Hans"/>
              </w:rPr>
            </w:pPr>
            <w:r>
              <w:rPr>
                <w:rFonts w:ascii="宋体" w:hAnsi="宋体" w:hint="eastAsia"/>
                <w:sz w:val="18"/>
                <w:szCs w:val="18"/>
                <w:lang w:eastAsia="zh-Hans"/>
              </w:rPr>
              <w:t>勘查设计</w:t>
            </w:r>
          </w:p>
        </w:tc>
        <w:tc>
          <w:tcPr>
            <w:tcW w:w="2339" w:type="dxa"/>
            <w:vAlign w:val="center"/>
          </w:tcPr>
          <w:p w:rsidR="00DA7120" w:rsidRDefault="00DA7120" w:rsidP="004F6665">
            <w:pPr>
              <w:rPr>
                <w:rFonts w:ascii="宋体" w:hAnsi="宋体"/>
                <w:sz w:val="18"/>
                <w:szCs w:val="18"/>
              </w:rPr>
            </w:pPr>
            <w:r>
              <w:rPr>
                <w:rFonts w:ascii="宋体" w:hAnsi="宋体"/>
                <w:sz w:val="18"/>
                <w:szCs w:val="18"/>
              </w:rPr>
              <w:t>《</w:t>
            </w:r>
            <w:r>
              <w:rPr>
                <w:rFonts w:ascii="宋体" w:hAnsi="宋体" w:hint="eastAsia"/>
                <w:sz w:val="18"/>
                <w:szCs w:val="18"/>
                <w:lang w:eastAsia="zh-Hans"/>
              </w:rPr>
              <w:t>设计文档</w:t>
            </w:r>
            <w:r>
              <w:rPr>
                <w:rFonts w:ascii="宋体" w:hAnsi="宋体"/>
                <w:sz w:val="18"/>
                <w:szCs w:val="18"/>
              </w:rPr>
              <w:t>》</w:t>
            </w:r>
          </w:p>
        </w:tc>
        <w:tc>
          <w:tcPr>
            <w:tcW w:w="4820" w:type="dxa"/>
          </w:tcPr>
          <w:p w:rsidR="00DA7120" w:rsidRDefault="00DA7120" w:rsidP="004F6665">
            <w:pPr>
              <w:rPr>
                <w:rFonts w:ascii="宋体" w:hAnsi="宋体"/>
                <w:sz w:val="18"/>
                <w:szCs w:val="18"/>
              </w:rPr>
            </w:pPr>
            <w:r>
              <w:rPr>
                <w:rFonts w:ascii="宋体" w:hAnsi="宋体" w:hint="eastAsia"/>
                <w:sz w:val="18"/>
                <w:szCs w:val="18"/>
              </w:rPr>
              <w:t>无设备勘查</w:t>
            </w:r>
            <w:r>
              <w:rPr>
                <w:rFonts w:ascii="宋体" w:hAnsi="宋体" w:hint="eastAsia"/>
                <w:sz w:val="18"/>
                <w:szCs w:val="18"/>
                <w:lang w:eastAsia="zh-Hans"/>
              </w:rPr>
              <w:t>及点位</w:t>
            </w:r>
            <w:r>
              <w:rPr>
                <w:rFonts w:ascii="宋体" w:hAnsi="宋体" w:hint="eastAsia"/>
                <w:sz w:val="18"/>
                <w:szCs w:val="18"/>
              </w:rPr>
              <w:t>设计</w:t>
            </w:r>
            <w:r>
              <w:rPr>
                <w:rFonts w:ascii="宋体" w:hAnsi="宋体" w:hint="eastAsia"/>
                <w:sz w:val="18"/>
                <w:szCs w:val="18"/>
                <w:lang w:eastAsia="zh-Hans"/>
              </w:rPr>
              <w:t>方案</w:t>
            </w:r>
            <w:r>
              <w:rPr>
                <w:rFonts w:ascii="宋体" w:hAnsi="宋体" w:hint="eastAsia"/>
                <w:sz w:val="18"/>
                <w:szCs w:val="18"/>
              </w:rPr>
              <w:t>，设备安装</w:t>
            </w:r>
            <w:r>
              <w:rPr>
                <w:rFonts w:ascii="宋体" w:hAnsi="宋体" w:hint="eastAsia"/>
                <w:sz w:val="18"/>
                <w:szCs w:val="18"/>
                <w:lang w:eastAsia="zh-Hans"/>
              </w:rPr>
              <w:t>方案等</w:t>
            </w:r>
          </w:p>
        </w:tc>
      </w:tr>
      <w:tr w:rsidR="00DA7120" w:rsidTr="00DA7120">
        <w:tc>
          <w:tcPr>
            <w:tcW w:w="1200" w:type="dxa"/>
            <w:vAlign w:val="center"/>
          </w:tcPr>
          <w:p w:rsidR="00DA7120" w:rsidRDefault="00DA7120" w:rsidP="004F6665">
            <w:pPr>
              <w:rPr>
                <w:rFonts w:ascii="宋体" w:hAnsi="宋体"/>
                <w:sz w:val="18"/>
                <w:szCs w:val="18"/>
              </w:rPr>
            </w:pPr>
            <w:r>
              <w:rPr>
                <w:rFonts w:ascii="宋体" w:hAnsi="宋体" w:hint="eastAsia"/>
                <w:sz w:val="18"/>
                <w:szCs w:val="18"/>
              </w:rPr>
              <w:t>实施交付</w:t>
            </w:r>
          </w:p>
        </w:tc>
        <w:tc>
          <w:tcPr>
            <w:tcW w:w="2339" w:type="dxa"/>
            <w:vAlign w:val="center"/>
          </w:tcPr>
          <w:p w:rsidR="00DA7120" w:rsidRDefault="00DA7120" w:rsidP="004F6665">
            <w:pPr>
              <w:rPr>
                <w:rFonts w:ascii="宋体" w:hAnsi="宋体"/>
                <w:sz w:val="18"/>
                <w:szCs w:val="18"/>
              </w:rPr>
            </w:pPr>
            <w:r>
              <w:rPr>
                <w:rFonts w:ascii="宋体" w:hAnsi="宋体" w:hint="eastAsia"/>
                <w:sz w:val="18"/>
                <w:szCs w:val="18"/>
              </w:rPr>
              <w:t>《服务交付文档》</w:t>
            </w:r>
          </w:p>
        </w:tc>
        <w:tc>
          <w:tcPr>
            <w:tcW w:w="4820" w:type="dxa"/>
          </w:tcPr>
          <w:p w:rsidR="00DA7120" w:rsidRDefault="00DA7120" w:rsidP="004F6665">
            <w:pPr>
              <w:rPr>
                <w:rFonts w:ascii="宋体" w:hAnsi="宋体"/>
                <w:sz w:val="18"/>
                <w:szCs w:val="18"/>
              </w:rPr>
            </w:pPr>
            <w:r>
              <w:rPr>
                <w:rFonts w:ascii="宋体" w:hAnsi="宋体" w:hint="eastAsia"/>
                <w:sz w:val="18"/>
                <w:szCs w:val="18"/>
              </w:rPr>
              <w:t>将项目实施过程中的相关数据进行记录，包括M</w:t>
            </w:r>
            <w:r>
              <w:rPr>
                <w:rFonts w:ascii="宋体" w:hAnsi="宋体"/>
                <w:sz w:val="18"/>
                <w:szCs w:val="18"/>
              </w:rPr>
              <w:t>AC</w:t>
            </w:r>
            <w:r>
              <w:rPr>
                <w:rFonts w:ascii="宋体" w:hAnsi="宋体" w:hint="eastAsia"/>
                <w:sz w:val="18"/>
                <w:szCs w:val="18"/>
              </w:rPr>
              <w:t>地址、登录账号密码、点位分布等。</w:t>
            </w:r>
          </w:p>
        </w:tc>
      </w:tr>
      <w:tr w:rsidR="00DA7120" w:rsidTr="00DA7120">
        <w:trPr>
          <w:trHeight w:val="965"/>
        </w:trPr>
        <w:tc>
          <w:tcPr>
            <w:tcW w:w="1200" w:type="dxa"/>
            <w:vAlign w:val="center"/>
          </w:tcPr>
          <w:p w:rsidR="00DA7120" w:rsidRDefault="00DA7120" w:rsidP="004F6665">
            <w:pPr>
              <w:rPr>
                <w:rFonts w:ascii="宋体" w:hAnsi="宋体"/>
                <w:sz w:val="18"/>
                <w:szCs w:val="18"/>
              </w:rPr>
            </w:pPr>
            <w:r>
              <w:rPr>
                <w:rFonts w:ascii="宋体" w:hAnsi="宋体" w:hint="eastAsia"/>
                <w:sz w:val="18"/>
                <w:szCs w:val="18"/>
              </w:rPr>
              <w:t>运行阶段</w:t>
            </w:r>
          </w:p>
        </w:tc>
        <w:tc>
          <w:tcPr>
            <w:tcW w:w="2339" w:type="dxa"/>
            <w:vAlign w:val="center"/>
          </w:tcPr>
          <w:p w:rsidR="00DA7120" w:rsidRDefault="00DA7120" w:rsidP="004F6665">
            <w:pPr>
              <w:rPr>
                <w:rFonts w:ascii="宋体" w:hAnsi="宋体"/>
                <w:sz w:val="18"/>
                <w:szCs w:val="18"/>
              </w:rPr>
            </w:pPr>
            <w:r>
              <w:rPr>
                <w:rFonts w:ascii="宋体" w:hAnsi="宋体" w:hint="eastAsia"/>
                <w:sz w:val="18"/>
                <w:szCs w:val="18"/>
              </w:rPr>
              <w:t>《故障分析</w:t>
            </w:r>
            <w:r>
              <w:rPr>
                <w:rFonts w:ascii="宋体" w:hAnsi="宋体"/>
                <w:sz w:val="18"/>
                <w:szCs w:val="18"/>
              </w:rPr>
              <w:t>报告</w:t>
            </w:r>
            <w:r>
              <w:rPr>
                <w:rFonts w:ascii="宋体" w:hAnsi="宋体" w:hint="eastAsia"/>
                <w:sz w:val="18"/>
                <w:szCs w:val="18"/>
              </w:rPr>
              <w:t>》</w:t>
            </w:r>
          </w:p>
        </w:tc>
        <w:tc>
          <w:tcPr>
            <w:tcW w:w="4820" w:type="dxa"/>
            <w:vAlign w:val="center"/>
          </w:tcPr>
          <w:p w:rsidR="00DA7120" w:rsidRDefault="00DA7120" w:rsidP="004F6665">
            <w:pPr>
              <w:rPr>
                <w:rFonts w:ascii="宋体" w:hAnsi="宋体"/>
                <w:sz w:val="18"/>
                <w:szCs w:val="18"/>
              </w:rPr>
            </w:pPr>
            <w:r>
              <w:rPr>
                <w:rFonts w:ascii="宋体" w:hAnsi="宋体" w:hint="eastAsia"/>
                <w:sz w:val="18"/>
                <w:szCs w:val="18"/>
              </w:rPr>
              <w:t>对于</w:t>
            </w:r>
            <w:r>
              <w:rPr>
                <w:rFonts w:ascii="宋体" w:hAnsi="宋体"/>
                <w:sz w:val="18"/>
                <w:szCs w:val="18"/>
              </w:rPr>
              <w:t>发生的故障进行</w:t>
            </w:r>
            <w:r>
              <w:rPr>
                <w:rFonts w:ascii="宋体" w:hAnsi="宋体" w:hint="eastAsia"/>
                <w:sz w:val="18"/>
                <w:szCs w:val="18"/>
              </w:rPr>
              <w:t>解决</w:t>
            </w:r>
            <w:r>
              <w:rPr>
                <w:rFonts w:ascii="宋体" w:hAnsi="宋体"/>
                <w:sz w:val="18"/>
                <w:szCs w:val="18"/>
              </w:rPr>
              <w:t>并出具</w:t>
            </w:r>
            <w:r>
              <w:rPr>
                <w:rFonts w:ascii="宋体" w:hAnsi="宋体" w:hint="eastAsia"/>
                <w:sz w:val="18"/>
                <w:szCs w:val="18"/>
              </w:rPr>
              <w:t>故障</w:t>
            </w:r>
            <w:r>
              <w:rPr>
                <w:rFonts w:ascii="宋体" w:hAnsi="宋体"/>
                <w:sz w:val="18"/>
                <w:szCs w:val="18"/>
              </w:rPr>
              <w:t>分析报告</w:t>
            </w:r>
          </w:p>
        </w:tc>
      </w:tr>
    </w:tbl>
    <w:p w:rsidR="00DA7120" w:rsidRPr="00DA7120" w:rsidRDefault="00DA7120" w:rsidP="00DA7120">
      <w:pPr>
        <w:pStyle w:val="310"/>
        <w:spacing w:line="360" w:lineRule="auto"/>
        <w:ind w:left="780"/>
        <w:rPr>
          <w:rFonts w:ascii="宋体" w:cs="仿宋"/>
          <w:color w:val="000000"/>
          <w:kern w:val="0"/>
          <w:szCs w:val="21"/>
        </w:rPr>
      </w:pPr>
    </w:p>
    <w:p w:rsidR="00245BF2" w:rsidRDefault="00245BF2" w:rsidP="00245BF2">
      <w:pPr>
        <w:spacing w:line="360" w:lineRule="auto"/>
        <w:rPr>
          <w:rFonts w:ascii="宋体" w:hAnsi="宋体" w:cs="宋体"/>
          <w:kern w:val="0"/>
          <w:szCs w:val="21"/>
        </w:rPr>
      </w:pPr>
      <w:r>
        <w:rPr>
          <w:rFonts w:ascii="宋体" w:hAnsi="宋体" w:cs="宋体" w:hint="eastAsia"/>
          <w:kern w:val="0"/>
          <w:szCs w:val="21"/>
        </w:rPr>
        <w:t>二、投标人资格要求：</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w:t>
      </w:r>
      <w:r w:rsidRPr="00C35D26">
        <w:rPr>
          <w:rFonts w:asciiTheme="minorEastAsia" w:eastAsiaTheme="minorEastAsia" w:hAnsiTheme="minorEastAsia" w:hint="eastAsia"/>
          <w:szCs w:val="21"/>
        </w:rPr>
        <w:t>投标人必须提供近</w:t>
      </w:r>
      <w:r w:rsidR="00430ADC" w:rsidRPr="00C35D26">
        <w:rPr>
          <w:rFonts w:asciiTheme="minorEastAsia" w:eastAsiaTheme="minorEastAsia" w:hAnsiTheme="minorEastAsia" w:hint="eastAsia"/>
          <w:szCs w:val="21"/>
        </w:rPr>
        <w:t>五</w:t>
      </w:r>
      <w:r w:rsidRPr="00C35D26">
        <w:rPr>
          <w:rFonts w:asciiTheme="minorEastAsia" w:eastAsiaTheme="minorEastAsia" w:hAnsiTheme="minorEastAsia"/>
          <w:szCs w:val="21"/>
        </w:rPr>
        <w:t>年（</w:t>
      </w:r>
      <w:r w:rsidRPr="00C35D26">
        <w:rPr>
          <w:rFonts w:asciiTheme="minorEastAsia" w:eastAsiaTheme="minorEastAsia" w:hAnsiTheme="minorEastAsia" w:hint="eastAsia"/>
          <w:szCs w:val="21"/>
        </w:rPr>
        <w:t>20</w:t>
      </w:r>
      <w:r w:rsidR="00E5477D" w:rsidRPr="00C35D26">
        <w:rPr>
          <w:rFonts w:asciiTheme="minorEastAsia" w:eastAsiaTheme="minorEastAsia" w:hAnsiTheme="minorEastAsia"/>
          <w:szCs w:val="21"/>
        </w:rPr>
        <w:t>17</w:t>
      </w:r>
      <w:r w:rsidRPr="00C35D26">
        <w:rPr>
          <w:rFonts w:asciiTheme="minorEastAsia" w:eastAsiaTheme="minorEastAsia" w:hAnsiTheme="minorEastAsia" w:hint="eastAsia"/>
          <w:szCs w:val="21"/>
        </w:rPr>
        <w:t>年1月</w:t>
      </w:r>
      <w:r w:rsidRPr="00C35D26">
        <w:rPr>
          <w:rFonts w:asciiTheme="minorEastAsia" w:eastAsiaTheme="minorEastAsia" w:hAnsiTheme="minorEastAsia"/>
          <w:szCs w:val="21"/>
        </w:rPr>
        <w:t>起）</w:t>
      </w:r>
      <w:r w:rsidRPr="00C35D26">
        <w:rPr>
          <w:rFonts w:asciiTheme="minorEastAsia" w:eastAsiaTheme="minorEastAsia" w:hAnsiTheme="minorEastAsia" w:hint="eastAsia"/>
          <w:szCs w:val="21"/>
        </w:rPr>
        <w:t>已有同类业绩的用户名单，</w:t>
      </w:r>
      <w:r w:rsidRPr="00C35D26">
        <w:rPr>
          <w:rFonts w:asciiTheme="minorEastAsia" w:eastAsiaTheme="minorEastAsia" w:hAnsiTheme="minorEastAsia"/>
          <w:szCs w:val="21"/>
        </w:rPr>
        <w:t>需提供合同复印件</w:t>
      </w:r>
      <w:r w:rsidRPr="00C35D26">
        <w:rPr>
          <w:rFonts w:asciiTheme="minorEastAsia" w:eastAsiaTheme="minorEastAsia" w:hAnsiTheme="minorEastAsia" w:hint="eastAsia"/>
          <w:szCs w:val="21"/>
        </w:rPr>
        <w:t>。</w:t>
      </w:r>
    </w:p>
    <w:p w:rsidR="00BF2951" w:rsidRPr="008C10E9" w:rsidRDefault="00BF2951" w:rsidP="00BF2951">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BF2951" w:rsidRPr="00087534" w:rsidRDefault="00BF2951"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BF2951" w:rsidRPr="001911CD" w:rsidRDefault="00BF2951" w:rsidP="00BF2951">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w:t>
      </w:r>
      <w:r w:rsidR="00E5477D">
        <w:rPr>
          <w:rFonts w:asciiTheme="minorEastAsia" w:hAnsiTheme="minorEastAsia" w:hint="eastAsia"/>
          <w:szCs w:val="21"/>
        </w:rPr>
        <w:t>五</w:t>
      </w:r>
      <w:r w:rsidRPr="001911CD">
        <w:rPr>
          <w:rFonts w:asciiTheme="minorEastAsia" w:hAnsiTheme="minorEastAsia" w:hint="eastAsia"/>
          <w:szCs w:val="21"/>
        </w:rPr>
        <w:t>年内（</w:t>
      </w:r>
      <w:r w:rsidRPr="002B41D5">
        <w:rPr>
          <w:rFonts w:asciiTheme="minorEastAsia" w:hAnsiTheme="minorEastAsia" w:hint="eastAsia"/>
          <w:szCs w:val="21"/>
        </w:rPr>
        <w:t>20</w:t>
      </w:r>
      <w:r w:rsidR="00E5477D">
        <w:rPr>
          <w:rFonts w:asciiTheme="minorEastAsia" w:hAnsiTheme="minorEastAsia"/>
          <w:szCs w:val="21"/>
        </w:rPr>
        <w:t>17</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BF2951" w:rsidRPr="001911CD" w:rsidRDefault="00BF2951" w:rsidP="00BF2951">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bl>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BF2951" w:rsidRPr="00087534" w:rsidRDefault="00BF2951"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087534">
        <w:rPr>
          <w:rFonts w:asciiTheme="minorEastAsia" w:eastAsiaTheme="minorEastAsia" w:hAnsiTheme="minorEastAsia" w:hint="eastAsia"/>
          <w:color w:val="000000"/>
          <w:szCs w:val="21"/>
        </w:rPr>
        <w:t>递交投标文件时间、投标截止时间、开标时间及地点：</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9573AC">
        <w:rPr>
          <w:rFonts w:asciiTheme="minorEastAsia" w:eastAsiaTheme="minorEastAsia" w:hAnsiTheme="minorEastAsia" w:hint="eastAsia"/>
          <w:szCs w:val="21"/>
        </w:rPr>
        <w:t>5</w:t>
      </w:r>
      <w:r w:rsidRPr="00196FAE">
        <w:rPr>
          <w:rFonts w:asciiTheme="minorEastAsia" w:eastAsiaTheme="minorEastAsia" w:hAnsiTheme="minorEastAsia" w:hint="eastAsia"/>
          <w:szCs w:val="21"/>
        </w:rPr>
        <w:t>月</w:t>
      </w:r>
      <w:r w:rsidR="009573AC">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009573AC">
        <w:rPr>
          <w:rFonts w:asciiTheme="minorEastAsia" w:eastAsiaTheme="minorEastAsia" w:hAnsiTheme="minorEastAsia" w:hint="eastAsia"/>
          <w:szCs w:val="21"/>
        </w:rPr>
        <w:t>7024B</w:t>
      </w:r>
      <w:r w:rsidRPr="00E93FDF">
        <w:rPr>
          <w:rFonts w:asciiTheme="minorEastAsia" w:eastAsiaTheme="minorEastAsia" w:hAnsiTheme="minorEastAsia" w:hint="eastAsia"/>
          <w:szCs w:val="21"/>
        </w:rPr>
        <w:t>，逾期送达或未密封的投标文件恕不接受。</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925E74">
        <w:rPr>
          <w:rFonts w:asciiTheme="minorEastAsia" w:eastAsiaTheme="minorEastAsia" w:hAnsiTheme="minorEastAsia" w:hint="eastAsia"/>
          <w:szCs w:val="21"/>
        </w:rPr>
        <w:t>5</w:t>
      </w:r>
      <w:r w:rsidRPr="00E93FDF">
        <w:rPr>
          <w:rFonts w:asciiTheme="minorEastAsia" w:eastAsiaTheme="minorEastAsia" w:hAnsiTheme="minorEastAsia" w:hint="eastAsia"/>
          <w:szCs w:val="21"/>
        </w:rPr>
        <w:t>月</w:t>
      </w:r>
      <w:r w:rsidR="00925E74">
        <w:rPr>
          <w:rFonts w:asciiTheme="minorEastAsia" w:eastAsiaTheme="minorEastAsia" w:hAnsiTheme="minorEastAsia" w:hint="eastAsia"/>
          <w:szCs w:val="21"/>
        </w:rPr>
        <w:t>18</w:t>
      </w:r>
      <w:bookmarkStart w:id="0" w:name="_GoBack"/>
      <w:bookmarkEnd w:id="0"/>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中仪大厦7024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BF2951" w:rsidRDefault="00BF2951" w:rsidP="00BF2951">
      <w:pPr>
        <w:widowControl/>
        <w:spacing w:line="288" w:lineRule="auto"/>
        <w:jc w:val="left"/>
        <w:rPr>
          <w:rFonts w:ascii="宋体" w:hAnsi="宋体"/>
          <w:szCs w:val="21"/>
        </w:rPr>
      </w:pPr>
      <w:r>
        <w:rPr>
          <w:rFonts w:ascii="宋体" w:hAnsi="宋体" w:hint="eastAsia"/>
          <w:szCs w:val="21"/>
        </w:rPr>
        <w:t>五、评分细则</w:t>
      </w:r>
    </w:p>
    <w:p w:rsidR="00EA1E2A" w:rsidRDefault="00EA1E2A" w:rsidP="00BF2951">
      <w:pPr>
        <w:widowControl/>
        <w:spacing w:line="288" w:lineRule="auto"/>
        <w:jc w:val="left"/>
        <w:rPr>
          <w:rFonts w:ascii="宋体" w:hAnsi="宋体"/>
          <w:szCs w:val="21"/>
        </w:rPr>
      </w:pPr>
    </w:p>
    <w:tbl>
      <w:tblPr>
        <w:tblStyle w:val="TableGrid"/>
        <w:tblW w:w="8916" w:type="dxa"/>
        <w:tblInd w:w="115" w:type="dxa"/>
        <w:tblCellMar>
          <w:top w:w="35" w:type="dxa"/>
          <w:left w:w="107" w:type="dxa"/>
        </w:tblCellMar>
        <w:tblLook w:val="04A0" w:firstRow="1" w:lastRow="0" w:firstColumn="1" w:lastColumn="0" w:noHBand="0" w:noVBand="1"/>
      </w:tblPr>
      <w:tblGrid>
        <w:gridCol w:w="740"/>
        <w:gridCol w:w="715"/>
        <w:gridCol w:w="2699"/>
        <w:gridCol w:w="4762"/>
      </w:tblGrid>
      <w:tr w:rsidR="009B5DAF" w:rsidTr="004F6665">
        <w:trPr>
          <w:trHeight w:val="354"/>
        </w:trPr>
        <w:tc>
          <w:tcPr>
            <w:tcW w:w="740" w:type="dxa"/>
            <w:tcBorders>
              <w:top w:val="double" w:sz="4" w:space="0" w:color="000000"/>
              <w:left w:val="double" w:sz="4" w:space="0" w:color="000000"/>
              <w:bottom w:val="single" w:sz="6" w:space="0" w:color="000000"/>
              <w:right w:val="single" w:sz="6" w:space="0" w:color="000000"/>
            </w:tcBorders>
          </w:tcPr>
          <w:p w:rsidR="009B5DAF" w:rsidRDefault="009B5DAF" w:rsidP="004F6665">
            <w:pPr>
              <w:spacing w:line="259" w:lineRule="auto"/>
              <w:ind w:left="53"/>
              <w:rPr>
                <w:kern w:val="0"/>
                <w:sz w:val="22"/>
              </w:rPr>
            </w:pPr>
            <w:proofErr w:type="spellStart"/>
            <w:r>
              <w:rPr>
                <w:kern w:val="0"/>
                <w:sz w:val="22"/>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9B5DAF" w:rsidRDefault="009B5DAF" w:rsidP="004F6665">
            <w:pPr>
              <w:spacing w:line="259" w:lineRule="auto"/>
              <w:ind w:left="40"/>
              <w:rPr>
                <w:kern w:val="0"/>
                <w:sz w:val="22"/>
              </w:rPr>
            </w:pPr>
            <w:proofErr w:type="spellStart"/>
            <w:r>
              <w:rPr>
                <w:kern w:val="0"/>
                <w:sz w:val="22"/>
              </w:rP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9B5DAF" w:rsidRDefault="009B5DAF" w:rsidP="004F6665">
            <w:pPr>
              <w:spacing w:line="259" w:lineRule="auto"/>
              <w:ind w:right="108"/>
              <w:jc w:val="center"/>
              <w:rPr>
                <w:kern w:val="0"/>
                <w:sz w:val="22"/>
              </w:rPr>
            </w:pPr>
            <w:proofErr w:type="spellStart"/>
            <w:r>
              <w:rPr>
                <w:kern w:val="0"/>
                <w:sz w:val="22"/>
              </w:rP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9B5DAF" w:rsidRDefault="009B5DAF" w:rsidP="004F6665">
            <w:pPr>
              <w:spacing w:line="259" w:lineRule="auto"/>
              <w:ind w:right="107"/>
              <w:jc w:val="center"/>
              <w:rPr>
                <w:kern w:val="0"/>
                <w:sz w:val="22"/>
              </w:rPr>
            </w:pPr>
            <w:proofErr w:type="spellStart"/>
            <w:r>
              <w:rPr>
                <w:kern w:val="0"/>
                <w:sz w:val="22"/>
              </w:rPr>
              <w:t>评分标准</w:t>
            </w:r>
            <w:proofErr w:type="spellEnd"/>
          </w:p>
        </w:tc>
      </w:tr>
      <w:tr w:rsidR="009B5DAF" w:rsidTr="004F6665">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9B5DAF" w:rsidRDefault="009B5DAF" w:rsidP="004F6665">
            <w:pPr>
              <w:spacing w:line="259" w:lineRule="auto"/>
              <w:ind w:left="53"/>
              <w:rPr>
                <w:kern w:val="0"/>
                <w:sz w:val="22"/>
              </w:rPr>
            </w:pPr>
            <w:proofErr w:type="spellStart"/>
            <w:r>
              <w:rPr>
                <w:kern w:val="0"/>
                <w:sz w:val="22"/>
              </w:rP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9B5DAF" w:rsidRDefault="009B5DAF" w:rsidP="004F6665">
            <w:pPr>
              <w:spacing w:line="259" w:lineRule="auto"/>
              <w:ind w:left="1"/>
              <w:rPr>
                <w:kern w:val="0"/>
                <w:sz w:val="22"/>
              </w:rPr>
            </w:pPr>
            <w:r>
              <w:rPr>
                <w:kern w:val="0"/>
                <w:sz w:val="22"/>
              </w:rPr>
              <w:t>10</w:t>
            </w:r>
          </w:p>
        </w:tc>
        <w:tc>
          <w:tcPr>
            <w:tcW w:w="2699" w:type="dxa"/>
            <w:tcBorders>
              <w:top w:val="single" w:sz="6" w:space="0" w:color="000000"/>
              <w:left w:val="single" w:sz="6" w:space="0" w:color="000000"/>
              <w:bottom w:val="single" w:sz="6" w:space="0" w:color="000000"/>
              <w:right w:val="single" w:sz="6" w:space="0" w:color="000000"/>
            </w:tcBorders>
            <w:vAlign w:val="center"/>
          </w:tcPr>
          <w:p w:rsidR="009B5DAF" w:rsidRDefault="009B5DAF" w:rsidP="004F6665">
            <w:pPr>
              <w:spacing w:line="259" w:lineRule="auto"/>
              <w:rPr>
                <w:kern w:val="0"/>
                <w:sz w:val="22"/>
              </w:rPr>
            </w:pPr>
            <w:proofErr w:type="spellStart"/>
            <w:r>
              <w:rPr>
                <w:kern w:val="0"/>
                <w:sz w:val="22"/>
              </w:rP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9B5DAF" w:rsidRDefault="009B5DAF" w:rsidP="004F6665">
            <w:pPr>
              <w:spacing w:line="275" w:lineRule="auto"/>
              <w:ind w:left="1"/>
              <w:rPr>
                <w:kern w:val="0"/>
                <w:sz w:val="22"/>
                <w:lang w:eastAsia="zh-CN"/>
              </w:rPr>
            </w:pPr>
            <w:r>
              <w:rPr>
                <w:kern w:val="0"/>
                <w:sz w:val="22"/>
                <w:lang w:eastAsia="zh-CN"/>
              </w:rPr>
              <w:t>评标价格分数</w:t>
            </w:r>
            <w:r>
              <w:rPr>
                <w:kern w:val="0"/>
                <w:sz w:val="22"/>
                <w:lang w:eastAsia="zh-CN"/>
              </w:rPr>
              <w:t>=</w:t>
            </w:r>
            <w:r>
              <w:rPr>
                <w:kern w:val="0"/>
                <w:sz w:val="22"/>
                <w:lang w:eastAsia="zh-CN"/>
              </w:rPr>
              <w:t>（评标基准价</w:t>
            </w:r>
            <w:r>
              <w:rPr>
                <w:kern w:val="0"/>
                <w:sz w:val="22"/>
                <w:lang w:eastAsia="zh-CN"/>
              </w:rPr>
              <w:t>/</w:t>
            </w:r>
            <w:r>
              <w:rPr>
                <w:kern w:val="0"/>
                <w:sz w:val="22"/>
                <w:lang w:eastAsia="zh-CN"/>
              </w:rPr>
              <w:t>投标报价）</w:t>
            </w:r>
            <w:r>
              <w:rPr>
                <w:kern w:val="0"/>
                <w:sz w:val="22"/>
                <w:lang w:eastAsia="zh-CN"/>
              </w:rPr>
              <w:t>×</w:t>
            </w:r>
            <w:r>
              <w:rPr>
                <w:kern w:val="0"/>
                <w:sz w:val="22"/>
                <w:lang w:eastAsia="zh-CN"/>
              </w:rPr>
              <w:t>价格权重（</w:t>
            </w:r>
            <w:r>
              <w:rPr>
                <w:kern w:val="0"/>
                <w:sz w:val="22"/>
                <w:lang w:eastAsia="zh-CN"/>
              </w:rPr>
              <w:t>10%</w:t>
            </w:r>
            <w:r>
              <w:rPr>
                <w:kern w:val="0"/>
                <w:sz w:val="22"/>
                <w:lang w:eastAsia="zh-CN"/>
              </w:rPr>
              <w:t>）</w:t>
            </w:r>
            <w:r>
              <w:rPr>
                <w:kern w:val="0"/>
                <w:sz w:val="22"/>
                <w:lang w:eastAsia="zh-CN"/>
              </w:rPr>
              <w:t>×100</w:t>
            </w:r>
          </w:p>
          <w:p w:rsidR="009B5DAF" w:rsidRDefault="009B5DAF" w:rsidP="004F6665">
            <w:pPr>
              <w:spacing w:line="259" w:lineRule="auto"/>
              <w:ind w:left="1"/>
              <w:rPr>
                <w:kern w:val="0"/>
                <w:sz w:val="22"/>
                <w:lang w:eastAsia="zh-CN"/>
              </w:rPr>
            </w:pPr>
            <w:r>
              <w:rPr>
                <w:kern w:val="0"/>
                <w:sz w:val="22"/>
                <w:lang w:eastAsia="zh-CN"/>
              </w:rPr>
              <w:t>备注：实质性响应招标文件要求且价格低的投标报价为评标基准价</w:t>
            </w:r>
          </w:p>
        </w:tc>
      </w:tr>
      <w:tr w:rsidR="009B5DAF" w:rsidTr="004F6665">
        <w:trPr>
          <w:trHeight w:val="215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9B5DAF" w:rsidRDefault="009B5DAF" w:rsidP="004F6665">
            <w:pPr>
              <w:spacing w:line="259" w:lineRule="auto"/>
              <w:jc w:val="center"/>
              <w:rPr>
                <w:kern w:val="0"/>
                <w:sz w:val="22"/>
              </w:rPr>
            </w:pPr>
            <w:proofErr w:type="spellStart"/>
            <w:r>
              <w:rPr>
                <w:kern w:val="0"/>
                <w:sz w:val="22"/>
              </w:rP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9B5DAF" w:rsidRDefault="009B5DAF" w:rsidP="004F6665">
            <w:pPr>
              <w:spacing w:line="259" w:lineRule="auto"/>
              <w:ind w:left="1"/>
              <w:rPr>
                <w:kern w:val="0"/>
                <w:sz w:val="22"/>
              </w:rPr>
            </w:pPr>
            <w:r>
              <w:rPr>
                <w:kern w:val="0"/>
                <w:sz w:val="22"/>
              </w:rPr>
              <w:t>25</w:t>
            </w:r>
          </w:p>
        </w:tc>
        <w:tc>
          <w:tcPr>
            <w:tcW w:w="2699" w:type="dxa"/>
            <w:tcBorders>
              <w:top w:val="single" w:sz="6" w:space="0" w:color="000000"/>
              <w:left w:val="single" w:sz="6" w:space="0" w:color="000000"/>
              <w:bottom w:val="single" w:sz="6" w:space="0" w:color="000000"/>
              <w:right w:val="single" w:sz="6" w:space="0" w:color="000000"/>
            </w:tcBorders>
            <w:vAlign w:val="center"/>
          </w:tcPr>
          <w:p w:rsidR="009B5DAF" w:rsidRDefault="009B5DAF" w:rsidP="004F6665">
            <w:pPr>
              <w:spacing w:after="18" w:line="259" w:lineRule="auto"/>
              <w:rPr>
                <w:kern w:val="0"/>
                <w:sz w:val="22"/>
                <w:lang w:eastAsia="zh-CN"/>
              </w:rPr>
            </w:pPr>
            <w:r>
              <w:rPr>
                <w:kern w:val="0"/>
                <w:sz w:val="22"/>
                <w:lang w:eastAsia="zh-CN"/>
              </w:rPr>
              <w:t>对投标人</w:t>
            </w:r>
            <w:r w:rsidR="00B51053">
              <w:rPr>
                <w:rFonts w:hint="eastAsia"/>
                <w:kern w:val="0"/>
                <w:sz w:val="22"/>
                <w:lang w:eastAsia="zh-CN"/>
              </w:rPr>
              <w:t>资格文件</w:t>
            </w:r>
            <w:r>
              <w:rPr>
                <w:kern w:val="0"/>
                <w:sz w:val="22"/>
                <w:lang w:eastAsia="zh-CN"/>
              </w:rPr>
              <w:t>的评价</w:t>
            </w:r>
          </w:p>
          <w:p w:rsidR="009B5DAF" w:rsidRDefault="009B5DAF" w:rsidP="004F6665">
            <w:pPr>
              <w:spacing w:line="259" w:lineRule="auto"/>
              <w:rPr>
                <w:kern w:val="0"/>
                <w:sz w:val="22"/>
              </w:rPr>
            </w:pPr>
            <w:r>
              <w:rPr>
                <w:kern w:val="0"/>
                <w:sz w:val="22"/>
              </w:rPr>
              <w:t>（</w:t>
            </w:r>
            <w:r>
              <w:rPr>
                <w:kern w:val="0"/>
                <w:sz w:val="22"/>
              </w:rPr>
              <w:t>10</w:t>
            </w:r>
            <w:r>
              <w:rPr>
                <w:kern w:val="0"/>
                <w:sz w:val="22"/>
              </w:rPr>
              <w:t>分）</w:t>
            </w:r>
          </w:p>
        </w:tc>
        <w:tc>
          <w:tcPr>
            <w:tcW w:w="4762" w:type="dxa"/>
            <w:tcBorders>
              <w:top w:val="single" w:sz="6" w:space="0" w:color="000000"/>
              <w:left w:val="single" w:sz="6" w:space="0" w:color="000000"/>
              <w:bottom w:val="single" w:sz="6" w:space="0" w:color="000000"/>
              <w:right w:val="double" w:sz="4" w:space="0" w:color="000000"/>
            </w:tcBorders>
          </w:tcPr>
          <w:p w:rsidR="009B5DAF" w:rsidRDefault="009B5DAF" w:rsidP="004F6665">
            <w:pPr>
              <w:spacing w:line="275" w:lineRule="auto"/>
              <w:ind w:left="1"/>
              <w:rPr>
                <w:kern w:val="0"/>
                <w:sz w:val="22"/>
                <w:lang w:eastAsia="zh-CN"/>
              </w:rPr>
            </w:pPr>
            <w:r>
              <w:rPr>
                <w:kern w:val="0"/>
                <w:sz w:val="22"/>
                <w:lang w:eastAsia="zh-CN"/>
              </w:rPr>
              <w:t>投标人具备</w:t>
            </w:r>
            <w:r>
              <w:rPr>
                <w:rFonts w:ascii="宋体" w:hAnsi="宋体" w:cs="宋体"/>
                <w:kern w:val="0"/>
                <w:szCs w:val="21"/>
                <w:lang w:eastAsia="zh-CN"/>
              </w:rPr>
              <w:t>ISO9001质量管理体系认证证书</w:t>
            </w:r>
            <w:r>
              <w:rPr>
                <w:kern w:val="0"/>
                <w:sz w:val="22"/>
                <w:lang w:eastAsia="zh-CN"/>
              </w:rPr>
              <w:t>得</w:t>
            </w:r>
            <w:r>
              <w:rPr>
                <w:kern w:val="0"/>
                <w:sz w:val="22"/>
                <w:lang w:eastAsia="zh-CN"/>
              </w:rPr>
              <w:t>3</w:t>
            </w:r>
            <w:r>
              <w:rPr>
                <w:kern w:val="0"/>
                <w:sz w:val="22"/>
                <w:lang w:eastAsia="zh-CN"/>
              </w:rPr>
              <w:t>分，没有得</w:t>
            </w:r>
            <w:r>
              <w:rPr>
                <w:kern w:val="0"/>
                <w:sz w:val="22"/>
                <w:lang w:eastAsia="zh-CN"/>
              </w:rPr>
              <w:t>0</w:t>
            </w:r>
            <w:r>
              <w:rPr>
                <w:kern w:val="0"/>
                <w:sz w:val="22"/>
                <w:lang w:eastAsia="zh-CN"/>
              </w:rPr>
              <w:t>分；具备</w:t>
            </w:r>
            <w:r>
              <w:rPr>
                <w:rFonts w:ascii="宋体" w:hAnsi="宋体" w:cs="宋体"/>
                <w:kern w:val="0"/>
                <w:szCs w:val="21"/>
                <w:lang w:eastAsia="zh-CN"/>
              </w:rPr>
              <w:t>ISO20000信息技术服务管理体系认证证书</w:t>
            </w:r>
            <w:r>
              <w:rPr>
                <w:kern w:val="0"/>
                <w:sz w:val="22"/>
                <w:lang w:eastAsia="zh-CN"/>
              </w:rPr>
              <w:t>得</w:t>
            </w:r>
            <w:r>
              <w:rPr>
                <w:kern w:val="0"/>
                <w:sz w:val="22"/>
                <w:lang w:eastAsia="zh-CN"/>
              </w:rPr>
              <w:t>3</w:t>
            </w:r>
            <w:r>
              <w:rPr>
                <w:kern w:val="0"/>
                <w:sz w:val="22"/>
                <w:lang w:eastAsia="zh-CN"/>
              </w:rPr>
              <w:t>分，没有得</w:t>
            </w:r>
            <w:r>
              <w:rPr>
                <w:kern w:val="0"/>
                <w:sz w:val="22"/>
                <w:lang w:eastAsia="zh-CN"/>
              </w:rPr>
              <w:t>0</w:t>
            </w:r>
            <w:r>
              <w:rPr>
                <w:kern w:val="0"/>
                <w:sz w:val="22"/>
                <w:lang w:eastAsia="zh-CN"/>
              </w:rPr>
              <w:t>分；</w:t>
            </w:r>
            <w:r>
              <w:rPr>
                <w:kern w:val="0"/>
                <w:sz w:val="22"/>
                <w:lang w:eastAsia="zh-CN"/>
              </w:rPr>
              <w:t xml:space="preserve"> </w:t>
            </w:r>
          </w:p>
          <w:p w:rsidR="009B5DAF" w:rsidRDefault="009B5DAF" w:rsidP="004F6665">
            <w:pPr>
              <w:spacing w:line="259" w:lineRule="auto"/>
              <w:ind w:left="1"/>
              <w:rPr>
                <w:kern w:val="0"/>
                <w:sz w:val="22"/>
                <w:lang w:eastAsia="zh-CN"/>
              </w:rPr>
            </w:pPr>
            <w:r>
              <w:rPr>
                <w:rFonts w:ascii="宋体" w:hAnsi="宋体" w:cs="宋体" w:hint="eastAsia"/>
                <w:kern w:val="0"/>
                <w:szCs w:val="21"/>
                <w:lang w:eastAsia="zh-Hans"/>
              </w:rPr>
              <w:t>具备</w:t>
            </w:r>
            <w:r>
              <w:rPr>
                <w:rFonts w:ascii="宋体" w:hAnsi="宋体" w:cs="宋体"/>
                <w:kern w:val="0"/>
                <w:szCs w:val="21"/>
                <w:lang w:eastAsia="zh-CN"/>
              </w:rPr>
              <w:t>ISO27001信息安全管理体系认证证书</w:t>
            </w:r>
            <w:r>
              <w:rPr>
                <w:kern w:val="0"/>
                <w:sz w:val="22"/>
                <w:lang w:eastAsia="zh-CN"/>
              </w:rPr>
              <w:t>得</w:t>
            </w:r>
            <w:r>
              <w:rPr>
                <w:kern w:val="0"/>
                <w:sz w:val="22"/>
                <w:lang w:eastAsia="zh-CN"/>
              </w:rPr>
              <w:t>4</w:t>
            </w:r>
            <w:r>
              <w:rPr>
                <w:kern w:val="0"/>
                <w:sz w:val="22"/>
                <w:lang w:eastAsia="zh-CN"/>
              </w:rPr>
              <w:t>分，没有得</w:t>
            </w:r>
            <w:r>
              <w:rPr>
                <w:kern w:val="0"/>
                <w:sz w:val="22"/>
                <w:lang w:eastAsia="zh-CN"/>
              </w:rPr>
              <w:t>0</w:t>
            </w:r>
            <w:r>
              <w:rPr>
                <w:kern w:val="0"/>
                <w:sz w:val="22"/>
                <w:lang w:eastAsia="zh-CN"/>
              </w:rPr>
              <w:t>分。</w:t>
            </w:r>
          </w:p>
        </w:tc>
      </w:tr>
      <w:tr w:rsidR="009B5DAF" w:rsidTr="004F6665">
        <w:trPr>
          <w:trHeight w:val="1267"/>
        </w:trPr>
        <w:tc>
          <w:tcPr>
            <w:tcW w:w="0" w:type="auto"/>
            <w:vMerge/>
            <w:tcBorders>
              <w:top w:val="nil"/>
              <w:left w:val="double" w:sz="4" w:space="0" w:color="000000"/>
              <w:bottom w:val="single" w:sz="6" w:space="0" w:color="000000"/>
              <w:right w:val="single" w:sz="6" w:space="0" w:color="000000"/>
            </w:tcBorders>
          </w:tcPr>
          <w:p w:rsidR="009B5DAF" w:rsidRDefault="009B5DAF" w:rsidP="004F6665">
            <w:pPr>
              <w:spacing w:after="160" w:line="259" w:lineRule="auto"/>
              <w:rPr>
                <w:kern w:val="0"/>
                <w:sz w:val="22"/>
                <w:lang w:eastAsia="zh-CN"/>
              </w:rPr>
            </w:pPr>
          </w:p>
        </w:tc>
        <w:tc>
          <w:tcPr>
            <w:tcW w:w="0" w:type="auto"/>
            <w:vMerge/>
            <w:tcBorders>
              <w:top w:val="nil"/>
              <w:left w:val="single" w:sz="6" w:space="0" w:color="000000"/>
              <w:bottom w:val="single" w:sz="6" w:space="0" w:color="000000"/>
              <w:right w:val="single" w:sz="6" w:space="0" w:color="000000"/>
            </w:tcBorders>
          </w:tcPr>
          <w:p w:rsidR="009B5DAF" w:rsidRDefault="009B5DAF" w:rsidP="004F6665">
            <w:pPr>
              <w:spacing w:after="160" w:line="259" w:lineRule="auto"/>
              <w:rPr>
                <w:kern w:val="0"/>
                <w:sz w:val="22"/>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9B5DAF" w:rsidRDefault="009B5DAF" w:rsidP="004F6665">
            <w:pPr>
              <w:spacing w:line="259" w:lineRule="auto"/>
              <w:rPr>
                <w:kern w:val="0"/>
                <w:sz w:val="22"/>
                <w:lang w:eastAsia="zh-CN"/>
              </w:rPr>
            </w:pPr>
            <w:r>
              <w:rPr>
                <w:kern w:val="0"/>
                <w:sz w:val="22"/>
                <w:lang w:eastAsia="zh-CN"/>
              </w:rPr>
              <w:t>投标人完成类似项目业绩情况（</w:t>
            </w:r>
            <w:r>
              <w:rPr>
                <w:kern w:val="0"/>
                <w:sz w:val="22"/>
                <w:lang w:eastAsia="zh-CN"/>
              </w:rPr>
              <w:t>15</w:t>
            </w:r>
            <w:r>
              <w:rPr>
                <w:kern w:val="0"/>
                <w:sz w:val="22"/>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9B5DAF" w:rsidRDefault="009B5DAF" w:rsidP="004F6665">
            <w:pPr>
              <w:spacing w:line="259" w:lineRule="auto"/>
              <w:ind w:left="1"/>
              <w:rPr>
                <w:kern w:val="0"/>
                <w:sz w:val="22"/>
                <w:lang w:eastAsia="zh-CN"/>
              </w:rPr>
            </w:pPr>
            <w:r>
              <w:rPr>
                <w:kern w:val="0"/>
                <w:sz w:val="22"/>
                <w:lang w:eastAsia="zh-CN"/>
              </w:rPr>
              <w:t>根据投标人近</w:t>
            </w:r>
            <w:r>
              <w:rPr>
                <w:rFonts w:hint="eastAsia"/>
                <w:kern w:val="0"/>
                <w:sz w:val="22"/>
                <w:lang w:eastAsia="zh-CN"/>
              </w:rPr>
              <w:t>五</w:t>
            </w:r>
            <w:r>
              <w:rPr>
                <w:kern w:val="0"/>
                <w:sz w:val="22"/>
                <w:lang w:eastAsia="zh-CN"/>
              </w:rPr>
              <w:t>年（</w:t>
            </w:r>
            <w:r>
              <w:rPr>
                <w:kern w:val="0"/>
                <w:sz w:val="22"/>
                <w:lang w:eastAsia="zh-CN"/>
              </w:rPr>
              <w:t>2017</w:t>
            </w:r>
            <w:r>
              <w:rPr>
                <w:kern w:val="0"/>
                <w:sz w:val="22"/>
                <w:lang w:eastAsia="zh-CN"/>
              </w:rPr>
              <w:t>年至今）中国境内类似项目业绩进行评价</w:t>
            </w:r>
            <w:r>
              <w:rPr>
                <w:rFonts w:hint="eastAsia"/>
                <w:kern w:val="0"/>
                <w:sz w:val="22"/>
                <w:szCs w:val="21"/>
                <w:lang w:eastAsia="zh-CN"/>
              </w:rPr>
              <w:t>，</w:t>
            </w:r>
            <w:r>
              <w:rPr>
                <w:kern w:val="0"/>
                <w:sz w:val="22"/>
                <w:lang w:eastAsia="zh-CN"/>
              </w:rPr>
              <w:t>（须提供</w:t>
            </w:r>
            <w:r>
              <w:rPr>
                <w:rFonts w:hint="eastAsia"/>
                <w:kern w:val="0"/>
                <w:sz w:val="22"/>
                <w:lang w:eastAsia="zh-CN"/>
              </w:rPr>
              <w:t>采购服务合同复印件证明，包含</w:t>
            </w:r>
            <w:r>
              <w:rPr>
                <w:rFonts w:hint="eastAsia"/>
                <w:kern w:val="0"/>
                <w:sz w:val="22"/>
                <w:szCs w:val="21"/>
                <w:lang w:eastAsia="zh-CN"/>
              </w:rPr>
              <w:t>但不限于合同首页、采购内容页和签字盖章页</w:t>
            </w:r>
            <w:r>
              <w:rPr>
                <w:kern w:val="0"/>
                <w:sz w:val="22"/>
                <w:lang w:eastAsia="zh-CN"/>
              </w:rPr>
              <w:t>），提供一个得</w:t>
            </w:r>
            <w:r>
              <w:rPr>
                <w:kern w:val="0"/>
                <w:sz w:val="22"/>
                <w:lang w:eastAsia="zh-CN"/>
              </w:rPr>
              <w:t>3</w:t>
            </w:r>
            <w:r>
              <w:rPr>
                <w:kern w:val="0"/>
                <w:sz w:val="22"/>
                <w:lang w:eastAsia="zh-CN"/>
              </w:rPr>
              <w:t>分，</w:t>
            </w:r>
            <w:r>
              <w:rPr>
                <w:kern w:val="0"/>
                <w:sz w:val="22"/>
                <w:lang w:eastAsia="zh-CN"/>
              </w:rPr>
              <w:t xml:space="preserve"> </w:t>
            </w:r>
            <w:r>
              <w:rPr>
                <w:rFonts w:hint="eastAsia"/>
                <w:kern w:val="0"/>
                <w:sz w:val="22"/>
                <w:lang w:eastAsia="zh-CN"/>
              </w:rPr>
              <w:t>最</w:t>
            </w:r>
            <w:r>
              <w:rPr>
                <w:kern w:val="0"/>
                <w:sz w:val="22"/>
                <w:lang w:eastAsia="zh-CN"/>
              </w:rPr>
              <w:t>多</w:t>
            </w:r>
            <w:r>
              <w:rPr>
                <w:kern w:val="0"/>
                <w:sz w:val="22"/>
                <w:lang w:eastAsia="zh-CN"/>
              </w:rPr>
              <w:t>15</w:t>
            </w:r>
            <w:r>
              <w:rPr>
                <w:kern w:val="0"/>
                <w:sz w:val="22"/>
                <w:lang w:eastAsia="zh-CN"/>
              </w:rPr>
              <w:t>分。</w:t>
            </w:r>
          </w:p>
        </w:tc>
      </w:tr>
      <w:tr w:rsidR="009B5DAF" w:rsidTr="004F6665">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9B5DAF" w:rsidRDefault="009B5DAF" w:rsidP="004F6665">
            <w:pPr>
              <w:spacing w:line="259" w:lineRule="auto"/>
              <w:jc w:val="center"/>
              <w:rPr>
                <w:kern w:val="0"/>
                <w:sz w:val="22"/>
              </w:rPr>
            </w:pPr>
            <w:proofErr w:type="spellStart"/>
            <w:r>
              <w:rPr>
                <w:kern w:val="0"/>
                <w:sz w:val="22"/>
              </w:rP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9B5DAF" w:rsidRDefault="009B5DAF" w:rsidP="004F6665">
            <w:pPr>
              <w:spacing w:line="259" w:lineRule="auto"/>
              <w:ind w:left="1"/>
              <w:rPr>
                <w:kern w:val="0"/>
                <w:sz w:val="22"/>
              </w:rPr>
            </w:pPr>
            <w:r>
              <w:rPr>
                <w:kern w:val="0"/>
                <w:sz w:val="22"/>
              </w:rPr>
              <w:t>65</w:t>
            </w:r>
          </w:p>
        </w:tc>
        <w:tc>
          <w:tcPr>
            <w:tcW w:w="2699" w:type="dxa"/>
            <w:tcBorders>
              <w:top w:val="single" w:sz="6" w:space="0" w:color="000000"/>
              <w:left w:val="single" w:sz="6" w:space="0" w:color="000000"/>
              <w:bottom w:val="single" w:sz="6" w:space="0" w:color="000000"/>
              <w:right w:val="single" w:sz="6" w:space="0" w:color="000000"/>
            </w:tcBorders>
            <w:vAlign w:val="center"/>
          </w:tcPr>
          <w:p w:rsidR="009B5DAF" w:rsidRDefault="009B5DAF" w:rsidP="004F6665">
            <w:pPr>
              <w:spacing w:line="259" w:lineRule="auto"/>
              <w:rPr>
                <w:kern w:val="0"/>
                <w:sz w:val="22"/>
                <w:lang w:eastAsia="zh-CN"/>
              </w:rPr>
            </w:pPr>
            <w:r>
              <w:rPr>
                <w:kern w:val="0"/>
                <w:sz w:val="22"/>
                <w:lang w:eastAsia="zh-CN"/>
              </w:rPr>
              <w:t>对投标人整体服务方案的评价（</w:t>
            </w:r>
            <w:r>
              <w:rPr>
                <w:kern w:val="0"/>
                <w:sz w:val="22"/>
                <w:lang w:eastAsia="zh-CN"/>
              </w:rPr>
              <w:t>25</w:t>
            </w:r>
            <w:r>
              <w:rPr>
                <w:kern w:val="0"/>
                <w:sz w:val="22"/>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9B5DAF" w:rsidRDefault="009B5DAF" w:rsidP="004F6665">
            <w:pPr>
              <w:spacing w:line="275" w:lineRule="auto"/>
              <w:ind w:left="1"/>
              <w:rPr>
                <w:kern w:val="0"/>
                <w:sz w:val="22"/>
                <w:lang w:eastAsia="zh-CN"/>
              </w:rPr>
            </w:pPr>
            <w:r>
              <w:rPr>
                <w:kern w:val="0"/>
                <w:sz w:val="22"/>
                <w:lang w:eastAsia="zh-CN"/>
              </w:rPr>
              <w:t>根据招标要求和投标技术响应情况，对投标人提供的服务方案进行评价：</w:t>
            </w:r>
          </w:p>
          <w:p w:rsidR="009B5DAF" w:rsidRDefault="009B5DAF" w:rsidP="009B5DAF">
            <w:pPr>
              <w:widowControl/>
              <w:numPr>
                <w:ilvl w:val="0"/>
                <w:numId w:val="23"/>
              </w:numPr>
              <w:spacing w:after="1" w:line="275" w:lineRule="auto"/>
              <w:jc w:val="left"/>
              <w:rPr>
                <w:kern w:val="0"/>
                <w:sz w:val="22"/>
                <w:lang w:eastAsia="zh-CN"/>
              </w:rPr>
            </w:pPr>
            <w:r>
              <w:rPr>
                <w:kern w:val="0"/>
                <w:sz w:val="22"/>
                <w:lang w:eastAsia="zh-CN"/>
              </w:rPr>
              <w:t>方案能清晰理解采购人业务需求，并能全面覆盖项目所有业务需求，有切实可行的协调、解决和完成项目的工作方法和措施的，得</w:t>
            </w:r>
            <w:r>
              <w:rPr>
                <w:kern w:val="0"/>
                <w:sz w:val="22"/>
                <w:lang w:eastAsia="zh-CN"/>
              </w:rPr>
              <w:t xml:space="preserve">25 </w:t>
            </w:r>
            <w:r>
              <w:rPr>
                <w:kern w:val="0"/>
                <w:sz w:val="22"/>
                <w:lang w:eastAsia="zh-CN"/>
              </w:rPr>
              <w:t>分。</w:t>
            </w:r>
          </w:p>
          <w:p w:rsidR="009B5DAF" w:rsidRDefault="009B5DAF" w:rsidP="009B5DAF">
            <w:pPr>
              <w:widowControl/>
              <w:numPr>
                <w:ilvl w:val="0"/>
                <w:numId w:val="23"/>
              </w:numPr>
              <w:spacing w:after="1" w:line="275" w:lineRule="auto"/>
              <w:jc w:val="left"/>
              <w:rPr>
                <w:kern w:val="0"/>
                <w:sz w:val="22"/>
                <w:lang w:eastAsia="zh-CN"/>
              </w:rPr>
            </w:pPr>
            <w:r>
              <w:rPr>
                <w:kern w:val="0"/>
                <w:sz w:val="22"/>
                <w:lang w:eastAsia="zh-CN"/>
              </w:rPr>
              <w:t>方案能基本理解采购人业务需求，并能基本覆盖项目所有业务需求，基本体现项目过程，得</w:t>
            </w:r>
            <w:r>
              <w:rPr>
                <w:kern w:val="0"/>
                <w:sz w:val="22"/>
                <w:lang w:eastAsia="zh-CN"/>
              </w:rPr>
              <w:t>18</w:t>
            </w:r>
            <w:r>
              <w:rPr>
                <w:kern w:val="0"/>
                <w:sz w:val="22"/>
                <w:lang w:eastAsia="zh-CN"/>
              </w:rPr>
              <w:t>分。</w:t>
            </w:r>
          </w:p>
          <w:p w:rsidR="009B5DAF" w:rsidRDefault="009B5DAF" w:rsidP="009B5DAF">
            <w:pPr>
              <w:widowControl/>
              <w:numPr>
                <w:ilvl w:val="0"/>
                <w:numId w:val="23"/>
              </w:numPr>
              <w:spacing w:after="1" w:line="275" w:lineRule="auto"/>
              <w:jc w:val="left"/>
              <w:rPr>
                <w:kern w:val="0"/>
                <w:sz w:val="22"/>
                <w:lang w:eastAsia="zh-CN"/>
              </w:rPr>
            </w:pPr>
            <w:r>
              <w:rPr>
                <w:kern w:val="0"/>
                <w:sz w:val="22"/>
                <w:lang w:eastAsia="zh-CN"/>
              </w:rPr>
              <w:t>方案部分理解采购人业务需求，少部分覆盖项目的业务功能需求，得</w:t>
            </w:r>
            <w:r>
              <w:rPr>
                <w:kern w:val="0"/>
                <w:sz w:val="22"/>
                <w:lang w:eastAsia="zh-CN"/>
              </w:rPr>
              <w:t>11</w:t>
            </w:r>
            <w:r>
              <w:rPr>
                <w:kern w:val="0"/>
                <w:sz w:val="22"/>
                <w:lang w:eastAsia="zh-CN"/>
              </w:rPr>
              <w:t>分。</w:t>
            </w:r>
          </w:p>
          <w:p w:rsidR="009B5DAF" w:rsidRDefault="009B5DAF" w:rsidP="009B5DAF">
            <w:pPr>
              <w:widowControl/>
              <w:numPr>
                <w:ilvl w:val="0"/>
                <w:numId w:val="23"/>
              </w:numPr>
              <w:spacing w:after="1" w:line="275" w:lineRule="auto"/>
              <w:jc w:val="left"/>
              <w:rPr>
                <w:kern w:val="0"/>
                <w:sz w:val="22"/>
                <w:lang w:eastAsia="zh-CN"/>
              </w:rPr>
            </w:pPr>
            <w:r>
              <w:rPr>
                <w:kern w:val="0"/>
                <w:sz w:val="22"/>
                <w:lang w:eastAsia="zh-CN"/>
              </w:rPr>
              <w:t>方案未能清晰理解用户需求，针对本项目没有详细的团队工作方案和计划，以及有效的服务承诺，得</w:t>
            </w:r>
            <w:r>
              <w:rPr>
                <w:kern w:val="0"/>
                <w:sz w:val="22"/>
                <w:lang w:eastAsia="zh-CN"/>
              </w:rPr>
              <w:t>4</w:t>
            </w:r>
            <w:r>
              <w:rPr>
                <w:kern w:val="0"/>
                <w:sz w:val="22"/>
                <w:lang w:eastAsia="zh-CN"/>
              </w:rPr>
              <w:t>分。</w:t>
            </w:r>
          </w:p>
          <w:p w:rsidR="009B5DAF" w:rsidRDefault="009B5DAF" w:rsidP="009B5DAF">
            <w:pPr>
              <w:widowControl/>
              <w:numPr>
                <w:ilvl w:val="0"/>
                <w:numId w:val="23"/>
              </w:numPr>
              <w:spacing w:line="259" w:lineRule="auto"/>
              <w:jc w:val="left"/>
              <w:rPr>
                <w:kern w:val="0"/>
                <w:sz w:val="22"/>
                <w:lang w:eastAsia="zh-CN"/>
              </w:rPr>
            </w:pPr>
            <w:r>
              <w:rPr>
                <w:kern w:val="0"/>
                <w:sz w:val="22"/>
                <w:lang w:eastAsia="zh-CN"/>
              </w:rPr>
              <w:t>未提供服务方案的得</w:t>
            </w:r>
            <w:r>
              <w:rPr>
                <w:kern w:val="0"/>
                <w:sz w:val="22"/>
                <w:lang w:eastAsia="zh-CN"/>
              </w:rPr>
              <w:t>0</w:t>
            </w:r>
            <w:r>
              <w:rPr>
                <w:kern w:val="0"/>
                <w:sz w:val="22"/>
                <w:lang w:eastAsia="zh-CN"/>
              </w:rPr>
              <w:t>分。</w:t>
            </w:r>
          </w:p>
        </w:tc>
      </w:tr>
      <w:tr w:rsidR="009B5DAF" w:rsidTr="004F6665">
        <w:trPr>
          <w:trHeight w:val="943"/>
        </w:trPr>
        <w:tc>
          <w:tcPr>
            <w:tcW w:w="0" w:type="auto"/>
            <w:vMerge/>
            <w:tcBorders>
              <w:top w:val="nil"/>
              <w:left w:val="double" w:sz="4" w:space="0" w:color="000000"/>
              <w:bottom w:val="double" w:sz="4" w:space="0" w:color="000000"/>
              <w:right w:val="single" w:sz="6" w:space="0" w:color="000000"/>
            </w:tcBorders>
          </w:tcPr>
          <w:p w:rsidR="009B5DAF" w:rsidRDefault="009B5DAF" w:rsidP="004F6665">
            <w:pPr>
              <w:spacing w:after="160" w:line="259" w:lineRule="auto"/>
              <w:rPr>
                <w:kern w:val="0"/>
                <w:sz w:val="22"/>
                <w:lang w:eastAsia="zh-CN"/>
              </w:rPr>
            </w:pPr>
          </w:p>
        </w:tc>
        <w:tc>
          <w:tcPr>
            <w:tcW w:w="0" w:type="auto"/>
            <w:vMerge/>
            <w:tcBorders>
              <w:top w:val="nil"/>
              <w:left w:val="single" w:sz="6" w:space="0" w:color="000000"/>
              <w:bottom w:val="double" w:sz="4" w:space="0" w:color="000000"/>
              <w:right w:val="single" w:sz="6" w:space="0" w:color="000000"/>
            </w:tcBorders>
          </w:tcPr>
          <w:p w:rsidR="009B5DAF" w:rsidRDefault="009B5DAF" w:rsidP="004F6665">
            <w:pPr>
              <w:spacing w:after="160" w:line="259" w:lineRule="auto"/>
              <w:rPr>
                <w:kern w:val="0"/>
                <w:sz w:val="22"/>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9B5DAF" w:rsidRDefault="009B5DAF" w:rsidP="004F6665">
            <w:pPr>
              <w:spacing w:line="259" w:lineRule="auto"/>
              <w:rPr>
                <w:kern w:val="0"/>
                <w:sz w:val="22"/>
                <w:lang w:eastAsia="zh-CN"/>
              </w:rPr>
            </w:pPr>
            <w:r>
              <w:rPr>
                <w:kern w:val="0"/>
                <w:sz w:val="22"/>
                <w:lang w:eastAsia="zh-CN"/>
              </w:rPr>
              <w:t>对投标人拟投入项目团队的评价（</w:t>
            </w:r>
            <w:r>
              <w:rPr>
                <w:kern w:val="0"/>
                <w:sz w:val="22"/>
                <w:lang w:eastAsia="zh-CN"/>
              </w:rPr>
              <w:t>15</w:t>
            </w:r>
            <w:r>
              <w:rPr>
                <w:kern w:val="0"/>
                <w:sz w:val="22"/>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9B5DAF" w:rsidRDefault="009B5DAF" w:rsidP="004F6665">
            <w:pPr>
              <w:spacing w:line="259" w:lineRule="auto"/>
              <w:ind w:left="1"/>
              <w:rPr>
                <w:kern w:val="0"/>
                <w:sz w:val="22"/>
                <w:lang w:eastAsia="zh-CN"/>
              </w:rPr>
            </w:pPr>
            <w:r>
              <w:rPr>
                <w:kern w:val="0"/>
                <w:sz w:val="22"/>
                <w:lang w:eastAsia="zh-CN"/>
              </w:rPr>
              <w:t>根据投标人项目人员安排合理性及满足项目实施需要情况进行评价：科学合理、满足岗位要求并提供优质服务，</w:t>
            </w:r>
            <w:r>
              <w:rPr>
                <w:rFonts w:hint="eastAsia"/>
                <w:kern w:val="0"/>
                <w:sz w:val="22"/>
                <w:lang w:eastAsia="zh-CN"/>
              </w:rPr>
              <w:t>岗位安排方案完善、可行</w:t>
            </w:r>
            <w:r>
              <w:rPr>
                <w:kern w:val="0"/>
                <w:sz w:val="22"/>
                <w:lang w:eastAsia="zh-CN"/>
              </w:rPr>
              <w:t>得</w:t>
            </w:r>
            <w:r>
              <w:rPr>
                <w:kern w:val="0"/>
                <w:sz w:val="22"/>
                <w:lang w:eastAsia="zh-CN"/>
              </w:rPr>
              <w:t xml:space="preserve"> </w:t>
            </w:r>
            <w:r>
              <w:rPr>
                <w:rFonts w:ascii="Calibri" w:eastAsia="Calibri" w:hAnsi="Calibri" w:cs="Calibri"/>
                <w:kern w:val="0"/>
                <w:sz w:val="22"/>
                <w:lang w:eastAsia="zh-CN"/>
              </w:rPr>
              <w:t xml:space="preserve">15 </w:t>
            </w:r>
            <w:r>
              <w:rPr>
                <w:kern w:val="0"/>
                <w:sz w:val="22"/>
                <w:lang w:eastAsia="zh-CN"/>
              </w:rPr>
              <w:t>分；科学合理、基本满足岗位要求并提供优质服务，</w:t>
            </w:r>
            <w:r>
              <w:rPr>
                <w:rFonts w:hint="eastAsia"/>
                <w:kern w:val="0"/>
                <w:sz w:val="22"/>
                <w:lang w:eastAsia="zh-CN"/>
              </w:rPr>
              <w:t>岗位安排方案较完善、较可行</w:t>
            </w:r>
            <w:r>
              <w:rPr>
                <w:kern w:val="0"/>
                <w:sz w:val="22"/>
                <w:lang w:eastAsia="zh-CN"/>
              </w:rPr>
              <w:t>得</w:t>
            </w:r>
            <w:r>
              <w:rPr>
                <w:kern w:val="0"/>
                <w:sz w:val="22"/>
                <w:lang w:eastAsia="zh-CN"/>
              </w:rPr>
              <w:t xml:space="preserve"> </w:t>
            </w:r>
            <w:r>
              <w:rPr>
                <w:rFonts w:ascii="Calibri" w:eastAsia="Calibri" w:hAnsi="Calibri" w:cs="Calibri"/>
                <w:kern w:val="0"/>
                <w:sz w:val="22"/>
                <w:lang w:eastAsia="zh-CN"/>
              </w:rPr>
              <w:t xml:space="preserve">10 </w:t>
            </w:r>
            <w:r>
              <w:rPr>
                <w:kern w:val="0"/>
                <w:sz w:val="22"/>
                <w:lang w:eastAsia="zh-CN"/>
              </w:rPr>
              <w:t>分；部分满足岗位要求，</w:t>
            </w:r>
            <w:r>
              <w:rPr>
                <w:rFonts w:hint="eastAsia"/>
                <w:kern w:val="0"/>
                <w:sz w:val="22"/>
                <w:lang w:eastAsia="zh-CN"/>
              </w:rPr>
              <w:t>岗位安排方案完善程度一般、可行性一般</w:t>
            </w:r>
            <w:r>
              <w:rPr>
                <w:kern w:val="0"/>
                <w:sz w:val="22"/>
                <w:lang w:eastAsia="zh-CN"/>
              </w:rPr>
              <w:t>得</w:t>
            </w:r>
            <w:r>
              <w:rPr>
                <w:kern w:val="0"/>
                <w:sz w:val="22"/>
                <w:lang w:eastAsia="zh-CN"/>
              </w:rPr>
              <w:t xml:space="preserve"> </w:t>
            </w:r>
            <w:r>
              <w:rPr>
                <w:rFonts w:ascii="Calibri" w:eastAsia="Calibri" w:hAnsi="Calibri" w:cs="Calibri"/>
                <w:kern w:val="0"/>
                <w:sz w:val="22"/>
                <w:lang w:eastAsia="zh-CN"/>
              </w:rPr>
              <w:t xml:space="preserve">5 </w:t>
            </w:r>
            <w:r>
              <w:rPr>
                <w:kern w:val="0"/>
                <w:sz w:val="22"/>
                <w:lang w:eastAsia="zh-CN"/>
              </w:rPr>
              <w:t>分；未提供得</w:t>
            </w:r>
            <w:r>
              <w:rPr>
                <w:kern w:val="0"/>
                <w:sz w:val="22"/>
                <w:lang w:eastAsia="zh-CN"/>
              </w:rPr>
              <w:t xml:space="preserve">0 </w:t>
            </w:r>
            <w:r>
              <w:rPr>
                <w:kern w:val="0"/>
                <w:sz w:val="22"/>
                <w:lang w:eastAsia="zh-CN"/>
              </w:rPr>
              <w:t>分。</w:t>
            </w:r>
          </w:p>
        </w:tc>
      </w:tr>
      <w:tr w:rsidR="009B5DAF" w:rsidTr="004F6665">
        <w:trPr>
          <w:trHeight w:val="1664"/>
        </w:trPr>
        <w:tc>
          <w:tcPr>
            <w:tcW w:w="0" w:type="auto"/>
            <w:vMerge/>
            <w:tcBorders>
              <w:top w:val="nil"/>
              <w:left w:val="double" w:sz="4" w:space="0" w:color="000000"/>
              <w:bottom w:val="nil"/>
              <w:right w:val="single" w:sz="6" w:space="0" w:color="000000"/>
            </w:tcBorders>
          </w:tcPr>
          <w:p w:rsidR="009B5DAF" w:rsidRDefault="009B5DAF" w:rsidP="004F6665">
            <w:pPr>
              <w:spacing w:after="160" w:line="259" w:lineRule="auto"/>
              <w:rPr>
                <w:kern w:val="0"/>
                <w:sz w:val="22"/>
                <w:lang w:eastAsia="zh-CN"/>
              </w:rPr>
            </w:pPr>
          </w:p>
        </w:tc>
        <w:tc>
          <w:tcPr>
            <w:tcW w:w="0" w:type="auto"/>
            <w:vMerge/>
            <w:tcBorders>
              <w:top w:val="nil"/>
              <w:left w:val="single" w:sz="6" w:space="0" w:color="000000"/>
              <w:bottom w:val="nil"/>
              <w:right w:val="single" w:sz="6" w:space="0" w:color="000000"/>
            </w:tcBorders>
          </w:tcPr>
          <w:p w:rsidR="009B5DAF" w:rsidRDefault="009B5DAF" w:rsidP="004F6665">
            <w:pPr>
              <w:spacing w:after="160" w:line="259" w:lineRule="auto"/>
              <w:rPr>
                <w:kern w:val="0"/>
                <w:sz w:val="22"/>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9B5DAF" w:rsidRDefault="009B5DAF" w:rsidP="004F6665">
            <w:pPr>
              <w:spacing w:line="259" w:lineRule="auto"/>
              <w:rPr>
                <w:kern w:val="0"/>
                <w:sz w:val="22"/>
                <w:lang w:eastAsia="zh-CN"/>
              </w:rPr>
            </w:pPr>
            <w:r>
              <w:rPr>
                <w:kern w:val="0"/>
                <w:sz w:val="22"/>
                <w:lang w:eastAsia="zh-CN"/>
              </w:rPr>
              <w:t>对投标人服务方案和保障措施的评价（</w:t>
            </w:r>
            <w:r>
              <w:rPr>
                <w:kern w:val="0"/>
                <w:sz w:val="22"/>
                <w:lang w:eastAsia="zh-CN"/>
              </w:rPr>
              <w:t>15</w:t>
            </w:r>
            <w:r>
              <w:rPr>
                <w:kern w:val="0"/>
                <w:sz w:val="22"/>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9B5DAF" w:rsidRDefault="009B5DAF" w:rsidP="004F6665">
            <w:pPr>
              <w:spacing w:line="259" w:lineRule="auto"/>
              <w:ind w:left="1"/>
              <w:rPr>
                <w:kern w:val="0"/>
                <w:sz w:val="22"/>
                <w:lang w:eastAsia="zh-CN"/>
              </w:rPr>
            </w:pPr>
            <w:r>
              <w:rPr>
                <w:kern w:val="0"/>
                <w:sz w:val="22"/>
                <w:lang w:eastAsia="zh-CN"/>
              </w:rPr>
              <w:t>投标人</w:t>
            </w:r>
            <w:r>
              <w:rPr>
                <w:rFonts w:hint="eastAsia"/>
                <w:kern w:val="0"/>
                <w:sz w:val="22"/>
                <w:lang w:eastAsia="zh-Hans"/>
              </w:rPr>
              <w:t>提供</w:t>
            </w:r>
            <w:r>
              <w:rPr>
                <w:rFonts w:hint="eastAsia"/>
                <w:kern w:val="0"/>
                <w:sz w:val="22"/>
                <w:lang w:eastAsia="zh-CN"/>
              </w:rPr>
              <w:t>完善的服务</w:t>
            </w:r>
            <w:r>
              <w:rPr>
                <w:rFonts w:hint="eastAsia"/>
                <w:kern w:val="0"/>
                <w:sz w:val="22"/>
                <w:lang w:eastAsia="zh-Hans"/>
              </w:rPr>
              <w:t>承诺</w:t>
            </w:r>
            <w:r>
              <w:rPr>
                <w:kern w:val="0"/>
                <w:sz w:val="22"/>
                <w:lang w:eastAsia="zh-Hans"/>
              </w:rPr>
              <w:t>、</w:t>
            </w:r>
            <w:r>
              <w:rPr>
                <w:kern w:val="0"/>
                <w:sz w:val="22"/>
                <w:lang w:eastAsia="zh-CN"/>
              </w:rPr>
              <w:t>实施计划严密、针对性强、切实可行得</w:t>
            </w:r>
            <w:r>
              <w:rPr>
                <w:kern w:val="0"/>
                <w:sz w:val="22"/>
                <w:lang w:eastAsia="zh-CN"/>
              </w:rPr>
              <w:t>15</w:t>
            </w:r>
            <w:r>
              <w:rPr>
                <w:kern w:val="0"/>
                <w:sz w:val="22"/>
                <w:lang w:eastAsia="zh-CN"/>
              </w:rPr>
              <w:t>分；投标人提供的服务承诺和实施计划合理、基本可行得</w:t>
            </w:r>
            <w:r>
              <w:rPr>
                <w:kern w:val="0"/>
                <w:sz w:val="22"/>
                <w:lang w:eastAsia="zh-CN"/>
              </w:rPr>
              <w:t>10</w:t>
            </w:r>
            <w:r>
              <w:rPr>
                <w:kern w:val="0"/>
                <w:sz w:val="22"/>
                <w:lang w:eastAsia="zh-CN"/>
              </w:rPr>
              <w:t>分；投标人提供的服务承诺和实施计划基本合理、部分可行得</w:t>
            </w:r>
            <w:r>
              <w:rPr>
                <w:kern w:val="0"/>
                <w:sz w:val="22"/>
                <w:lang w:eastAsia="zh-CN"/>
              </w:rPr>
              <w:t>5</w:t>
            </w:r>
            <w:r>
              <w:rPr>
                <w:kern w:val="0"/>
                <w:sz w:val="22"/>
                <w:lang w:eastAsia="zh-CN"/>
              </w:rPr>
              <w:t>分；投标人提供的服务承诺和实施计划不合理、不可行得</w:t>
            </w:r>
            <w:r>
              <w:rPr>
                <w:kern w:val="0"/>
                <w:sz w:val="22"/>
                <w:lang w:eastAsia="zh-CN"/>
              </w:rPr>
              <w:t>0</w:t>
            </w:r>
            <w:r>
              <w:rPr>
                <w:kern w:val="0"/>
                <w:sz w:val="22"/>
                <w:lang w:eastAsia="zh-CN"/>
              </w:rPr>
              <w:t>分。</w:t>
            </w:r>
          </w:p>
        </w:tc>
      </w:tr>
      <w:tr w:rsidR="009B5DAF" w:rsidTr="004F6665">
        <w:trPr>
          <w:trHeight w:val="1399"/>
        </w:trPr>
        <w:tc>
          <w:tcPr>
            <w:tcW w:w="0" w:type="auto"/>
            <w:vMerge/>
            <w:tcBorders>
              <w:top w:val="nil"/>
              <w:left w:val="double" w:sz="4" w:space="0" w:color="000000"/>
              <w:bottom w:val="double" w:sz="4" w:space="0" w:color="000000"/>
              <w:right w:val="single" w:sz="6" w:space="0" w:color="000000"/>
            </w:tcBorders>
          </w:tcPr>
          <w:p w:rsidR="009B5DAF" w:rsidRDefault="009B5DAF" w:rsidP="004F6665">
            <w:pPr>
              <w:spacing w:after="160" w:line="259" w:lineRule="auto"/>
              <w:rPr>
                <w:kern w:val="0"/>
                <w:sz w:val="22"/>
                <w:lang w:eastAsia="zh-CN"/>
              </w:rPr>
            </w:pPr>
          </w:p>
        </w:tc>
        <w:tc>
          <w:tcPr>
            <w:tcW w:w="0" w:type="auto"/>
            <w:vMerge/>
            <w:tcBorders>
              <w:top w:val="nil"/>
              <w:left w:val="single" w:sz="6" w:space="0" w:color="000000"/>
              <w:bottom w:val="double" w:sz="4" w:space="0" w:color="000000"/>
              <w:right w:val="single" w:sz="6" w:space="0" w:color="000000"/>
            </w:tcBorders>
          </w:tcPr>
          <w:p w:rsidR="009B5DAF" w:rsidRDefault="009B5DAF" w:rsidP="004F6665">
            <w:pPr>
              <w:spacing w:after="160" w:line="259" w:lineRule="auto"/>
              <w:rPr>
                <w:kern w:val="0"/>
                <w:sz w:val="22"/>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9B5DAF" w:rsidRDefault="009B5DAF" w:rsidP="004F6665">
            <w:pPr>
              <w:spacing w:line="259" w:lineRule="auto"/>
              <w:rPr>
                <w:kern w:val="0"/>
                <w:sz w:val="22"/>
                <w:lang w:eastAsia="zh-CN"/>
              </w:rPr>
            </w:pPr>
            <w:r>
              <w:rPr>
                <w:kern w:val="0"/>
                <w:sz w:val="22"/>
                <w:lang w:eastAsia="zh-CN"/>
              </w:rPr>
              <w:t>对投标人拟采取的应急预案的评价（</w:t>
            </w:r>
            <w:r>
              <w:rPr>
                <w:kern w:val="0"/>
                <w:sz w:val="22"/>
                <w:lang w:eastAsia="zh-CN"/>
              </w:rPr>
              <w:t>10</w:t>
            </w:r>
            <w:r>
              <w:rPr>
                <w:kern w:val="0"/>
                <w:sz w:val="22"/>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9B5DAF" w:rsidRDefault="009B5DAF" w:rsidP="004F6665">
            <w:pPr>
              <w:spacing w:line="259" w:lineRule="auto"/>
              <w:ind w:left="1"/>
              <w:rPr>
                <w:kern w:val="0"/>
                <w:sz w:val="22"/>
                <w:lang w:eastAsia="zh-CN"/>
              </w:rPr>
            </w:pPr>
            <w:r>
              <w:rPr>
                <w:kern w:val="0"/>
                <w:sz w:val="22"/>
                <w:lang w:eastAsia="zh-CN"/>
              </w:rPr>
              <w:t>项目具有应急预案，且细致合理、针对性强，出现问题，能及时实施应对措施得</w:t>
            </w:r>
            <w:r>
              <w:rPr>
                <w:kern w:val="0"/>
                <w:sz w:val="22"/>
                <w:lang w:eastAsia="zh-CN"/>
              </w:rPr>
              <w:t>10</w:t>
            </w:r>
            <w:r>
              <w:rPr>
                <w:kern w:val="0"/>
                <w:sz w:val="22"/>
                <w:lang w:eastAsia="zh-CN"/>
              </w:rPr>
              <w:t>分；项目具有应急预案，针对性一般得</w:t>
            </w:r>
            <w:r>
              <w:rPr>
                <w:kern w:val="0"/>
                <w:sz w:val="22"/>
                <w:lang w:eastAsia="zh-CN"/>
              </w:rPr>
              <w:t>7</w:t>
            </w:r>
            <w:r>
              <w:rPr>
                <w:kern w:val="0"/>
                <w:sz w:val="22"/>
                <w:lang w:eastAsia="zh-CN"/>
              </w:rPr>
              <w:t>分；项目具有应急预案，相对简单、针对性弱得</w:t>
            </w:r>
            <w:r>
              <w:rPr>
                <w:kern w:val="0"/>
                <w:sz w:val="22"/>
                <w:lang w:eastAsia="zh-CN"/>
              </w:rPr>
              <w:t>4</w:t>
            </w:r>
            <w:r>
              <w:rPr>
                <w:kern w:val="0"/>
                <w:sz w:val="22"/>
                <w:lang w:eastAsia="zh-CN"/>
              </w:rPr>
              <w:t>分；项目具有应急预案，但简单且不具有针对性得</w:t>
            </w:r>
            <w:r>
              <w:rPr>
                <w:kern w:val="0"/>
                <w:sz w:val="22"/>
                <w:lang w:eastAsia="zh-CN"/>
              </w:rPr>
              <w:t>1</w:t>
            </w:r>
            <w:r>
              <w:rPr>
                <w:kern w:val="0"/>
                <w:sz w:val="22"/>
                <w:lang w:eastAsia="zh-CN"/>
              </w:rPr>
              <w:t>分；未提供得</w:t>
            </w:r>
            <w:r>
              <w:rPr>
                <w:kern w:val="0"/>
                <w:sz w:val="22"/>
                <w:lang w:eastAsia="zh-CN"/>
              </w:rPr>
              <w:t>0</w:t>
            </w:r>
            <w:r>
              <w:rPr>
                <w:kern w:val="0"/>
                <w:sz w:val="22"/>
                <w:lang w:eastAsia="zh-CN"/>
              </w:rPr>
              <w:t>分。</w:t>
            </w:r>
          </w:p>
        </w:tc>
      </w:tr>
    </w:tbl>
    <w:p w:rsidR="00245BF2" w:rsidRPr="009B5DAF" w:rsidRDefault="00245BF2" w:rsidP="00245BF2">
      <w:pPr>
        <w:spacing w:line="360" w:lineRule="auto"/>
        <w:rPr>
          <w:rFonts w:ascii="宋体" w:hAnsi="宋体" w:cs="宋体"/>
          <w:kern w:val="0"/>
          <w:szCs w:val="21"/>
        </w:rPr>
      </w:pPr>
    </w:p>
    <w:p w:rsidR="00BF2951" w:rsidRDefault="00BF2951" w:rsidP="00BF2951">
      <w:pPr>
        <w:widowControl/>
        <w:spacing w:line="288" w:lineRule="auto"/>
        <w:jc w:val="left"/>
        <w:rPr>
          <w:rFonts w:ascii="宋体" w:hAnsi="宋体"/>
          <w:szCs w:val="21"/>
        </w:rPr>
      </w:pPr>
      <w:r>
        <w:rPr>
          <w:rFonts w:ascii="宋体" w:hAnsi="宋体" w:hint="eastAsia"/>
          <w:szCs w:val="21"/>
        </w:rPr>
        <w:t>六、合同（合同以实际为准）及廉洁模板</w:t>
      </w:r>
    </w:p>
    <w:p w:rsidR="00BF2951" w:rsidRPr="00076A11" w:rsidRDefault="00BF2951" w:rsidP="00BF2951">
      <w:pPr>
        <w:rPr>
          <w:rFonts w:ascii="楷体" w:eastAsia="楷体" w:hAnsi="楷体" w:cs="Calibri"/>
          <w:szCs w:val="21"/>
        </w:rPr>
      </w:pPr>
    </w:p>
    <w:p w:rsidR="00BF2951" w:rsidRPr="006E0983" w:rsidRDefault="00BF2951" w:rsidP="00BF2951">
      <w:pPr>
        <w:spacing w:line="360" w:lineRule="auto"/>
        <w:jc w:val="center"/>
        <w:rPr>
          <w:rFonts w:ascii="楷体" w:eastAsia="楷体" w:hAnsi="楷体" w:cs="Calibri"/>
          <w:b/>
          <w:sz w:val="36"/>
          <w:szCs w:val="21"/>
        </w:rPr>
      </w:pPr>
    </w:p>
    <w:p w:rsidR="00BF2951" w:rsidRPr="006E0983" w:rsidRDefault="00BF2951" w:rsidP="00BF2951">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BF2951" w:rsidRPr="006E0983" w:rsidRDefault="00BF2951" w:rsidP="00BF2951">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   </w:t>
      </w: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乙      方：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BF2951" w:rsidRPr="006E0983" w:rsidRDefault="00BF2951" w:rsidP="00BF2951">
      <w:pPr>
        <w:rPr>
          <w:rFonts w:ascii="楷体" w:eastAsia="楷体" w:hAnsi="楷体" w:cs="Calibri"/>
          <w:b/>
          <w:sz w:val="28"/>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BF2951" w:rsidRPr="006E0983" w:rsidRDefault="00BF2951" w:rsidP="00BF2951">
      <w:pPr>
        <w:spacing w:line="360" w:lineRule="auto"/>
        <w:ind w:firstLineChars="200" w:firstLine="420"/>
        <w:rPr>
          <w:rFonts w:ascii="楷体" w:eastAsia="楷体" w:hAnsi="楷体" w:cs="Calibri"/>
          <w:szCs w:val="21"/>
        </w:rPr>
      </w:pP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BF2951" w:rsidRPr="006E0983" w:rsidRDefault="00BF2951" w:rsidP="00BF2951">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BF2951" w:rsidRPr="006E0983" w:rsidRDefault="00BF2951" w:rsidP="00BF2951">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w:t>
      </w:r>
      <w:r w:rsidRPr="006E0983">
        <w:rPr>
          <w:rFonts w:ascii="楷体" w:eastAsia="楷体" w:hAnsi="楷体" w:cs="Calibri" w:hint="eastAsia"/>
          <w:szCs w:val="21"/>
        </w:rPr>
        <w:lastRenderedPageBreak/>
        <w:t>便利条件。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BF2951" w:rsidRPr="006E0983" w:rsidRDefault="00BF2951" w:rsidP="00BF2951">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F2951" w:rsidRPr="006E0983" w:rsidRDefault="00BF2951" w:rsidP="00BF2951">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BF2951" w:rsidRPr="006E0983" w:rsidRDefault="00BF2951" w:rsidP="00BF2951">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w:t>
      </w:r>
      <w:r w:rsidRPr="006E0983">
        <w:rPr>
          <w:rFonts w:ascii="楷体" w:eastAsia="楷体" w:hAnsi="楷体" w:cs="Calibri" w:hint="eastAsia"/>
          <w:szCs w:val="21"/>
        </w:rPr>
        <w:lastRenderedPageBreak/>
        <w:t>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BF2951" w:rsidRPr="006E0983" w:rsidRDefault="00BF2951" w:rsidP="00BF2951">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BF2951" w:rsidRPr="006E0983" w:rsidRDefault="00BF2951" w:rsidP="00BF295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BF2951" w:rsidRPr="006E0983" w:rsidRDefault="00BF2951" w:rsidP="00BF2951">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BF2951" w:rsidRPr="006E0983" w:rsidRDefault="00BF2951" w:rsidP="00BF295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lastRenderedPageBreak/>
        <w:t>九、纠纷解决</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BF2951" w:rsidRPr="006E0983" w:rsidRDefault="00BF2951" w:rsidP="00BF295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BF2951" w:rsidRPr="006E0983" w:rsidRDefault="00BF2951" w:rsidP="00BF2951">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BF2951" w:rsidRPr="006E0983" w:rsidRDefault="00BF2951" w:rsidP="00BF2951">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BF2951" w:rsidRDefault="00BF2951" w:rsidP="00BF2951">
      <w:pPr>
        <w:pStyle w:val="a9"/>
        <w:widowControl w:val="0"/>
        <w:spacing w:line="360" w:lineRule="auto"/>
        <w:rPr>
          <w:kern w:val="2"/>
          <w:sz w:val="21"/>
          <w:szCs w:val="21"/>
        </w:rPr>
      </w:pPr>
    </w:p>
    <w:p w:rsidR="00BF2951" w:rsidRDefault="00BF2951" w:rsidP="00BF2951">
      <w:pPr>
        <w:pStyle w:val="a9"/>
        <w:widowControl w:val="0"/>
        <w:spacing w:line="360" w:lineRule="auto"/>
        <w:rPr>
          <w:kern w:val="2"/>
          <w:sz w:val="21"/>
          <w:szCs w:val="21"/>
        </w:rPr>
      </w:pPr>
    </w:p>
    <w:p w:rsidR="00BF2951" w:rsidRPr="00EA4431" w:rsidRDefault="00BF2951" w:rsidP="00BF2951">
      <w:pPr>
        <w:pStyle w:val="a9"/>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BF2951" w:rsidRPr="00EA4431" w:rsidRDefault="00BF2951" w:rsidP="00BF295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BF2951" w:rsidRPr="00EA4431" w:rsidRDefault="00BF2951" w:rsidP="00BF295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sidRPr="00EA4431">
        <w:rPr>
          <w:rFonts w:ascii="宋体" w:hAnsi="宋体" w:hint="eastAsia"/>
          <w:szCs w:val="21"/>
        </w:rPr>
        <w:lastRenderedPageBreak/>
        <w:t>外的材料、设备等。</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BF2951" w:rsidRPr="00EA4431" w:rsidRDefault="00BF2951" w:rsidP="00BF295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BF2951" w:rsidRPr="00EA4431" w:rsidRDefault="00BF2951" w:rsidP="00BF2951">
      <w:pPr>
        <w:adjustRightInd w:val="0"/>
        <w:snapToGrid w:val="0"/>
        <w:spacing w:line="360" w:lineRule="auto"/>
        <w:ind w:left="620"/>
        <w:rPr>
          <w:rFonts w:ascii="宋体" w:hAnsi="宋体"/>
          <w:szCs w:val="21"/>
        </w:rPr>
      </w:pP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BF2951" w:rsidRPr="00EA4431" w:rsidRDefault="00BF2951" w:rsidP="00BF2951">
      <w:pPr>
        <w:adjustRightInd w:val="0"/>
        <w:snapToGrid w:val="0"/>
        <w:spacing w:line="360" w:lineRule="auto"/>
        <w:ind w:leftChars="-1" w:left="-2"/>
        <w:rPr>
          <w:rFonts w:ascii="宋体" w:hAnsi="宋体"/>
          <w:szCs w:val="21"/>
        </w:rPr>
      </w:pPr>
    </w:p>
    <w:p w:rsidR="00BF2951" w:rsidRPr="00EA4431" w:rsidRDefault="00BF2951" w:rsidP="00BF295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BF2951" w:rsidRPr="00EA4431" w:rsidRDefault="00BF2951" w:rsidP="00BF2951">
      <w:pPr>
        <w:spacing w:line="360" w:lineRule="auto"/>
        <w:ind w:firstLineChars="200" w:firstLine="420"/>
        <w:rPr>
          <w:szCs w:val="21"/>
        </w:rPr>
      </w:pPr>
      <w:r w:rsidRPr="00EA4431">
        <w:rPr>
          <w:rFonts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BF2951" w:rsidRDefault="00BF2951" w:rsidP="00BF295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2B2445" w:rsidRDefault="002B2445" w:rsidP="0069337E">
      <w:pPr>
        <w:widowControl/>
        <w:spacing w:beforeLines="50" w:before="156" w:line="288" w:lineRule="auto"/>
        <w:jc w:val="left"/>
        <w:rPr>
          <w:rFonts w:ascii="宋体" w:hAnsi="宋体"/>
          <w:szCs w:val="21"/>
        </w:rPr>
      </w:pPr>
    </w:p>
    <w:sectPr w:rsidR="002B2445">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5BC" w:rsidRDefault="008C05BC">
      <w:r>
        <w:separator/>
      </w:r>
    </w:p>
  </w:endnote>
  <w:endnote w:type="continuationSeparator" w:id="0">
    <w:p w:rsidR="008C05BC" w:rsidRDefault="008C0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5BC" w:rsidRDefault="008C05BC">
      <w:r>
        <w:separator/>
      </w:r>
    </w:p>
  </w:footnote>
  <w:footnote w:type="continuationSeparator" w:id="0">
    <w:p w:rsidR="008C05BC" w:rsidRDefault="008C0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45" w:rsidRDefault="002B2445" w:rsidP="00DB16BD">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97402AD1"/>
    <w:multiLevelType w:val="multilevel"/>
    <w:tmpl w:val="97402AD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53162B4"/>
    <w:multiLevelType w:val="multilevel"/>
    <w:tmpl w:val="053162B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72C4D38"/>
    <w:multiLevelType w:val="multilevel"/>
    <w:tmpl w:val="64081930"/>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1AD55A3"/>
    <w:multiLevelType w:val="multilevel"/>
    <w:tmpl w:val="11AD55A3"/>
    <w:lvl w:ilvl="0">
      <w:start w:val="1"/>
      <w:numFmt w:val="decimal"/>
      <w:lvlText w:val="%1、"/>
      <w:lvlJc w:val="left"/>
      <w:pPr>
        <w:ind w:left="1200" w:hanging="72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6">
    <w:nsid w:val="17D4631F"/>
    <w:multiLevelType w:val="hybridMultilevel"/>
    <w:tmpl w:val="E20442A0"/>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7">
    <w:nsid w:val="189F473A"/>
    <w:multiLevelType w:val="hybridMultilevel"/>
    <w:tmpl w:val="4874F75A"/>
    <w:lvl w:ilvl="0" w:tplc="4DD8DA9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8E43B4"/>
    <w:multiLevelType w:val="hybridMultilevel"/>
    <w:tmpl w:val="48BE3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4E515F"/>
    <w:multiLevelType w:val="hybridMultilevel"/>
    <w:tmpl w:val="5D60AE1A"/>
    <w:lvl w:ilvl="0" w:tplc="7046D05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87F31FB"/>
    <w:multiLevelType w:val="multilevel"/>
    <w:tmpl w:val="387F31F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51F1634F"/>
    <w:multiLevelType w:val="multilevel"/>
    <w:tmpl w:val="186AFE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829530D"/>
    <w:multiLevelType w:val="hybridMultilevel"/>
    <w:tmpl w:val="6EE27012"/>
    <w:lvl w:ilvl="0" w:tplc="04090011">
      <w:start w:val="1"/>
      <w:numFmt w:val="decimal"/>
      <w:lvlText w:val="%1)"/>
      <w:lvlJc w:val="left"/>
      <w:pPr>
        <w:ind w:left="1200" w:hanging="420"/>
      </w:pPr>
    </w:lvl>
    <w:lvl w:ilvl="1" w:tplc="CA302912">
      <w:start w:val="3"/>
      <w:numFmt w:val="decimal"/>
      <w:lvlText w:val="%2）"/>
      <w:lvlJc w:val="left"/>
      <w:pPr>
        <w:ind w:left="1560" w:hanging="360"/>
      </w:pPr>
      <w:rPr>
        <w:rFonts w:hint="default"/>
      </w:r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3">
    <w:nsid w:val="5B3372F1"/>
    <w:multiLevelType w:val="hybridMultilevel"/>
    <w:tmpl w:val="0DC46858"/>
    <w:lvl w:ilvl="0" w:tplc="695E9940">
      <w:start w:val="1"/>
      <w:numFmt w:val="japaneseCounting"/>
      <w:lvlText w:val="%1、"/>
      <w:lvlJc w:val="left"/>
      <w:pPr>
        <w:ind w:left="420" w:hanging="420"/>
      </w:pPr>
      <w:rPr>
        <w:rFonts w:hint="default"/>
      </w:rPr>
    </w:lvl>
    <w:lvl w:ilvl="1" w:tplc="B782910B">
      <w:start w:val="1"/>
      <w:numFmt w:val="chineseCounting"/>
      <w:lvlText w:val="（%2）"/>
      <w:lvlJc w:val="left"/>
      <w:pPr>
        <w:ind w:left="780" w:hanging="3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0532D1C"/>
    <w:multiLevelType w:val="multilevel"/>
    <w:tmpl w:val="B35ECA80"/>
    <w:lvl w:ilvl="0">
      <w:start w:val="4"/>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15">
    <w:nsid w:val="62077B1C"/>
    <w:multiLevelType w:val="hybridMultilevel"/>
    <w:tmpl w:val="BB3C93EC"/>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6">
    <w:nsid w:val="62F46383"/>
    <w:multiLevelType w:val="hybridMultilevel"/>
    <w:tmpl w:val="8C7021FE"/>
    <w:lvl w:ilvl="0" w:tplc="D87A396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7">
    <w:nsid w:val="66AC0E70"/>
    <w:multiLevelType w:val="hybridMultilevel"/>
    <w:tmpl w:val="91C80874"/>
    <w:lvl w:ilvl="0" w:tplc="E4F081F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3156D5"/>
    <w:multiLevelType w:val="multilevel"/>
    <w:tmpl w:val="E4A2DD04"/>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19">
    <w:nsid w:val="6D732757"/>
    <w:multiLevelType w:val="hybridMultilevel"/>
    <w:tmpl w:val="BCCA40BC"/>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nsid w:val="6FAE296E"/>
    <w:multiLevelType w:val="multilevel"/>
    <w:tmpl w:val="5D76F4A6"/>
    <w:lvl w:ilvl="0">
      <w:start w:val="4"/>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1">
    <w:nsid w:val="71837538"/>
    <w:multiLevelType w:val="hybridMultilevel"/>
    <w:tmpl w:val="96326DE4"/>
    <w:lvl w:ilvl="0" w:tplc="52D4028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2B02348"/>
    <w:multiLevelType w:val="hybridMultilevel"/>
    <w:tmpl w:val="07442AFA"/>
    <w:lvl w:ilvl="0" w:tplc="2B70B068">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3">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7F831DDC"/>
    <w:multiLevelType w:val="hybridMultilevel"/>
    <w:tmpl w:val="C99E2D76"/>
    <w:lvl w:ilvl="0" w:tplc="B130EC74">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0"/>
  </w:num>
  <w:num w:numId="3">
    <w:abstractNumId w:val="2"/>
  </w:num>
  <w:num w:numId="4">
    <w:abstractNumId w:val="1"/>
  </w:num>
  <w:num w:numId="5">
    <w:abstractNumId w:val="19"/>
  </w:num>
  <w:num w:numId="6">
    <w:abstractNumId w:val="18"/>
  </w:num>
  <w:num w:numId="7">
    <w:abstractNumId w:val="20"/>
  </w:num>
  <w:num w:numId="8">
    <w:abstractNumId w:val="14"/>
  </w:num>
  <w:num w:numId="9">
    <w:abstractNumId w:val="15"/>
  </w:num>
  <w:num w:numId="10">
    <w:abstractNumId w:val="16"/>
  </w:num>
  <w:num w:numId="11">
    <w:abstractNumId w:val="6"/>
  </w:num>
  <w:num w:numId="12">
    <w:abstractNumId w:val="8"/>
  </w:num>
  <w:num w:numId="13">
    <w:abstractNumId w:val="7"/>
  </w:num>
  <w:num w:numId="14">
    <w:abstractNumId w:val="3"/>
  </w:num>
  <w:num w:numId="15">
    <w:abstractNumId w:val="12"/>
  </w:num>
  <w:num w:numId="16">
    <w:abstractNumId w:val="22"/>
  </w:num>
  <w:num w:numId="17">
    <w:abstractNumId w:val="24"/>
  </w:num>
  <w:num w:numId="18">
    <w:abstractNumId w:val="17"/>
  </w:num>
  <w:num w:numId="19">
    <w:abstractNumId w:val="13"/>
  </w:num>
  <w:num w:numId="20">
    <w:abstractNumId w:val="11"/>
  </w:num>
  <w:num w:numId="21">
    <w:abstractNumId w:val="23"/>
  </w:num>
  <w:num w:numId="22">
    <w:abstractNumId w:val="9"/>
  </w:num>
  <w:num w:numId="23">
    <w:abstractNumId w:val="4"/>
  </w:num>
  <w:num w:numId="24">
    <w:abstractNumId w:val="2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hNTAwOGJjN2YyZTNhOTA2ZDhlZmY5MzY3ZTJhNGY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76A11"/>
    <w:rsid w:val="0008280B"/>
    <w:rsid w:val="000857D8"/>
    <w:rsid w:val="000911EC"/>
    <w:rsid w:val="000925DD"/>
    <w:rsid w:val="00094ED3"/>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F09"/>
    <w:rsid w:val="000F2F8C"/>
    <w:rsid w:val="000F36F8"/>
    <w:rsid w:val="00103EDC"/>
    <w:rsid w:val="00104335"/>
    <w:rsid w:val="00104611"/>
    <w:rsid w:val="0010565C"/>
    <w:rsid w:val="00105CFD"/>
    <w:rsid w:val="00111690"/>
    <w:rsid w:val="0011569B"/>
    <w:rsid w:val="00117A90"/>
    <w:rsid w:val="00126DB1"/>
    <w:rsid w:val="0013613D"/>
    <w:rsid w:val="001430BD"/>
    <w:rsid w:val="00144722"/>
    <w:rsid w:val="00152B6F"/>
    <w:rsid w:val="00174551"/>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73C4"/>
    <w:rsid w:val="001E7405"/>
    <w:rsid w:val="001F2DD9"/>
    <w:rsid w:val="001F2F2F"/>
    <w:rsid w:val="001F3591"/>
    <w:rsid w:val="002035F8"/>
    <w:rsid w:val="00203FF9"/>
    <w:rsid w:val="00216026"/>
    <w:rsid w:val="002207A2"/>
    <w:rsid w:val="00221E98"/>
    <w:rsid w:val="002307C8"/>
    <w:rsid w:val="002329AD"/>
    <w:rsid w:val="00232CD7"/>
    <w:rsid w:val="00236365"/>
    <w:rsid w:val="00237A7B"/>
    <w:rsid w:val="00242065"/>
    <w:rsid w:val="00242106"/>
    <w:rsid w:val="00243E95"/>
    <w:rsid w:val="00244F76"/>
    <w:rsid w:val="00245BF2"/>
    <w:rsid w:val="0025784B"/>
    <w:rsid w:val="00260317"/>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6169A"/>
    <w:rsid w:val="00362560"/>
    <w:rsid w:val="00363277"/>
    <w:rsid w:val="00363D7D"/>
    <w:rsid w:val="003663C7"/>
    <w:rsid w:val="00367A6A"/>
    <w:rsid w:val="00372B02"/>
    <w:rsid w:val="0037542B"/>
    <w:rsid w:val="00376F1E"/>
    <w:rsid w:val="003772E5"/>
    <w:rsid w:val="00377F90"/>
    <w:rsid w:val="00381845"/>
    <w:rsid w:val="003A01D2"/>
    <w:rsid w:val="003A1A25"/>
    <w:rsid w:val="003A1D97"/>
    <w:rsid w:val="003A29B3"/>
    <w:rsid w:val="003A5B90"/>
    <w:rsid w:val="003B346E"/>
    <w:rsid w:val="003B3A4E"/>
    <w:rsid w:val="003B3D8F"/>
    <w:rsid w:val="003B78C1"/>
    <w:rsid w:val="003C423F"/>
    <w:rsid w:val="003D008B"/>
    <w:rsid w:val="003D1C8B"/>
    <w:rsid w:val="003D4057"/>
    <w:rsid w:val="003D45C5"/>
    <w:rsid w:val="003D4D75"/>
    <w:rsid w:val="003D6108"/>
    <w:rsid w:val="003E2045"/>
    <w:rsid w:val="003E500D"/>
    <w:rsid w:val="003E65AE"/>
    <w:rsid w:val="003E6612"/>
    <w:rsid w:val="003E7D34"/>
    <w:rsid w:val="003F4F77"/>
    <w:rsid w:val="003F5071"/>
    <w:rsid w:val="00410800"/>
    <w:rsid w:val="00415460"/>
    <w:rsid w:val="0041632D"/>
    <w:rsid w:val="00417D94"/>
    <w:rsid w:val="0042322A"/>
    <w:rsid w:val="0042585B"/>
    <w:rsid w:val="00430ADC"/>
    <w:rsid w:val="00435207"/>
    <w:rsid w:val="00435315"/>
    <w:rsid w:val="00441572"/>
    <w:rsid w:val="00443395"/>
    <w:rsid w:val="00445738"/>
    <w:rsid w:val="0044595C"/>
    <w:rsid w:val="004461D9"/>
    <w:rsid w:val="004523F3"/>
    <w:rsid w:val="004536C0"/>
    <w:rsid w:val="004619DB"/>
    <w:rsid w:val="00461E80"/>
    <w:rsid w:val="0046288C"/>
    <w:rsid w:val="00466038"/>
    <w:rsid w:val="00483FC9"/>
    <w:rsid w:val="00486E06"/>
    <w:rsid w:val="00491D0F"/>
    <w:rsid w:val="00496A8C"/>
    <w:rsid w:val="00496FB0"/>
    <w:rsid w:val="004A2211"/>
    <w:rsid w:val="004A5D08"/>
    <w:rsid w:val="004A6911"/>
    <w:rsid w:val="004A79AC"/>
    <w:rsid w:val="004B067E"/>
    <w:rsid w:val="004B58E0"/>
    <w:rsid w:val="004C19F8"/>
    <w:rsid w:val="004C6237"/>
    <w:rsid w:val="004C7BD6"/>
    <w:rsid w:val="004C7F0B"/>
    <w:rsid w:val="004D2B55"/>
    <w:rsid w:val="004D7505"/>
    <w:rsid w:val="004F1416"/>
    <w:rsid w:val="005017C9"/>
    <w:rsid w:val="00512084"/>
    <w:rsid w:val="00520F2F"/>
    <w:rsid w:val="005233B4"/>
    <w:rsid w:val="00524191"/>
    <w:rsid w:val="00525709"/>
    <w:rsid w:val="005301B0"/>
    <w:rsid w:val="00531B89"/>
    <w:rsid w:val="00535E37"/>
    <w:rsid w:val="00541666"/>
    <w:rsid w:val="005609F1"/>
    <w:rsid w:val="00564227"/>
    <w:rsid w:val="00566A9C"/>
    <w:rsid w:val="00577D68"/>
    <w:rsid w:val="00585338"/>
    <w:rsid w:val="0058581E"/>
    <w:rsid w:val="00587A47"/>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6CAA"/>
    <w:rsid w:val="00687911"/>
    <w:rsid w:val="00690D93"/>
    <w:rsid w:val="00692EA4"/>
    <w:rsid w:val="0069337E"/>
    <w:rsid w:val="006939DF"/>
    <w:rsid w:val="006A02A0"/>
    <w:rsid w:val="006A30CF"/>
    <w:rsid w:val="006A59D2"/>
    <w:rsid w:val="006A68D7"/>
    <w:rsid w:val="006B0552"/>
    <w:rsid w:val="006C3E3D"/>
    <w:rsid w:val="006D2FA3"/>
    <w:rsid w:val="006D422D"/>
    <w:rsid w:val="006D68ED"/>
    <w:rsid w:val="006E2784"/>
    <w:rsid w:val="006E47C6"/>
    <w:rsid w:val="006F12E1"/>
    <w:rsid w:val="006F535E"/>
    <w:rsid w:val="00700865"/>
    <w:rsid w:val="007064F5"/>
    <w:rsid w:val="00714CDD"/>
    <w:rsid w:val="00722091"/>
    <w:rsid w:val="007229BC"/>
    <w:rsid w:val="00722D37"/>
    <w:rsid w:val="00724049"/>
    <w:rsid w:val="00724B66"/>
    <w:rsid w:val="00726964"/>
    <w:rsid w:val="00726E34"/>
    <w:rsid w:val="00732766"/>
    <w:rsid w:val="00744577"/>
    <w:rsid w:val="007467B6"/>
    <w:rsid w:val="00752A13"/>
    <w:rsid w:val="00755870"/>
    <w:rsid w:val="0075647A"/>
    <w:rsid w:val="007667E9"/>
    <w:rsid w:val="007678A4"/>
    <w:rsid w:val="00771184"/>
    <w:rsid w:val="007770CE"/>
    <w:rsid w:val="00780309"/>
    <w:rsid w:val="00790830"/>
    <w:rsid w:val="007915A9"/>
    <w:rsid w:val="007920A8"/>
    <w:rsid w:val="0079509C"/>
    <w:rsid w:val="00795CE4"/>
    <w:rsid w:val="007A5128"/>
    <w:rsid w:val="007B067D"/>
    <w:rsid w:val="007B3952"/>
    <w:rsid w:val="007B79EA"/>
    <w:rsid w:val="007C0CE3"/>
    <w:rsid w:val="007C30B4"/>
    <w:rsid w:val="007C4219"/>
    <w:rsid w:val="007C5164"/>
    <w:rsid w:val="007D21F7"/>
    <w:rsid w:val="007E0A13"/>
    <w:rsid w:val="007E3218"/>
    <w:rsid w:val="007F441E"/>
    <w:rsid w:val="007F517E"/>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802F5"/>
    <w:rsid w:val="008864A7"/>
    <w:rsid w:val="00886FC9"/>
    <w:rsid w:val="008879CB"/>
    <w:rsid w:val="00891AC6"/>
    <w:rsid w:val="00895EDA"/>
    <w:rsid w:val="008A4D37"/>
    <w:rsid w:val="008B49EF"/>
    <w:rsid w:val="008B73F4"/>
    <w:rsid w:val="008C05BC"/>
    <w:rsid w:val="008C309A"/>
    <w:rsid w:val="008C3EB4"/>
    <w:rsid w:val="008C5114"/>
    <w:rsid w:val="008D3504"/>
    <w:rsid w:val="008D3E70"/>
    <w:rsid w:val="008D555D"/>
    <w:rsid w:val="008F18ED"/>
    <w:rsid w:val="008F712D"/>
    <w:rsid w:val="00901746"/>
    <w:rsid w:val="00903442"/>
    <w:rsid w:val="00904DB5"/>
    <w:rsid w:val="00905B4F"/>
    <w:rsid w:val="00910AD0"/>
    <w:rsid w:val="00915C47"/>
    <w:rsid w:val="00916694"/>
    <w:rsid w:val="00916809"/>
    <w:rsid w:val="00924D25"/>
    <w:rsid w:val="00925E74"/>
    <w:rsid w:val="009263B1"/>
    <w:rsid w:val="00931EBD"/>
    <w:rsid w:val="009339F6"/>
    <w:rsid w:val="009374AC"/>
    <w:rsid w:val="0094213F"/>
    <w:rsid w:val="00943A57"/>
    <w:rsid w:val="00944458"/>
    <w:rsid w:val="009515FA"/>
    <w:rsid w:val="00952C92"/>
    <w:rsid w:val="0095590B"/>
    <w:rsid w:val="009573AC"/>
    <w:rsid w:val="00957D23"/>
    <w:rsid w:val="00961238"/>
    <w:rsid w:val="00961245"/>
    <w:rsid w:val="0096344C"/>
    <w:rsid w:val="009646CB"/>
    <w:rsid w:val="009748FE"/>
    <w:rsid w:val="00977DDE"/>
    <w:rsid w:val="00986C64"/>
    <w:rsid w:val="00991EAF"/>
    <w:rsid w:val="00991F68"/>
    <w:rsid w:val="00992B9A"/>
    <w:rsid w:val="009A281E"/>
    <w:rsid w:val="009A483D"/>
    <w:rsid w:val="009A58EB"/>
    <w:rsid w:val="009A6A1B"/>
    <w:rsid w:val="009B221A"/>
    <w:rsid w:val="009B5DAF"/>
    <w:rsid w:val="009C3BC3"/>
    <w:rsid w:val="009C526C"/>
    <w:rsid w:val="009D12B4"/>
    <w:rsid w:val="009D5069"/>
    <w:rsid w:val="009E0E94"/>
    <w:rsid w:val="009E40B6"/>
    <w:rsid w:val="009E49A7"/>
    <w:rsid w:val="009E7671"/>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B7A83"/>
    <w:rsid w:val="00AC33EB"/>
    <w:rsid w:val="00AC5CD8"/>
    <w:rsid w:val="00AC5F9D"/>
    <w:rsid w:val="00AC7766"/>
    <w:rsid w:val="00AC7C00"/>
    <w:rsid w:val="00AD1C0B"/>
    <w:rsid w:val="00AD282A"/>
    <w:rsid w:val="00AD6627"/>
    <w:rsid w:val="00AE19BD"/>
    <w:rsid w:val="00AE7C6C"/>
    <w:rsid w:val="00AF0F5C"/>
    <w:rsid w:val="00AF4B65"/>
    <w:rsid w:val="00AF7D8A"/>
    <w:rsid w:val="00B12B04"/>
    <w:rsid w:val="00B16850"/>
    <w:rsid w:val="00B370FE"/>
    <w:rsid w:val="00B40577"/>
    <w:rsid w:val="00B41EE6"/>
    <w:rsid w:val="00B4203E"/>
    <w:rsid w:val="00B42B51"/>
    <w:rsid w:val="00B44746"/>
    <w:rsid w:val="00B44901"/>
    <w:rsid w:val="00B4768B"/>
    <w:rsid w:val="00B47B08"/>
    <w:rsid w:val="00B51053"/>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45E"/>
    <w:rsid w:val="00BE10BA"/>
    <w:rsid w:val="00BE3623"/>
    <w:rsid w:val="00BE3786"/>
    <w:rsid w:val="00BE3C21"/>
    <w:rsid w:val="00BF2951"/>
    <w:rsid w:val="00BF77D0"/>
    <w:rsid w:val="00C000DC"/>
    <w:rsid w:val="00C03AA9"/>
    <w:rsid w:val="00C14423"/>
    <w:rsid w:val="00C170AE"/>
    <w:rsid w:val="00C2516D"/>
    <w:rsid w:val="00C26729"/>
    <w:rsid w:val="00C27463"/>
    <w:rsid w:val="00C30094"/>
    <w:rsid w:val="00C31450"/>
    <w:rsid w:val="00C35CAB"/>
    <w:rsid w:val="00C35D26"/>
    <w:rsid w:val="00C37840"/>
    <w:rsid w:val="00C478A0"/>
    <w:rsid w:val="00C614AB"/>
    <w:rsid w:val="00C62568"/>
    <w:rsid w:val="00C70F4C"/>
    <w:rsid w:val="00C72671"/>
    <w:rsid w:val="00C810B4"/>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D12E44"/>
    <w:rsid w:val="00D30986"/>
    <w:rsid w:val="00D35F9C"/>
    <w:rsid w:val="00D4011E"/>
    <w:rsid w:val="00D41668"/>
    <w:rsid w:val="00D41F78"/>
    <w:rsid w:val="00D624F6"/>
    <w:rsid w:val="00D64DE0"/>
    <w:rsid w:val="00D6759A"/>
    <w:rsid w:val="00D72D7F"/>
    <w:rsid w:val="00D771EC"/>
    <w:rsid w:val="00D806EB"/>
    <w:rsid w:val="00D80B16"/>
    <w:rsid w:val="00D8102E"/>
    <w:rsid w:val="00D85944"/>
    <w:rsid w:val="00D97CFA"/>
    <w:rsid w:val="00DA5771"/>
    <w:rsid w:val="00DA7120"/>
    <w:rsid w:val="00DB16BD"/>
    <w:rsid w:val="00DB1FE4"/>
    <w:rsid w:val="00DB333A"/>
    <w:rsid w:val="00DD37F0"/>
    <w:rsid w:val="00DD53C0"/>
    <w:rsid w:val="00DD63C9"/>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5352A"/>
    <w:rsid w:val="00E5477D"/>
    <w:rsid w:val="00E7139E"/>
    <w:rsid w:val="00E72063"/>
    <w:rsid w:val="00E74C28"/>
    <w:rsid w:val="00E75C72"/>
    <w:rsid w:val="00E764EE"/>
    <w:rsid w:val="00E8083D"/>
    <w:rsid w:val="00E82946"/>
    <w:rsid w:val="00E85308"/>
    <w:rsid w:val="00E9481A"/>
    <w:rsid w:val="00E953DB"/>
    <w:rsid w:val="00E95969"/>
    <w:rsid w:val="00E96CE5"/>
    <w:rsid w:val="00EA1E2A"/>
    <w:rsid w:val="00EA2364"/>
    <w:rsid w:val="00EA242E"/>
    <w:rsid w:val="00EA49BF"/>
    <w:rsid w:val="00EB1D25"/>
    <w:rsid w:val="00EB5F2D"/>
    <w:rsid w:val="00EB631C"/>
    <w:rsid w:val="00EC07F4"/>
    <w:rsid w:val="00EC5F5A"/>
    <w:rsid w:val="00ED0586"/>
    <w:rsid w:val="00ED0D5C"/>
    <w:rsid w:val="00ED1E70"/>
    <w:rsid w:val="00ED7B24"/>
    <w:rsid w:val="00EE0C1D"/>
    <w:rsid w:val="00EE0C87"/>
    <w:rsid w:val="00EE1D44"/>
    <w:rsid w:val="00EE5D2A"/>
    <w:rsid w:val="00EF12D4"/>
    <w:rsid w:val="00EF76E6"/>
    <w:rsid w:val="00F03EA7"/>
    <w:rsid w:val="00F062A4"/>
    <w:rsid w:val="00F0642D"/>
    <w:rsid w:val="00F149E7"/>
    <w:rsid w:val="00F201F3"/>
    <w:rsid w:val="00F23831"/>
    <w:rsid w:val="00F2518A"/>
    <w:rsid w:val="00F25A8A"/>
    <w:rsid w:val="00F32BF5"/>
    <w:rsid w:val="00F35D1C"/>
    <w:rsid w:val="00F42AD6"/>
    <w:rsid w:val="00F435B1"/>
    <w:rsid w:val="00F53A42"/>
    <w:rsid w:val="00F55128"/>
    <w:rsid w:val="00F61F2D"/>
    <w:rsid w:val="00F651EA"/>
    <w:rsid w:val="00F85041"/>
    <w:rsid w:val="00F94421"/>
    <w:rsid w:val="00FA1DDE"/>
    <w:rsid w:val="00FA2FA4"/>
    <w:rsid w:val="00FB03EE"/>
    <w:rsid w:val="00FB0F0F"/>
    <w:rsid w:val="00FB3E6C"/>
    <w:rsid w:val="00FB76B5"/>
    <w:rsid w:val="00FC2479"/>
    <w:rsid w:val="00FD04F2"/>
    <w:rsid w:val="00FD7D4C"/>
    <w:rsid w:val="00FE0D99"/>
    <w:rsid w:val="00FE397B"/>
    <w:rsid w:val="00FE4802"/>
    <w:rsid w:val="00FE78C8"/>
    <w:rsid w:val="00FF0766"/>
    <w:rsid w:val="00FF4E5E"/>
    <w:rsid w:val="00FF7BEF"/>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7EDEB4-1AE9-4ECB-9CDC-875C9A3BB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rsid w:val="00DB16BD"/>
    <w:pPr>
      <w:tabs>
        <w:tab w:val="center" w:pos="4153"/>
        <w:tab w:val="right" w:pos="8306"/>
      </w:tabs>
      <w:snapToGrid w:val="0"/>
      <w:jc w:val="center"/>
    </w:pPr>
    <w:rPr>
      <w:sz w:val="18"/>
      <w:szCs w:val="18"/>
    </w:rPr>
  </w:style>
  <w:style w:type="table" w:styleId="a7">
    <w:name w:val="Table Grid"/>
    <w:aliases w:val="标书网格型表格正文"/>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rsid w:val="00DB16BD"/>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Char2"/>
    <w:uiPriority w:val="34"/>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8"/>
    <w:rsid w:val="00245BF2"/>
    <w:rPr>
      <w:rFonts w:ascii="Times New Roman" w:eastAsia="宋体" w:hAnsi="Times New Roman" w:cs="Times New Roman"/>
      <w:kern w:val="2"/>
      <w:sz w:val="21"/>
    </w:rPr>
  </w:style>
  <w:style w:type="table" w:customStyle="1" w:styleId="TableGrid">
    <w:name w:val="TableGrid"/>
    <w:qFormat/>
    <w:rsid w:val="00BF2951"/>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D15CB-C9B2-4C62-B295-BFEC998C9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1472</Words>
  <Characters>8391</Characters>
  <Application>Microsoft Office Word</Application>
  <DocSecurity>0</DocSecurity>
  <Lines>69</Lines>
  <Paragraphs>19</Paragraphs>
  <ScaleCrop>false</ScaleCrop>
  <Company>Peking University People's Hospital</Company>
  <LinksUpToDate>false</LinksUpToDate>
  <CharactersWithSpaces>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03276</dc:creator>
  <cp:lastModifiedBy>赵超颖</cp:lastModifiedBy>
  <cp:revision>10</cp:revision>
  <cp:lastPrinted>2015-07-01T23:52:00Z</cp:lastPrinted>
  <dcterms:created xsi:type="dcterms:W3CDTF">2023-05-08T10:12:00Z</dcterms:created>
  <dcterms:modified xsi:type="dcterms:W3CDTF">2023-05-10T02:42:00Z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D83B72B9C7EC441FB5CB4866AAD4CFAC</vt:lpwstr>
  </property>
</Properties>
</file>