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C99057" w14:textId="0E3570E4" w:rsidR="00EC68CB" w:rsidRPr="00CE74D6" w:rsidRDefault="00CC2178">
      <w:pPr>
        <w:pStyle w:val="1"/>
        <w:ind w:firstLine="640"/>
        <w:rPr>
          <w:rFonts w:ascii="宋体" w:hAnsi="宋体"/>
          <w:sz w:val="32"/>
          <w:szCs w:val="32"/>
        </w:rPr>
      </w:pPr>
      <w:r w:rsidRPr="00CE74D6">
        <w:rPr>
          <w:rFonts w:ascii="宋体" w:hAnsi="宋体" w:hint="eastAsia"/>
          <w:sz w:val="32"/>
          <w:szCs w:val="32"/>
        </w:rPr>
        <w:t>北京大学人民医院</w:t>
      </w:r>
      <w:r w:rsidR="008A54DD" w:rsidRPr="00CE74D6">
        <w:rPr>
          <w:rFonts w:ascii="宋体" w:hAnsi="宋体" w:hint="eastAsia"/>
          <w:sz w:val="32"/>
          <w:szCs w:val="32"/>
        </w:rPr>
        <w:t>杀毒</w:t>
      </w:r>
      <w:proofErr w:type="gramStart"/>
      <w:r w:rsidR="008A54DD" w:rsidRPr="00CE74D6">
        <w:rPr>
          <w:rFonts w:ascii="宋体" w:hAnsi="宋体" w:hint="eastAsia"/>
          <w:sz w:val="32"/>
          <w:szCs w:val="32"/>
        </w:rPr>
        <w:t>软件维保项目</w:t>
      </w:r>
      <w:proofErr w:type="gramEnd"/>
      <w:r w:rsidRPr="00CE74D6">
        <w:rPr>
          <w:rFonts w:ascii="宋体" w:hAnsi="宋体" w:hint="eastAsia"/>
          <w:sz w:val="32"/>
          <w:szCs w:val="32"/>
        </w:rPr>
        <w:t>采购文件</w:t>
      </w:r>
    </w:p>
    <w:p w14:paraId="43B30896" w14:textId="77777777" w:rsidR="00EC68CB" w:rsidRPr="00CE74D6" w:rsidRDefault="00CC2178">
      <w:pPr>
        <w:pStyle w:val="1"/>
        <w:ind w:firstLine="560"/>
      </w:pPr>
      <w:r w:rsidRPr="00CE74D6">
        <w:rPr>
          <w:rFonts w:hint="eastAsia"/>
        </w:rPr>
        <w:t>一、项目概述</w:t>
      </w:r>
    </w:p>
    <w:p w14:paraId="3631F611" w14:textId="77777777" w:rsidR="008A54DD" w:rsidRPr="00CE74D6" w:rsidRDefault="008A54DD" w:rsidP="008A54DD">
      <w:pPr>
        <w:ind w:firstLine="420"/>
      </w:pPr>
      <w:r w:rsidRPr="00CE74D6">
        <w:rPr>
          <w:rFonts w:hint="eastAsia"/>
        </w:rPr>
        <w:t>北京大学人民医院终端安全管理系统、大屏可视化系统、虚拟化安全管理系统、</w:t>
      </w:r>
      <w:proofErr w:type="gramStart"/>
      <w:r w:rsidRPr="00CE74D6">
        <w:rPr>
          <w:rFonts w:hint="eastAsia"/>
        </w:rPr>
        <w:t>安全运</w:t>
      </w:r>
      <w:proofErr w:type="gramEnd"/>
      <w:r w:rsidRPr="00CE74D6">
        <w:rPr>
          <w:rFonts w:hint="eastAsia"/>
        </w:rPr>
        <w:t>维服务即将过保，为保障医院业务系统安全、稳定运行，需要购买系统软件功能、特征库</w:t>
      </w:r>
      <w:proofErr w:type="gramStart"/>
      <w:r w:rsidRPr="00CE74D6">
        <w:rPr>
          <w:rFonts w:hint="eastAsia"/>
        </w:rPr>
        <w:t>更新维保服务</w:t>
      </w:r>
      <w:proofErr w:type="gramEnd"/>
      <w:r w:rsidRPr="00CE74D6">
        <w:rPr>
          <w:rFonts w:hint="eastAsia"/>
        </w:rPr>
        <w:t>，要求提供设备原厂运维服务，包括巡检服务、技术培训、应急响应服务。</w:t>
      </w:r>
    </w:p>
    <w:p w14:paraId="73B5922D" w14:textId="3B9DF7A3" w:rsidR="00EC68CB" w:rsidRPr="00CE74D6" w:rsidRDefault="00CC2178">
      <w:pPr>
        <w:pStyle w:val="1"/>
        <w:ind w:firstLine="560"/>
        <w:rPr>
          <w:rFonts w:ascii="宋体" w:hAnsi="宋体"/>
        </w:rPr>
      </w:pPr>
      <w:r w:rsidRPr="00CE74D6">
        <w:rPr>
          <w:rFonts w:ascii="宋体" w:hAnsi="宋体" w:hint="eastAsia"/>
        </w:rPr>
        <w:t>二、项目</w:t>
      </w:r>
      <w:r w:rsidRPr="00CE74D6">
        <w:rPr>
          <w:rFonts w:hint="eastAsia"/>
        </w:rPr>
        <w:t>预算</w:t>
      </w:r>
    </w:p>
    <w:p w14:paraId="17B5B200" w14:textId="07730086" w:rsidR="00EC68CB" w:rsidRPr="00CE74D6" w:rsidRDefault="00CC2178">
      <w:pPr>
        <w:ind w:firstLine="420"/>
        <w:rPr>
          <w:rFonts w:asciiTheme="minorEastAsia" w:eastAsiaTheme="minorEastAsia" w:hAnsiTheme="minorEastAsia"/>
          <w:color w:val="000000"/>
          <w:szCs w:val="21"/>
        </w:rPr>
      </w:pPr>
      <w:r w:rsidRPr="00CE74D6">
        <w:rPr>
          <w:rFonts w:ascii="宋体" w:hAnsi="宋体" w:hint="eastAsia"/>
        </w:rPr>
        <w:t>预算总金额为：</w:t>
      </w:r>
      <w:r w:rsidR="00A950AA" w:rsidRPr="00CE74D6">
        <w:rPr>
          <w:rFonts w:ascii="宋体" w:hAnsi="宋体" w:hint="eastAsia"/>
        </w:rPr>
        <w:t>355000</w:t>
      </w:r>
      <w:r w:rsidRPr="00CE74D6">
        <w:rPr>
          <w:rFonts w:ascii="宋体" w:hAnsi="宋体"/>
        </w:rPr>
        <w:t>.00</w:t>
      </w:r>
      <w:r w:rsidRPr="00CE74D6">
        <w:rPr>
          <w:rFonts w:ascii="宋体" w:hAnsi="宋体" w:hint="eastAsia"/>
        </w:rPr>
        <w:t>元</w:t>
      </w:r>
    </w:p>
    <w:p w14:paraId="307A61F9" w14:textId="77777777" w:rsidR="00EC68CB" w:rsidRPr="00CE74D6" w:rsidRDefault="00CC2178">
      <w:pPr>
        <w:pStyle w:val="1"/>
        <w:ind w:firstLine="560"/>
        <w:rPr>
          <w:rFonts w:ascii="宋体" w:hAnsi="宋体"/>
        </w:rPr>
      </w:pPr>
      <w:r w:rsidRPr="00CE74D6">
        <w:rPr>
          <w:rFonts w:ascii="宋体" w:hAnsi="宋体" w:hint="eastAsia"/>
        </w:rPr>
        <w:t>三、服务期：</w:t>
      </w:r>
    </w:p>
    <w:p w14:paraId="620D5B3B" w14:textId="77777777" w:rsidR="00EC68CB" w:rsidRPr="00CE74D6" w:rsidRDefault="00CC2178">
      <w:pPr>
        <w:ind w:firstLine="420"/>
        <w:rPr>
          <w:rFonts w:asciiTheme="minorEastAsia" w:eastAsiaTheme="minorEastAsia" w:hAnsiTheme="minorEastAsia"/>
          <w:color w:val="000000"/>
          <w:szCs w:val="21"/>
        </w:rPr>
      </w:pPr>
      <w:r w:rsidRPr="00CE74D6">
        <w:rPr>
          <w:rFonts w:ascii="宋体" w:hAnsi="宋体" w:hint="eastAsia"/>
        </w:rPr>
        <w:t>服务周期为自合同签订日期起一年。</w:t>
      </w:r>
    </w:p>
    <w:p w14:paraId="3571D51B" w14:textId="77777777" w:rsidR="00EC68CB" w:rsidRPr="00CE74D6" w:rsidRDefault="00CC2178">
      <w:pPr>
        <w:pStyle w:val="1"/>
        <w:ind w:firstLine="560"/>
        <w:rPr>
          <w:rFonts w:ascii="宋体" w:hAnsi="宋体"/>
        </w:rPr>
      </w:pPr>
      <w:r w:rsidRPr="00CE74D6">
        <w:rPr>
          <w:rFonts w:ascii="宋体" w:hAnsi="宋体" w:hint="eastAsia"/>
        </w:rPr>
        <w:t>四、采购</w:t>
      </w:r>
      <w:r w:rsidRPr="00CE74D6">
        <w:rPr>
          <w:rFonts w:hint="eastAsia"/>
        </w:rPr>
        <w:t>项目</w:t>
      </w:r>
      <w:r w:rsidRPr="00CE74D6">
        <w:rPr>
          <w:rFonts w:ascii="宋体" w:hAnsi="宋体" w:hint="eastAsia"/>
        </w:rPr>
        <w:t>内容及招标参数</w:t>
      </w:r>
      <w:bookmarkStart w:id="0" w:name="_Toc283209133"/>
    </w:p>
    <w:p w14:paraId="6B092B26" w14:textId="77777777" w:rsidR="00EC68CB" w:rsidRPr="00CE74D6" w:rsidRDefault="00CC2178">
      <w:pPr>
        <w:ind w:firstLine="422"/>
        <w:rPr>
          <w:b/>
          <w:bCs/>
        </w:rPr>
      </w:pPr>
      <w:bookmarkStart w:id="1" w:name="_Toc283209136"/>
      <w:bookmarkEnd w:id="0"/>
      <w:r w:rsidRPr="00CE74D6">
        <w:rPr>
          <w:rFonts w:hint="eastAsia"/>
          <w:b/>
          <w:bCs/>
        </w:rPr>
        <w:t>1</w:t>
      </w:r>
      <w:r w:rsidRPr="00CE74D6">
        <w:rPr>
          <w:b/>
          <w:bCs/>
        </w:rPr>
        <w:t>.</w:t>
      </w:r>
      <w:r w:rsidRPr="00CE74D6">
        <w:rPr>
          <w:rFonts w:hint="eastAsia"/>
          <w:b/>
          <w:bCs/>
        </w:rPr>
        <w:t>项目目标：</w:t>
      </w:r>
    </w:p>
    <w:p w14:paraId="59C92F70" w14:textId="5F5F3663" w:rsidR="00EC68CB" w:rsidRPr="00CE74D6" w:rsidRDefault="00CC2178">
      <w:pPr>
        <w:ind w:firstLine="420"/>
      </w:pPr>
      <w:r w:rsidRPr="00CE74D6">
        <w:rPr>
          <w:rFonts w:hint="eastAsia"/>
        </w:rPr>
        <w:t>在项目服务期内，提供以下</w:t>
      </w:r>
      <w:r w:rsidR="00BA506B" w:rsidRPr="00CE74D6">
        <w:rPr>
          <w:rFonts w:hint="eastAsia"/>
        </w:rPr>
        <w:t>两</w:t>
      </w:r>
      <w:r w:rsidRPr="00CE74D6">
        <w:rPr>
          <w:rFonts w:hint="eastAsia"/>
        </w:rPr>
        <w:t>项</w:t>
      </w:r>
      <w:r w:rsidR="00BA506B" w:rsidRPr="00CE74D6">
        <w:rPr>
          <w:rFonts w:hint="eastAsia"/>
        </w:rPr>
        <w:t>工作：</w:t>
      </w:r>
    </w:p>
    <w:p w14:paraId="162DC56A" w14:textId="79129A2D" w:rsidR="00EC68CB" w:rsidRPr="00CE74D6" w:rsidRDefault="00CC2178">
      <w:pPr>
        <w:ind w:firstLine="420"/>
      </w:pPr>
      <w:r w:rsidRPr="00CE74D6">
        <w:rPr>
          <w:rFonts w:hint="eastAsia"/>
        </w:rPr>
        <w:t>1</w:t>
      </w:r>
      <w:r w:rsidRPr="00CE74D6">
        <w:rPr>
          <w:rFonts w:hint="eastAsia"/>
        </w:rPr>
        <w:t>）</w:t>
      </w:r>
      <w:r w:rsidR="005937E6" w:rsidRPr="00CE74D6">
        <w:rPr>
          <w:rFonts w:hint="eastAsia"/>
        </w:rPr>
        <w:t>保证终端和服务器安全管理系统更新到最新的版本，病毒库保持</w:t>
      </w:r>
      <w:r w:rsidR="002C57D7" w:rsidRPr="00CE74D6">
        <w:rPr>
          <w:rFonts w:hint="eastAsia"/>
        </w:rPr>
        <w:t>实时</w:t>
      </w:r>
      <w:r w:rsidR="005937E6" w:rsidRPr="00CE74D6">
        <w:rPr>
          <w:rFonts w:hint="eastAsia"/>
        </w:rPr>
        <w:t>更新</w:t>
      </w:r>
      <w:r w:rsidR="002C57D7" w:rsidRPr="00CE74D6">
        <w:rPr>
          <w:rFonts w:hint="eastAsia"/>
        </w:rPr>
        <w:t>。</w:t>
      </w:r>
    </w:p>
    <w:p w14:paraId="74FB324B" w14:textId="42AF686B" w:rsidR="00EC68CB" w:rsidRPr="00CE74D6" w:rsidRDefault="00CC2178">
      <w:pPr>
        <w:ind w:firstLine="420"/>
      </w:pPr>
      <w:r w:rsidRPr="00CE74D6">
        <w:rPr>
          <w:rFonts w:hint="eastAsia"/>
        </w:rPr>
        <w:t>2</w:t>
      </w:r>
      <w:r w:rsidRPr="00CE74D6">
        <w:rPr>
          <w:rFonts w:hint="eastAsia"/>
        </w:rPr>
        <w:t>）</w:t>
      </w:r>
      <w:r w:rsidR="002C57D7" w:rsidRPr="00CE74D6">
        <w:rPr>
          <w:rFonts w:hint="eastAsia"/>
        </w:rPr>
        <w:t>按照用户要求做</w:t>
      </w:r>
      <w:r w:rsidRPr="00CE74D6">
        <w:rPr>
          <w:rFonts w:hint="eastAsia"/>
        </w:rPr>
        <w:t>日常</w:t>
      </w:r>
      <w:proofErr w:type="gramStart"/>
      <w:r w:rsidRPr="00CE74D6">
        <w:rPr>
          <w:rFonts w:hint="eastAsia"/>
        </w:rPr>
        <w:t>安全运</w:t>
      </w:r>
      <w:proofErr w:type="gramEnd"/>
      <w:r w:rsidRPr="00CE74D6">
        <w:rPr>
          <w:rFonts w:hint="eastAsia"/>
        </w:rPr>
        <w:t>维与巡检</w:t>
      </w:r>
    </w:p>
    <w:p w14:paraId="285AAA4D" w14:textId="27B36DDF" w:rsidR="00EC68CB" w:rsidRPr="00CE74D6" w:rsidRDefault="00BA506B">
      <w:pPr>
        <w:ind w:firstLine="420"/>
        <w:rPr>
          <w:rFonts w:ascii="宋体" w:hAnsi="宋体"/>
        </w:rPr>
      </w:pPr>
      <w:r w:rsidRPr="00CE74D6">
        <w:rPr>
          <w:rFonts w:hint="eastAsia"/>
        </w:rPr>
        <w:t>3</w:t>
      </w:r>
      <w:r w:rsidR="00CC2178" w:rsidRPr="00CE74D6">
        <w:rPr>
          <w:rFonts w:hint="eastAsia"/>
        </w:rPr>
        <w:t>）</w:t>
      </w:r>
      <w:r w:rsidR="002C57D7" w:rsidRPr="00CE74D6">
        <w:rPr>
          <w:rFonts w:hint="eastAsia"/>
        </w:rPr>
        <w:t>有产品问题有</w:t>
      </w:r>
      <w:r w:rsidR="00CC2178" w:rsidRPr="00CE74D6">
        <w:rPr>
          <w:rFonts w:hint="eastAsia"/>
        </w:rPr>
        <w:t>二线</w:t>
      </w:r>
      <w:r w:rsidRPr="00CE74D6">
        <w:rPr>
          <w:rFonts w:hint="eastAsia"/>
        </w:rPr>
        <w:t>专家</w:t>
      </w:r>
      <w:r w:rsidR="00CC2178" w:rsidRPr="00CE74D6">
        <w:rPr>
          <w:rFonts w:hint="eastAsia"/>
        </w:rPr>
        <w:t>支撑。</w:t>
      </w:r>
    </w:p>
    <w:p w14:paraId="6A1D3BA0" w14:textId="4C07EE92" w:rsidR="006C5647" w:rsidRPr="00CE74D6" w:rsidRDefault="00CC2178" w:rsidP="006C5647">
      <w:pPr>
        <w:ind w:firstLine="422"/>
        <w:rPr>
          <w:b/>
          <w:bCs/>
        </w:rPr>
      </w:pPr>
      <w:r w:rsidRPr="00CE74D6">
        <w:rPr>
          <w:b/>
          <w:bCs/>
        </w:rPr>
        <w:t>2.</w:t>
      </w:r>
      <w:r w:rsidRPr="00CE74D6">
        <w:rPr>
          <w:rFonts w:hint="eastAsia"/>
          <w:b/>
          <w:bCs/>
        </w:rPr>
        <w:t>服务内容：</w:t>
      </w:r>
    </w:p>
    <w:p w14:paraId="41AF34CA" w14:textId="77777777" w:rsidR="006C5647" w:rsidRPr="00CE74D6" w:rsidRDefault="006C5647" w:rsidP="006C5647">
      <w:pPr>
        <w:pStyle w:val="310"/>
        <w:numPr>
          <w:ilvl w:val="0"/>
          <w:numId w:val="3"/>
        </w:numPr>
        <w:spacing w:line="360" w:lineRule="auto"/>
        <w:rPr>
          <w:rFonts w:ascii="宋体" w:cs="仿宋"/>
          <w:b/>
          <w:bCs/>
          <w:color w:val="000000"/>
          <w:kern w:val="0"/>
          <w:szCs w:val="21"/>
        </w:rPr>
      </w:pPr>
      <w:r w:rsidRPr="00CE74D6">
        <w:rPr>
          <w:rFonts w:ascii="宋体" w:cs="仿宋" w:hint="eastAsia"/>
          <w:b/>
          <w:bCs/>
          <w:color w:val="000000"/>
          <w:kern w:val="0"/>
          <w:szCs w:val="21"/>
        </w:rPr>
        <w:t>项目服务范围</w:t>
      </w:r>
    </w:p>
    <w:tbl>
      <w:tblPr>
        <w:tblW w:w="8024" w:type="dxa"/>
        <w:jc w:val="center"/>
        <w:tblCellMar>
          <w:left w:w="0" w:type="dxa"/>
          <w:right w:w="0" w:type="dxa"/>
        </w:tblCellMar>
        <w:tblLook w:val="0000" w:firstRow="0" w:lastRow="0" w:firstColumn="0" w:lastColumn="0" w:noHBand="0" w:noVBand="0"/>
      </w:tblPr>
      <w:tblGrid>
        <w:gridCol w:w="964"/>
        <w:gridCol w:w="2723"/>
        <w:gridCol w:w="4337"/>
      </w:tblGrid>
      <w:tr w:rsidR="006C5647" w:rsidRPr="00CE74D6" w14:paraId="519AFEF5" w14:textId="77777777" w:rsidTr="00F87519">
        <w:trPr>
          <w:trHeight w:val="454"/>
          <w:jc w:val="center"/>
        </w:trPr>
        <w:tc>
          <w:tcPr>
            <w:tcW w:w="964"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tcPr>
          <w:p w14:paraId="79890D55" w14:textId="77777777" w:rsidR="006C5647" w:rsidRPr="00CE74D6" w:rsidRDefault="006C5647" w:rsidP="006C5647">
            <w:pPr>
              <w:ind w:firstLineChars="0" w:firstLine="0"/>
              <w:rPr>
                <w:rFonts w:ascii="宋体" w:hAnsi="宋体"/>
              </w:rPr>
            </w:pPr>
            <w:r w:rsidRPr="00CE74D6">
              <w:rPr>
                <w:rFonts w:ascii="宋体" w:hAnsi="宋体" w:hint="eastAsia"/>
              </w:rPr>
              <w:t>序号</w:t>
            </w:r>
          </w:p>
        </w:tc>
        <w:tc>
          <w:tcPr>
            <w:tcW w:w="2723"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tcPr>
          <w:p w14:paraId="19D181EC" w14:textId="77777777" w:rsidR="006C5647" w:rsidRPr="00CE74D6" w:rsidRDefault="006C5647" w:rsidP="006C5647">
            <w:pPr>
              <w:ind w:firstLine="420"/>
              <w:rPr>
                <w:rFonts w:ascii="宋体" w:hAnsi="宋体"/>
              </w:rPr>
            </w:pPr>
            <w:r w:rsidRPr="00CE74D6">
              <w:rPr>
                <w:rFonts w:ascii="宋体" w:hAnsi="宋体" w:hint="eastAsia"/>
              </w:rPr>
              <w:t>产品名称</w:t>
            </w:r>
          </w:p>
        </w:tc>
        <w:tc>
          <w:tcPr>
            <w:tcW w:w="4337"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tcPr>
          <w:p w14:paraId="157200F2" w14:textId="77777777" w:rsidR="006C5647" w:rsidRPr="00CE74D6" w:rsidRDefault="006C5647" w:rsidP="00F87519">
            <w:pPr>
              <w:ind w:firstLine="420"/>
              <w:jc w:val="center"/>
              <w:rPr>
                <w:rFonts w:ascii="宋体" w:hAnsi="宋体"/>
              </w:rPr>
            </w:pPr>
            <w:r w:rsidRPr="00CE74D6">
              <w:rPr>
                <w:rFonts w:ascii="宋体" w:hAnsi="宋体" w:hint="eastAsia"/>
              </w:rPr>
              <w:t>服务范围</w:t>
            </w:r>
          </w:p>
        </w:tc>
      </w:tr>
      <w:tr w:rsidR="006C5647" w:rsidRPr="00CE74D6" w14:paraId="35567B9C" w14:textId="77777777" w:rsidTr="00F87519">
        <w:trPr>
          <w:trHeight w:val="454"/>
          <w:jc w:val="center"/>
        </w:trPr>
        <w:tc>
          <w:tcPr>
            <w:tcW w:w="964"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tcPr>
          <w:p w14:paraId="4233DBF0" w14:textId="77777777" w:rsidR="006C5647" w:rsidRPr="00CE74D6" w:rsidRDefault="006C5647" w:rsidP="006C5647">
            <w:pPr>
              <w:ind w:firstLineChars="95" w:firstLine="199"/>
              <w:rPr>
                <w:rFonts w:ascii="宋体" w:hAnsi="宋体"/>
              </w:rPr>
            </w:pPr>
            <w:r w:rsidRPr="00CE74D6">
              <w:rPr>
                <w:rFonts w:ascii="宋体" w:hAnsi="宋体"/>
              </w:rPr>
              <w:t>1</w:t>
            </w:r>
          </w:p>
        </w:tc>
        <w:tc>
          <w:tcPr>
            <w:tcW w:w="2723"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tcPr>
          <w:p w14:paraId="5A896558" w14:textId="77777777" w:rsidR="006C5647" w:rsidRPr="00CE74D6" w:rsidRDefault="006C5647" w:rsidP="006C5647">
            <w:pPr>
              <w:ind w:firstLineChars="0" w:firstLine="0"/>
              <w:rPr>
                <w:rFonts w:ascii="宋体" w:hAnsi="宋体"/>
              </w:rPr>
            </w:pPr>
            <w:r w:rsidRPr="00CE74D6">
              <w:rPr>
                <w:rFonts w:ascii="宋体" w:hAnsi="宋体" w:hint="eastAsia"/>
              </w:rPr>
              <w:t>终端安全管理系统</w:t>
            </w:r>
          </w:p>
        </w:tc>
        <w:tc>
          <w:tcPr>
            <w:tcW w:w="4337"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tcPr>
          <w:p w14:paraId="6401D508" w14:textId="77777777" w:rsidR="006C5647" w:rsidRPr="00CE74D6" w:rsidRDefault="006C5647" w:rsidP="006C5647">
            <w:pPr>
              <w:ind w:firstLineChars="0" w:firstLine="0"/>
              <w:rPr>
                <w:rFonts w:ascii="宋体" w:hAnsi="宋体"/>
              </w:rPr>
            </w:pPr>
            <w:r w:rsidRPr="00CE74D6">
              <w:rPr>
                <w:rFonts w:ascii="宋体" w:hAnsi="宋体" w:hint="eastAsia"/>
              </w:rPr>
              <w:t>PC终端4000点 +终端可视化</w:t>
            </w:r>
            <w:proofErr w:type="gramStart"/>
            <w:r w:rsidRPr="00CE74D6">
              <w:rPr>
                <w:rFonts w:ascii="宋体" w:hAnsi="宋体" w:hint="eastAsia"/>
              </w:rPr>
              <w:t>升级维保服务</w:t>
            </w:r>
            <w:proofErr w:type="gramEnd"/>
          </w:p>
        </w:tc>
      </w:tr>
      <w:tr w:rsidR="006C5647" w:rsidRPr="00CE74D6" w14:paraId="3BA763E5" w14:textId="77777777" w:rsidTr="00F87519">
        <w:trPr>
          <w:trHeight w:val="454"/>
          <w:jc w:val="center"/>
        </w:trPr>
        <w:tc>
          <w:tcPr>
            <w:tcW w:w="964"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tcPr>
          <w:p w14:paraId="51D0D222" w14:textId="77777777" w:rsidR="006C5647" w:rsidRPr="00CE74D6" w:rsidRDefault="006C5647" w:rsidP="006C5647">
            <w:pPr>
              <w:ind w:firstLineChars="95" w:firstLine="199"/>
              <w:rPr>
                <w:rFonts w:ascii="宋体" w:hAnsi="宋体"/>
              </w:rPr>
            </w:pPr>
            <w:r w:rsidRPr="00CE74D6">
              <w:rPr>
                <w:rFonts w:ascii="宋体" w:hAnsi="宋体"/>
              </w:rPr>
              <w:t>2</w:t>
            </w:r>
          </w:p>
        </w:tc>
        <w:tc>
          <w:tcPr>
            <w:tcW w:w="2723"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tcPr>
          <w:p w14:paraId="531A409C" w14:textId="77777777" w:rsidR="006C5647" w:rsidRPr="00CE74D6" w:rsidRDefault="006C5647" w:rsidP="006C5647">
            <w:pPr>
              <w:ind w:firstLineChars="0" w:firstLine="0"/>
              <w:rPr>
                <w:rFonts w:ascii="宋体" w:hAnsi="宋体"/>
              </w:rPr>
            </w:pPr>
            <w:r w:rsidRPr="00CE74D6">
              <w:rPr>
                <w:rFonts w:ascii="宋体" w:hAnsi="宋体" w:hint="eastAsia"/>
              </w:rPr>
              <w:t>服务器虚拟化安全管理系统</w:t>
            </w:r>
          </w:p>
        </w:tc>
        <w:tc>
          <w:tcPr>
            <w:tcW w:w="4337"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tcPr>
          <w:p w14:paraId="312D8DD8" w14:textId="77777777" w:rsidR="006C5647" w:rsidRPr="00CE74D6" w:rsidRDefault="006C5647" w:rsidP="006C5647">
            <w:pPr>
              <w:ind w:firstLineChars="0" w:firstLine="0"/>
              <w:rPr>
                <w:rFonts w:ascii="宋体" w:hAnsi="宋体"/>
              </w:rPr>
            </w:pPr>
            <w:r w:rsidRPr="00CE74D6">
              <w:rPr>
                <w:rFonts w:ascii="宋体" w:hAnsi="宋体" w:hint="eastAsia"/>
              </w:rPr>
              <w:t>92个CPU无代理</w:t>
            </w:r>
            <w:proofErr w:type="gramStart"/>
            <w:r w:rsidRPr="00CE74D6">
              <w:rPr>
                <w:rFonts w:ascii="宋体" w:hAnsi="宋体" w:hint="eastAsia"/>
              </w:rPr>
              <w:t>升级维保服务</w:t>
            </w:r>
            <w:proofErr w:type="gramEnd"/>
          </w:p>
        </w:tc>
      </w:tr>
    </w:tbl>
    <w:p w14:paraId="1FB02C86" w14:textId="3E3CB039" w:rsidR="006C5647" w:rsidRPr="00CE74D6" w:rsidRDefault="006C5647" w:rsidP="006C5647">
      <w:pPr>
        <w:pStyle w:val="310"/>
        <w:numPr>
          <w:ilvl w:val="0"/>
          <w:numId w:val="4"/>
        </w:numPr>
        <w:spacing w:line="360" w:lineRule="auto"/>
        <w:rPr>
          <w:rFonts w:ascii="宋体" w:cs="仿宋"/>
          <w:b/>
          <w:bCs/>
          <w:color w:val="000000"/>
          <w:kern w:val="0"/>
          <w:szCs w:val="21"/>
        </w:rPr>
      </w:pPr>
      <w:r w:rsidRPr="00CE74D6">
        <w:rPr>
          <w:rFonts w:ascii="宋体" w:cs="仿宋" w:hint="eastAsia"/>
          <w:b/>
          <w:bCs/>
          <w:color w:val="000000"/>
          <w:kern w:val="0"/>
          <w:szCs w:val="21"/>
        </w:rPr>
        <w:t>服务要求</w:t>
      </w:r>
    </w:p>
    <w:p w14:paraId="44A8CC79" w14:textId="77777777" w:rsidR="006C5647" w:rsidRPr="00CE74D6" w:rsidRDefault="006C5647" w:rsidP="006C5647">
      <w:pPr>
        <w:pStyle w:val="20"/>
        <w:widowControl w:val="0"/>
        <w:spacing w:after="0" w:line="360" w:lineRule="auto"/>
        <w:ind w:leftChars="-200" w:left="-420" w:firstLine="420"/>
        <w:jc w:val="both"/>
        <w:rPr>
          <w:rFonts w:ascii="宋体" w:hAnsi="宋体" w:cs="宋体"/>
          <w:sz w:val="21"/>
          <w:szCs w:val="21"/>
          <w:lang w:eastAsia="zh-CN"/>
        </w:rPr>
      </w:pPr>
      <w:r w:rsidRPr="00CE74D6">
        <w:rPr>
          <w:rFonts w:ascii="宋体" w:hAnsi="宋体" w:cs="宋体" w:hint="eastAsia"/>
          <w:sz w:val="21"/>
          <w:szCs w:val="21"/>
          <w:lang w:eastAsia="zh-CN"/>
        </w:rPr>
        <w:t>2.1原厂续保</w:t>
      </w:r>
      <w:r w:rsidRPr="00CE74D6">
        <w:rPr>
          <w:rFonts w:ascii="宋体" w:hAnsi="宋体" w:cs="宋体"/>
          <w:sz w:val="21"/>
          <w:szCs w:val="21"/>
          <w:lang w:eastAsia="zh-CN"/>
        </w:rPr>
        <w:t>服务：</w:t>
      </w:r>
    </w:p>
    <w:p w14:paraId="1AB915DA" w14:textId="77777777" w:rsidR="006C5647" w:rsidRPr="00CE74D6" w:rsidRDefault="006C5647" w:rsidP="006C5647">
      <w:pPr>
        <w:pStyle w:val="20"/>
        <w:widowControl w:val="0"/>
        <w:spacing w:after="0" w:line="360" w:lineRule="auto"/>
        <w:ind w:firstLine="420"/>
        <w:jc w:val="both"/>
        <w:rPr>
          <w:rFonts w:ascii="宋体" w:hAnsi="宋体" w:cs="宋体"/>
          <w:sz w:val="21"/>
          <w:szCs w:val="21"/>
          <w:lang w:eastAsia="zh-CN"/>
        </w:rPr>
      </w:pPr>
      <w:r w:rsidRPr="00CE74D6">
        <w:rPr>
          <w:rFonts w:ascii="宋体" w:hAnsi="宋体" w:cs="宋体" w:hint="eastAsia"/>
          <w:sz w:val="21"/>
          <w:szCs w:val="21"/>
          <w:lang w:eastAsia="zh-CN"/>
        </w:rPr>
        <w:t>（1）投标人需提供</w:t>
      </w:r>
      <w:proofErr w:type="gramStart"/>
      <w:r w:rsidRPr="00CE74D6">
        <w:rPr>
          <w:rFonts w:ascii="宋体" w:hAnsi="宋体" w:cs="宋体" w:hint="eastAsia"/>
          <w:sz w:val="21"/>
          <w:szCs w:val="21"/>
          <w:lang w:eastAsia="zh-CN"/>
        </w:rPr>
        <w:t>所有</w:t>
      </w:r>
      <w:r w:rsidRPr="00CE74D6">
        <w:rPr>
          <w:rFonts w:ascii="宋体" w:hAnsi="宋体" w:cs="宋体"/>
          <w:sz w:val="21"/>
          <w:szCs w:val="21"/>
          <w:lang w:eastAsia="zh-CN"/>
        </w:rPr>
        <w:t>维保</w:t>
      </w:r>
      <w:r w:rsidRPr="00CE74D6">
        <w:rPr>
          <w:rFonts w:ascii="宋体" w:hAnsi="宋体" w:cs="宋体" w:hint="eastAsia"/>
          <w:sz w:val="21"/>
          <w:szCs w:val="21"/>
          <w:lang w:eastAsia="zh-CN"/>
        </w:rPr>
        <w:t>软件</w:t>
      </w:r>
      <w:proofErr w:type="gramEnd"/>
      <w:r w:rsidRPr="00CE74D6">
        <w:rPr>
          <w:rFonts w:ascii="宋体" w:hAnsi="宋体" w:cs="宋体" w:hint="eastAsia"/>
          <w:sz w:val="21"/>
          <w:szCs w:val="21"/>
          <w:lang w:eastAsia="zh-CN"/>
        </w:rPr>
        <w:t>（终端安全管理系统、大屏可视化系统、虚拟化安全管理系统）一年的原厂</w:t>
      </w:r>
      <w:r w:rsidRPr="00CE74D6">
        <w:rPr>
          <w:rFonts w:ascii="宋体" w:hAnsi="宋体" w:cs="宋体"/>
          <w:sz w:val="21"/>
          <w:szCs w:val="21"/>
          <w:lang w:eastAsia="zh-CN"/>
        </w:rPr>
        <w:t>续保</w:t>
      </w:r>
      <w:r w:rsidRPr="00CE74D6">
        <w:rPr>
          <w:rFonts w:ascii="宋体" w:hAnsi="宋体" w:cs="宋体" w:hint="eastAsia"/>
          <w:sz w:val="21"/>
          <w:szCs w:val="21"/>
          <w:lang w:eastAsia="zh-CN"/>
        </w:rPr>
        <w:t>服务，要求提供产品的原厂售后服务承诺函。</w:t>
      </w:r>
    </w:p>
    <w:p w14:paraId="49880225" w14:textId="77777777" w:rsidR="006C5647" w:rsidRPr="00CE74D6" w:rsidRDefault="006C5647" w:rsidP="006C5647">
      <w:pPr>
        <w:pStyle w:val="20"/>
        <w:widowControl w:val="0"/>
        <w:spacing w:after="0" w:line="360" w:lineRule="auto"/>
        <w:ind w:firstLine="420"/>
        <w:jc w:val="both"/>
        <w:rPr>
          <w:rFonts w:ascii="宋体" w:hAnsi="宋体"/>
          <w:sz w:val="21"/>
          <w:szCs w:val="21"/>
          <w:lang w:eastAsia="zh-CN"/>
        </w:rPr>
      </w:pPr>
      <w:r w:rsidRPr="00CE74D6">
        <w:rPr>
          <w:rFonts w:ascii="宋体" w:hAnsi="宋体" w:hint="eastAsia"/>
          <w:sz w:val="21"/>
          <w:szCs w:val="21"/>
          <w:lang w:eastAsia="zh-CN"/>
        </w:rPr>
        <w:t>（2）原厂服务</w:t>
      </w:r>
      <w:r w:rsidRPr="00CE74D6">
        <w:rPr>
          <w:rFonts w:ascii="宋体" w:hAnsi="宋体"/>
          <w:sz w:val="21"/>
          <w:szCs w:val="21"/>
          <w:lang w:eastAsia="zh-CN"/>
        </w:rPr>
        <w:t>内容包含：</w:t>
      </w:r>
      <w:r w:rsidRPr="00CE74D6">
        <w:rPr>
          <w:rFonts w:ascii="宋体" w:hAnsi="宋体" w:hint="eastAsia"/>
          <w:sz w:val="21"/>
          <w:szCs w:val="21"/>
          <w:lang w:eastAsia="zh-CN"/>
        </w:rPr>
        <w:t>软件</w:t>
      </w:r>
      <w:proofErr w:type="gramStart"/>
      <w:r w:rsidRPr="00CE74D6">
        <w:rPr>
          <w:rFonts w:ascii="宋体" w:hAnsi="宋体" w:hint="eastAsia"/>
          <w:sz w:val="21"/>
          <w:szCs w:val="21"/>
          <w:lang w:eastAsia="zh-CN"/>
        </w:rPr>
        <w:t>升级维保服务</w:t>
      </w:r>
      <w:proofErr w:type="gramEnd"/>
      <w:r w:rsidRPr="00CE74D6">
        <w:rPr>
          <w:rFonts w:ascii="宋体" w:hAnsi="宋体" w:hint="eastAsia"/>
          <w:sz w:val="21"/>
          <w:szCs w:val="21"/>
          <w:lang w:eastAsia="zh-CN"/>
        </w:rPr>
        <w:t>、电话</w:t>
      </w:r>
      <w:r w:rsidRPr="00CE74D6">
        <w:rPr>
          <w:rFonts w:ascii="宋体" w:hAnsi="宋体"/>
          <w:sz w:val="21"/>
          <w:szCs w:val="21"/>
          <w:lang w:eastAsia="zh-CN"/>
        </w:rPr>
        <w:t>及现场</w:t>
      </w:r>
      <w:r w:rsidRPr="00CE74D6">
        <w:rPr>
          <w:rFonts w:ascii="宋体" w:hAnsi="宋体" w:hint="eastAsia"/>
          <w:sz w:val="21"/>
          <w:szCs w:val="21"/>
          <w:lang w:eastAsia="zh-CN"/>
        </w:rPr>
        <w:t>技术</w:t>
      </w:r>
      <w:r w:rsidRPr="00CE74D6">
        <w:rPr>
          <w:rFonts w:ascii="宋体" w:hAnsi="宋体"/>
          <w:sz w:val="21"/>
          <w:szCs w:val="21"/>
          <w:lang w:eastAsia="zh-CN"/>
        </w:rPr>
        <w:t>支持服务</w:t>
      </w:r>
      <w:r w:rsidRPr="00CE74D6">
        <w:rPr>
          <w:rFonts w:ascii="宋体" w:hAnsi="宋体" w:hint="eastAsia"/>
          <w:sz w:val="21"/>
          <w:szCs w:val="21"/>
          <w:lang w:eastAsia="zh-CN"/>
        </w:rPr>
        <w:t>等</w:t>
      </w:r>
      <w:r w:rsidRPr="00CE74D6">
        <w:rPr>
          <w:rFonts w:ascii="宋体" w:hAnsi="宋体"/>
          <w:sz w:val="21"/>
          <w:szCs w:val="21"/>
          <w:lang w:eastAsia="zh-CN"/>
        </w:rPr>
        <w:t>。</w:t>
      </w:r>
    </w:p>
    <w:p w14:paraId="01C716E5" w14:textId="77777777" w:rsidR="006C5647" w:rsidRPr="00CE74D6" w:rsidRDefault="006C5647" w:rsidP="006C5647">
      <w:pPr>
        <w:pStyle w:val="20"/>
        <w:widowControl w:val="0"/>
        <w:spacing w:after="0" w:line="360" w:lineRule="auto"/>
        <w:ind w:firstLine="420"/>
        <w:jc w:val="both"/>
        <w:rPr>
          <w:rFonts w:ascii="宋体" w:hAnsi="宋体"/>
          <w:sz w:val="21"/>
          <w:szCs w:val="21"/>
          <w:lang w:eastAsia="zh-CN"/>
        </w:rPr>
      </w:pPr>
      <w:r w:rsidRPr="00CE74D6">
        <w:rPr>
          <w:rFonts w:ascii="宋体" w:hAnsi="宋体" w:hint="eastAsia"/>
          <w:sz w:val="21"/>
          <w:szCs w:val="21"/>
          <w:lang w:eastAsia="zh-CN"/>
        </w:rPr>
        <w:t>（3）</w:t>
      </w:r>
      <w:proofErr w:type="gramStart"/>
      <w:r w:rsidRPr="00CE74D6">
        <w:rPr>
          <w:rFonts w:ascii="宋体" w:hAnsi="宋体" w:hint="eastAsia"/>
          <w:sz w:val="21"/>
          <w:szCs w:val="21"/>
          <w:lang w:eastAsia="zh-CN"/>
        </w:rPr>
        <w:t>维保系统功能</w:t>
      </w:r>
      <w:proofErr w:type="gramEnd"/>
      <w:r w:rsidRPr="00CE74D6">
        <w:rPr>
          <w:rFonts w:ascii="宋体" w:hAnsi="宋体" w:hint="eastAsia"/>
          <w:sz w:val="21"/>
          <w:szCs w:val="21"/>
          <w:lang w:eastAsia="zh-CN"/>
        </w:rPr>
        <w:t>要求：</w:t>
      </w:r>
    </w:p>
    <w:p w14:paraId="5E717555" w14:textId="2F3FAC30" w:rsidR="006C5647" w:rsidRPr="00CE74D6" w:rsidRDefault="00303854" w:rsidP="00303854">
      <w:pPr>
        <w:pStyle w:val="ac"/>
        <w:numPr>
          <w:ilvl w:val="0"/>
          <w:numId w:val="4"/>
        </w:numPr>
        <w:ind w:firstLineChars="0"/>
        <w:rPr>
          <w:rFonts w:ascii="宋体" w:hAnsi="宋体"/>
          <w:b/>
          <w:bCs/>
        </w:rPr>
      </w:pPr>
      <w:r w:rsidRPr="00CE74D6">
        <w:rPr>
          <w:rFonts w:ascii="宋体" w:hAnsi="宋体" w:hint="eastAsia"/>
          <w:b/>
          <w:bCs/>
        </w:rPr>
        <w:lastRenderedPageBreak/>
        <w:t>终端安全管理系统参数要求</w:t>
      </w:r>
    </w:p>
    <w:tbl>
      <w:tblPr>
        <w:tblW w:w="8296" w:type="dxa"/>
        <w:jc w:val="center"/>
        <w:tblLook w:val="04A0" w:firstRow="1" w:lastRow="0" w:firstColumn="1" w:lastColumn="0" w:noHBand="0" w:noVBand="1"/>
      </w:tblPr>
      <w:tblGrid>
        <w:gridCol w:w="945"/>
        <w:gridCol w:w="6280"/>
        <w:gridCol w:w="1071"/>
      </w:tblGrid>
      <w:tr w:rsidR="00303854" w:rsidRPr="00CE74D6" w14:paraId="58D0C58C" w14:textId="6E9F099C" w:rsidTr="00303854">
        <w:trPr>
          <w:trHeight w:val="641"/>
          <w:jc w:val="center"/>
        </w:trPr>
        <w:tc>
          <w:tcPr>
            <w:tcW w:w="945" w:type="dxa"/>
            <w:tcBorders>
              <w:top w:val="single" w:sz="4" w:space="0" w:color="000000"/>
              <w:left w:val="single" w:sz="4" w:space="0" w:color="000000"/>
              <w:bottom w:val="single" w:sz="4" w:space="0" w:color="000000"/>
              <w:right w:val="single" w:sz="4" w:space="0" w:color="000000"/>
            </w:tcBorders>
            <w:vAlign w:val="center"/>
          </w:tcPr>
          <w:p w14:paraId="02B3F90C" w14:textId="67837B03" w:rsidR="006C5647" w:rsidRPr="00CE74D6" w:rsidRDefault="007638C5">
            <w:pPr>
              <w:widowControl/>
              <w:spacing w:line="240" w:lineRule="auto"/>
              <w:ind w:firstLineChars="0" w:firstLine="0"/>
              <w:jc w:val="center"/>
              <w:textAlignment w:val="center"/>
              <w:rPr>
                <w:rFonts w:ascii="宋体" w:hAnsi="宋体" w:cs="宋体"/>
                <w:color w:val="000000" w:themeColor="text1"/>
              </w:rPr>
            </w:pPr>
            <w:r w:rsidRPr="00CE74D6">
              <w:rPr>
                <w:rFonts w:ascii="宋体" w:hAnsi="宋体" w:cs="宋体" w:hint="eastAsia"/>
                <w:color w:val="000000" w:themeColor="text1"/>
              </w:rPr>
              <w:t>类别</w:t>
            </w:r>
          </w:p>
        </w:tc>
        <w:tc>
          <w:tcPr>
            <w:tcW w:w="6280" w:type="dxa"/>
            <w:tcBorders>
              <w:top w:val="single" w:sz="4" w:space="0" w:color="000000"/>
              <w:left w:val="single" w:sz="4" w:space="0" w:color="000000"/>
              <w:bottom w:val="single" w:sz="4" w:space="0" w:color="000000"/>
              <w:right w:val="single" w:sz="4" w:space="0" w:color="000000"/>
            </w:tcBorders>
            <w:vAlign w:val="center"/>
          </w:tcPr>
          <w:p w14:paraId="4D65E360" w14:textId="77777777" w:rsidR="006C5647" w:rsidRPr="00CE74D6" w:rsidRDefault="006C5647">
            <w:pPr>
              <w:widowControl/>
              <w:spacing w:line="240" w:lineRule="auto"/>
              <w:ind w:firstLineChars="0" w:firstLine="0"/>
              <w:jc w:val="center"/>
              <w:textAlignment w:val="center"/>
              <w:rPr>
                <w:rFonts w:ascii="宋体" w:hAnsi="宋体" w:cs="宋体"/>
                <w:color w:val="000000" w:themeColor="text1"/>
              </w:rPr>
            </w:pPr>
            <w:r w:rsidRPr="00CE74D6">
              <w:rPr>
                <w:rFonts w:ascii="宋体" w:hAnsi="宋体" w:cs="宋体" w:hint="eastAsia"/>
                <w:color w:val="000000" w:themeColor="text1"/>
                <w:kern w:val="0"/>
                <w:lang w:bidi="ar"/>
              </w:rPr>
              <w:t>详细服务内容描述</w:t>
            </w:r>
          </w:p>
        </w:tc>
        <w:tc>
          <w:tcPr>
            <w:tcW w:w="1071" w:type="dxa"/>
            <w:tcBorders>
              <w:top w:val="single" w:sz="4" w:space="0" w:color="000000"/>
              <w:left w:val="single" w:sz="4" w:space="0" w:color="000000"/>
              <w:bottom w:val="single" w:sz="4" w:space="0" w:color="000000"/>
              <w:right w:val="single" w:sz="4" w:space="0" w:color="000000"/>
            </w:tcBorders>
            <w:vAlign w:val="center"/>
          </w:tcPr>
          <w:p w14:paraId="66408D85" w14:textId="7BB3408C" w:rsidR="006C5647" w:rsidRPr="00CE74D6" w:rsidRDefault="006C5647" w:rsidP="00303854">
            <w:pPr>
              <w:widowControl/>
              <w:spacing w:line="240" w:lineRule="auto"/>
              <w:ind w:firstLineChars="0" w:firstLine="0"/>
              <w:jc w:val="center"/>
              <w:textAlignment w:val="center"/>
              <w:rPr>
                <w:rFonts w:ascii="宋体" w:hAnsi="宋体" w:cs="宋体"/>
                <w:color w:val="000000" w:themeColor="text1"/>
                <w:kern w:val="0"/>
                <w:lang w:bidi="ar"/>
              </w:rPr>
            </w:pPr>
            <w:r w:rsidRPr="00CE74D6">
              <w:rPr>
                <w:rFonts w:ascii="宋体" w:hAnsi="宋体" w:cs="宋体" w:hint="eastAsia"/>
                <w:color w:val="000000" w:themeColor="text1"/>
                <w:kern w:val="0"/>
                <w:lang w:bidi="ar"/>
              </w:rPr>
              <w:t>是否需要证明材料</w:t>
            </w:r>
          </w:p>
        </w:tc>
      </w:tr>
      <w:tr w:rsidR="00303854" w:rsidRPr="00CE74D6" w14:paraId="21E042DE" w14:textId="55821E14" w:rsidTr="00303854">
        <w:trPr>
          <w:trHeight w:val="1269"/>
          <w:jc w:val="center"/>
        </w:trPr>
        <w:tc>
          <w:tcPr>
            <w:tcW w:w="94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377D60" w14:textId="21B0EB86" w:rsidR="006C5647" w:rsidRPr="00CE74D6" w:rsidRDefault="006C5647" w:rsidP="006C5647">
            <w:pPr>
              <w:widowControl/>
              <w:spacing w:line="240" w:lineRule="auto"/>
              <w:ind w:firstLineChars="0" w:firstLine="0"/>
              <w:jc w:val="center"/>
              <w:textAlignment w:val="center"/>
              <w:rPr>
                <w:rFonts w:ascii="宋体" w:hAnsi="宋体" w:cs="宋体"/>
                <w:color w:val="000000" w:themeColor="text1"/>
              </w:rPr>
            </w:pPr>
            <w:r w:rsidRPr="00CE74D6">
              <w:rPr>
                <w:rFonts w:ascii="宋体" w:hAnsi="宋体" w:cs="宋体" w:hint="eastAsia"/>
                <w:color w:val="000000" w:themeColor="text1"/>
              </w:rPr>
              <w:t>控制中心</w:t>
            </w:r>
          </w:p>
        </w:tc>
        <w:tc>
          <w:tcPr>
            <w:tcW w:w="6280" w:type="dxa"/>
            <w:tcBorders>
              <w:top w:val="single" w:sz="4" w:space="0" w:color="000000"/>
              <w:left w:val="single" w:sz="4" w:space="0" w:color="000000"/>
              <w:bottom w:val="single" w:sz="4" w:space="0" w:color="000000"/>
              <w:right w:val="single" w:sz="4" w:space="0" w:color="000000"/>
            </w:tcBorders>
          </w:tcPr>
          <w:p w14:paraId="71BB969E" w14:textId="77777777" w:rsidR="006C5647" w:rsidRPr="00CE74D6" w:rsidRDefault="006C5647" w:rsidP="006C5647">
            <w:pPr>
              <w:widowControl/>
              <w:spacing w:line="240" w:lineRule="auto"/>
              <w:ind w:firstLineChars="0" w:firstLine="0"/>
              <w:jc w:val="left"/>
              <w:textAlignment w:val="center"/>
              <w:rPr>
                <w:rFonts w:ascii="宋体" w:hAnsi="宋体" w:cs="宋体"/>
                <w:color w:val="000000" w:themeColor="text1"/>
                <w:szCs w:val="21"/>
              </w:rPr>
            </w:pPr>
            <w:r w:rsidRPr="00CE74D6">
              <w:rPr>
                <w:rFonts w:ascii="宋体" w:hAnsi="宋体" w:cs="宋体" w:hint="eastAsia"/>
                <w:color w:val="000000" w:themeColor="text1"/>
                <w:szCs w:val="21"/>
              </w:rPr>
              <w:t>控制中心支持单机部署和集群部署两种方式，控制中心根据客户端点数的增加支持横向扩展；</w:t>
            </w:r>
          </w:p>
          <w:p w14:paraId="448E31AC" w14:textId="5D1F1AFE" w:rsidR="006C5647" w:rsidRPr="00CE74D6" w:rsidRDefault="006C5647" w:rsidP="006C5647">
            <w:pPr>
              <w:widowControl/>
              <w:spacing w:line="240" w:lineRule="auto"/>
              <w:ind w:firstLineChars="0" w:firstLine="0"/>
              <w:jc w:val="left"/>
              <w:textAlignment w:val="center"/>
              <w:rPr>
                <w:rFonts w:ascii="宋体" w:hAnsi="宋体" w:cs="宋体"/>
                <w:color w:val="000000" w:themeColor="text1"/>
                <w:szCs w:val="21"/>
              </w:rPr>
            </w:pPr>
            <w:r w:rsidRPr="00CE74D6">
              <w:rPr>
                <w:rFonts w:ascii="宋体" w:hAnsi="宋体" w:cs="宋体" w:hint="eastAsia"/>
                <w:color w:val="000000" w:themeColor="text1"/>
                <w:szCs w:val="21"/>
              </w:rPr>
              <w:t>管理中心操作系统支持Windows Server 2012 R2/2016/2019/2022的64位版本（简体中文版）；</w:t>
            </w:r>
          </w:p>
          <w:p w14:paraId="57D1ACD5" w14:textId="1E145A25" w:rsidR="006C5647" w:rsidRPr="00CE74D6" w:rsidRDefault="006C5647" w:rsidP="006C5647">
            <w:pPr>
              <w:widowControl/>
              <w:spacing w:line="240" w:lineRule="auto"/>
              <w:ind w:firstLineChars="0" w:firstLine="0"/>
              <w:jc w:val="left"/>
              <w:textAlignment w:val="center"/>
              <w:rPr>
                <w:rFonts w:ascii="宋体" w:hAnsi="宋体" w:cs="宋体"/>
                <w:color w:val="000000" w:themeColor="text1"/>
              </w:rPr>
            </w:pPr>
            <w:r w:rsidRPr="00CE74D6">
              <w:rPr>
                <w:rFonts w:ascii="宋体" w:hAnsi="宋体" w:cs="宋体" w:hint="eastAsia"/>
                <w:color w:val="000000" w:themeColor="text1"/>
                <w:szCs w:val="21"/>
              </w:rPr>
              <w:t>支持CentOS 7系统；</w:t>
            </w:r>
          </w:p>
        </w:tc>
        <w:tc>
          <w:tcPr>
            <w:tcW w:w="1071" w:type="dxa"/>
            <w:tcBorders>
              <w:top w:val="single" w:sz="4" w:space="0" w:color="000000"/>
              <w:left w:val="single" w:sz="4" w:space="0" w:color="000000"/>
              <w:bottom w:val="single" w:sz="4" w:space="0" w:color="000000"/>
              <w:right w:val="single" w:sz="4" w:space="0" w:color="000000"/>
            </w:tcBorders>
            <w:vAlign w:val="center"/>
          </w:tcPr>
          <w:p w14:paraId="7BC8BB48" w14:textId="372D7660" w:rsidR="006C5647" w:rsidRPr="00CE74D6" w:rsidRDefault="007638C5" w:rsidP="00303854">
            <w:pPr>
              <w:widowControl/>
              <w:spacing w:line="240" w:lineRule="auto"/>
              <w:ind w:firstLineChars="0" w:firstLine="0"/>
              <w:jc w:val="center"/>
              <w:textAlignment w:val="center"/>
              <w:rPr>
                <w:rFonts w:ascii="宋体" w:hAnsi="宋体" w:cs="宋体"/>
                <w:color w:val="000000" w:themeColor="text1"/>
                <w:kern w:val="0"/>
                <w:lang w:bidi="ar"/>
              </w:rPr>
            </w:pPr>
            <w:r w:rsidRPr="00CE74D6">
              <w:rPr>
                <w:rFonts w:ascii="宋体" w:hAnsi="宋体" w:cs="宋体" w:hint="eastAsia"/>
                <w:color w:val="000000" w:themeColor="text1"/>
                <w:kern w:val="0"/>
                <w:lang w:bidi="ar"/>
              </w:rPr>
              <w:t>否</w:t>
            </w:r>
          </w:p>
        </w:tc>
      </w:tr>
      <w:tr w:rsidR="00303854" w:rsidRPr="00CE74D6" w14:paraId="5C392627" w14:textId="5EC5A713" w:rsidTr="00303854">
        <w:trPr>
          <w:trHeight w:val="641"/>
          <w:jc w:val="center"/>
        </w:trPr>
        <w:tc>
          <w:tcPr>
            <w:tcW w:w="94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72102C" w14:textId="59322360" w:rsidR="007638C5" w:rsidRPr="00CE74D6" w:rsidRDefault="007638C5" w:rsidP="007638C5">
            <w:pPr>
              <w:widowControl/>
              <w:spacing w:line="240" w:lineRule="auto"/>
              <w:ind w:firstLineChars="0" w:firstLine="0"/>
              <w:jc w:val="center"/>
              <w:textAlignment w:val="center"/>
              <w:rPr>
                <w:rFonts w:ascii="宋体" w:hAnsi="宋体" w:cs="宋体"/>
                <w:color w:val="000000" w:themeColor="text1"/>
              </w:rPr>
            </w:pPr>
            <w:r w:rsidRPr="00CE74D6">
              <w:rPr>
                <w:rFonts w:hint="eastAsia"/>
                <w:color w:val="000000" w:themeColor="text1"/>
                <w:sz w:val="22"/>
                <w:szCs w:val="22"/>
              </w:rPr>
              <w:t>语言要求</w:t>
            </w:r>
          </w:p>
        </w:tc>
        <w:tc>
          <w:tcPr>
            <w:tcW w:w="6280" w:type="dxa"/>
            <w:tcBorders>
              <w:top w:val="single" w:sz="4" w:space="0" w:color="000000"/>
              <w:left w:val="single" w:sz="4" w:space="0" w:color="000000"/>
              <w:bottom w:val="single" w:sz="4" w:space="0" w:color="000000"/>
              <w:right w:val="single" w:sz="4" w:space="0" w:color="000000"/>
            </w:tcBorders>
            <w:vAlign w:val="center"/>
          </w:tcPr>
          <w:p w14:paraId="39E33370" w14:textId="0D5B651B" w:rsidR="007638C5" w:rsidRPr="00CE74D6" w:rsidRDefault="007638C5" w:rsidP="007638C5">
            <w:pPr>
              <w:widowControl/>
              <w:spacing w:line="240" w:lineRule="auto"/>
              <w:ind w:firstLineChars="0" w:firstLine="0"/>
              <w:jc w:val="left"/>
              <w:textAlignment w:val="center"/>
              <w:rPr>
                <w:rFonts w:ascii="宋体" w:hAnsi="宋体" w:cs="宋体"/>
                <w:color w:val="000000" w:themeColor="text1"/>
              </w:rPr>
            </w:pPr>
            <w:r w:rsidRPr="00CE74D6">
              <w:rPr>
                <w:rFonts w:hint="eastAsia"/>
                <w:color w:val="000000" w:themeColor="text1"/>
                <w:sz w:val="22"/>
                <w:szCs w:val="22"/>
              </w:rPr>
              <w:t>产品全功能支持简体中文</w:t>
            </w:r>
            <w:r w:rsidRPr="00CE74D6">
              <w:rPr>
                <w:rFonts w:hint="eastAsia"/>
                <w:color w:val="000000" w:themeColor="text1"/>
                <w:sz w:val="22"/>
                <w:szCs w:val="22"/>
              </w:rPr>
              <w:t>/</w:t>
            </w:r>
            <w:r w:rsidRPr="00CE74D6">
              <w:rPr>
                <w:rFonts w:hint="eastAsia"/>
                <w:color w:val="000000" w:themeColor="text1"/>
                <w:sz w:val="22"/>
                <w:szCs w:val="22"/>
              </w:rPr>
              <w:t>繁体中体</w:t>
            </w:r>
            <w:r w:rsidRPr="00CE74D6">
              <w:rPr>
                <w:rFonts w:hint="eastAsia"/>
                <w:color w:val="000000" w:themeColor="text1"/>
                <w:sz w:val="22"/>
                <w:szCs w:val="22"/>
              </w:rPr>
              <w:t>/</w:t>
            </w:r>
            <w:r w:rsidRPr="00CE74D6">
              <w:rPr>
                <w:rFonts w:hint="eastAsia"/>
                <w:color w:val="000000" w:themeColor="text1"/>
                <w:sz w:val="22"/>
                <w:szCs w:val="22"/>
              </w:rPr>
              <w:t>英语自由切换。</w:t>
            </w:r>
          </w:p>
        </w:tc>
        <w:tc>
          <w:tcPr>
            <w:tcW w:w="1071" w:type="dxa"/>
            <w:tcBorders>
              <w:top w:val="single" w:sz="4" w:space="0" w:color="000000"/>
              <w:left w:val="single" w:sz="4" w:space="0" w:color="000000"/>
              <w:bottom w:val="single" w:sz="4" w:space="0" w:color="000000"/>
              <w:right w:val="single" w:sz="4" w:space="0" w:color="000000"/>
            </w:tcBorders>
            <w:vAlign w:val="center"/>
          </w:tcPr>
          <w:p w14:paraId="5FA76FB9" w14:textId="5A828B19" w:rsidR="007638C5" w:rsidRPr="00CE74D6" w:rsidRDefault="007638C5" w:rsidP="00303854">
            <w:pPr>
              <w:widowControl/>
              <w:spacing w:line="240" w:lineRule="auto"/>
              <w:ind w:firstLineChars="0" w:firstLine="0"/>
              <w:jc w:val="center"/>
              <w:textAlignment w:val="center"/>
              <w:rPr>
                <w:rFonts w:ascii="宋体" w:hAnsi="宋体" w:cs="宋体"/>
                <w:color w:val="000000" w:themeColor="text1"/>
                <w:kern w:val="0"/>
                <w:lang w:bidi="ar"/>
              </w:rPr>
            </w:pPr>
            <w:r w:rsidRPr="00CE74D6">
              <w:rPr>
                <w:rFonts w:ascii="宋体" w:hAnsi="宋体" w:cs="宋体" w:hint="eastAsia"/>
                <w:color w:val="000000" w:themeColor="text1"/>
                <w:kern w:val="0"/>
                <w:lang w:bidi="ar"/>
              </w:rPr>
              <w:t>是</w:t>
            </w:r>
          </w:p>
        </w:tc>
      </w:tr>
      <w:tr w:rsidR="00303854" w:rsidRPr="00CE74D6" w14:paraId="7AF23EC0" w14:textId="77777777" w:rsidTr="00303854">
        <w:trPr>
          <w:trHeight w:val="850"/>
          <w:jc w:val="center"/>
        </w:trPr>
        <w:tc>
          <w:tcPr>
            <w:tcW w:w="945" w:type="dxa"/>
            <w:vMerge w:val="restart"/>
            <w:tcBorders>
              <w:top w:val="single" w:sz="4" w:space="0" w:color="000000"/>
              <w:left w:val="single" w:sz="4" w:space="0" w:color="000000"/>
              <w:right w:val="single" w:sz="4" w:space="0" w:color="000000"/>
            </w:tcBorders>
            <w:shd w:val="clear" w:color="auto" w:fill="FFFFFF"/>
            <w:vAlign w:val="center"/>
          </w:tcPr>
          <w:p w14:paraId="4C2B19C8" w14:textId="605B7B47" w:rsidR="007638C5" w:rsidRPr="00CE74D6" w:rsidRDefault="007638C5" w:rsidP="007638C5">
            <w:pPr>
              <w:widowControl/>
              <w:spacing w:line="240" w:lineRule="auto"/>
              <w:ind w:firstLineChars="0" w:firstLine="0"/>
              <w:jc w:val="center"/>
              <w:textAlignment w:val="center"/>
              <w:rPr>
                <w:rFonts w:ascii="宋体" w:hAnsi="宋体" w:cs="宋体"/>
                <w:color w:val="000000" w:themeColor="text1"/>
              </w:rPr>
            </w:pPr>
            <w:r w:rsidRPr="00CE74D6">
              <w:rPr>
                <w:rFonts w:ascii="宋体" w:hAnsi="宋体" w:cs="宋体" w:hint="eastAsia"/>
                <w:color w:val="000000" w:themeColor="text1"/>
              </w:rPr>
              <w:t>基础功能</w:t>
            </w:r>
          </w:p>
        </w:tc>
        <w:tc>
          <w:tcPr>
            <w:tcW w:w="6280" w:type="dxa"/>
            <w:tcBorders>
              <w:top w:val="single" w:sz="4" w:space="0" w:color="000000"/>
              <w:left w:val="single" w:sz="4" w:space="0" w:color="000000"/>
              <w:bottom w:val="single" w:sz="4" w:space="0" w:color="000000"/>
              <w:right w:val="single" w:sz="4" w:space="0" w:color="000000"/>
            </w:tcBorders>
            <w:vAlign w:val="center"/>
          </w:tcPr>
          <w:p w14:paraId="2C88F7D5" w14:textId="7AB0FFAB" w:rsidR="007638C5" w:rsidRPr="00CE74D6" w:rsidRDefault="007638C5" w:rsidP="007638C5">
            <w:pPr>
              <w:spacing w:line="240" w:lineRule="auto"/>
              <w:ind w:firstLineChars="0" w:firstLine="0"/>
              <w:rPr>
                <w:rFonts w:ascii="宋体" w:hAnsi="宋体" w:cs="宋体"/>
                <w:color w:val="000000" w:themeColor="text1"/>
                <w:szCs w:val="21"/>
              </w:rPr>
            </w:pPr>
            <w:r w:rsidRPr="00CE74D6">
              <w:rPr>
                <w:rFonts w:hint="eastAsia"/>
                <w:color w:val="000000" w:themeColor="text1"/>
                <w:sz w:val="22"/>
                <w:szCs w:val="22"/>
              </w:rPr>
              <w:t>支持自动分组，按</w:t>
            </w:r>
            <w:r w:rsidRPr="00CE74D6">
              <w:rPr>
                <w:rFonts w:hint="eastAsia"/>
                <w:color w:val="000000" w:themeColor="text1"/>
                <w:sz w:val="22"/>
                <w:szCs w:val="22"/>
              </w:rPr>
              <w:t>IP</w:t>
            </w:r>
            <w:r w:rsidRPr="00CE74D6">
              <w:rPr>
                <w:rFonts w:hint="eastAsia"/>
                <w:color w:val="000000" w:themeColor="text1"/>
                <w:sz w:val="22"/>
                <w:szCs w:val="22"/>
              </w:rPr>
              <w:t>地址、</w:t>
            </w:r>
            <w:r w:rsidRPr="00CE74D6">
              <w:rPr>
                <w:rFonts w:hint="eastAsia"/>
                <w:color w:val="000000" w:themeColor="text1"/>
                <w:sz w:val="22"/>
                <w:szCs w:val="22"/>
              </w:rPr>
              <w:t>CPU</w:t>
            </w:r>
            <w:r w:rsidRPr="00CE74D6">
              <w:rPr>
                <w:rFonts w:hint="eastAsia"/>
                <w:color w:val="000000" w:themeColor="text1"/>
                <w:sz w:val="22"/>
                <w:szCs w:val="22"/>
              </w:rPr>
              <w:t>数量、</w:t>
            </w:r>
            <w:r w:rsidRPr="00CE74D6">
              <w:rPr>
                <w:rFonts w:hint="eastAsia"/>
                <w:color w:val="000000" w:themeColor="text1"/>
                <w:sz w:val="22"/>
                <w:szCs w:val="22"/>
              </w:rPr>
              <w:t>MEM</w:t>
            </w:r>
            <w:r w:rsidRPr="00CE74D6">
              <w:rPr>
                <w:rFonts w:hint="eastAsia"/>
                <w:color w:val="000000" w:themeColor="text1"/>
                <w:sz w:val="22"/>
                <w:szCs w:val="22"/>
              </w:rPr>
              <w:t>容量、主机名、计算机工作组等参数进行自动动态调整分组。</w:t>
            </w:r>
          </w:p>
        </w:tc>
        <w:tc>
          <w:tcPr>
            <w:tcW w:w="1071" w:type="dxa"/>
            <w:tcBorders>
              <w:top w:val="single" w:sz="4" w:space="0" w:color="000000"/>
              <w:left w:val="single" w:sz="4" w:space="0" w:color="000000"/>
              <w:bottom w:val="single" w:sz="4" w:space="0" w:color="000000"/>
              <w:right w:val="single" w:sz="4" w:space="0" w:color="000000"/>
            </w:tcBorders>
            <w:vAlign w:val="center"/>
          </w:tcPr>
          <w:p w14:paraId="1D98689E" w14:textId="20E11488" w:rsidR="007638C5" w:rsidRPr="00CE74D6" w:rsidRDefault="007638C5" w:rsidP="00303854">
            <w:pPr>
              <w:spacing w:line="240" w:lineRule="auto"/>
              <w:ind w:firstLineChars="0" w:firstLine="0"/>
              <w:jc w:val="center"/>
              <w:rPr>
                <w:rFonts w:ascii="宋体" w:hAnsi="宋体" w:cs="宋体"/>
                <w:color w:val="000000" w:themeColor="text1"/>
                <w:kern w:val="0"/>
                <w:lang w:bidi="ar"/>
              </w:rPr>
            </w:pPr>
            <w:r w:rsidRPr="00CE74D6">
              <w:rPr>
                <w:rFonts w:ascii="宋体" w:hAnsi="宋体" w:cs="宋体" w:hint="eastAsia"/>
                <w:color w:val="000000" w:themeColor="text1"/>
                <w:kern w:val="0"/>
                <w:lang w:bidi="ar"/>
              </w:rPr>
              <w:t>是</w:t>
            </w:r>
          </w:p>
        </w:tc>
      </w:tr>
      <w:tr w:rsidR="00303854" w:rsidRPr="00CE74D6" w14:paraId="1DD6EFC0" w14:textId="77777777" w:rsidTr="00303854">
        <w:trPr>
          <w:trHeight w:val="850"/>
          <w:jc w:val="center"/>
        </w:trPr>
        <w:tc>
          <w:tcPr>
            <w:tcW w:w="945" w:type="dxa"/>
            <w:vMerge/>
            <w:tcBorders>
              <w:left w:val="single" w:sz="4" w:space="0" w:color="000000"/>
              <w:right w:val="single" w:sz="4" w:space="0" w:color="000000"/>
            </w:tcBorders>
            <w:shd w:val="clear" w:color="auto" w:fill="FFFFFF"/>
            <w:vAlign w:val="center"/>
          </w:tcPr>
          <w:p w14:paraId="21C5A346" w14:textId="77777777" w:rsidR="007638C5" w:rsidRPr="00CE74D6" w:rsidRDefault="007638C5" w:rsidP="007638C5">
            <w:pPr>
              <w:widowControl/>
              <w:spacing w:line="240" w:lineRule="auto"/>
              <w:ind w:firstLineChars="0" w:firstLine="0"/>
              <w:jc w:val="center"/>
              <w:textAlignment w:val="center"/>
              <w:rPr>
                <w:rFonts w:ascii="宋体" w:hAnsi="宋体" w:cs="宋体"/>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vAlign w:val="center"/>
          </w:tcPr>
          <w:p w14:paraId="36158641" w14:textId="4A03FE65" w:rsidR="007638C5" w:rsidRPr="00CE74D6" w:rsidRDefault="007638C5" w:rsidP="007638C5">
            <w:pPr>
              <w:spacing w:line="240" w:lineRule="auto"/>
              <w:ind w:firstLineChars="0" w:firstLine="0"/>
              <w:rPr>
                <w:rFonts w:ascii="宋体" w:hAnsi="宋体" w:cs="宋体"/>
                <w:color w:val="000000" w:themeColor="text1"/>
                <w:szCs w:val="21"/>
              </w:rPr>
            </w:pPr>
            <w:r w:rsidRPr="00CE74D6">
              <w:rPr>
                <w:rFonts w:hint="eastAsia"/>
                <w:color w:val="000000" w:themeColor="text1"/>
                <w:sz w:val="22"/>
                <w:szCs w:val="22"/>
              </w:rPr>
              <w:t>管理控制中心当登录账号输入密码错误次数超过锁定阈值后账号将被锁定，且可设置锁定时间，该时间内账号登录请求不被接受。同时应支持双因子认证登录方式，提高安全性</w:t>
            </w:r>
          </w:p>
        </w:tc>
        <w:tc>
          <w:tcPr>
            <w:tcW w:w="1071" w:type="dxa"/>
            <w:tcBorders>
              <w:top w:val="single" w:sz="4" w:space="0" w:color="000000"/>
              <w:left w:val="single" w:sz="4" w:space="0" w:color="000000"/>
              <w:bottom w:val="single" w:sz="4" w:space="0" w:color="000000"/>
              <w:right w:val="single" w:sz="4" w:space="0" w:color="000000"/>
            </w:tcBorders>
            <w:vAlign w:val="center"/>
          </w:tcPr>
          <w:p w14:paraId="72CC2C93" w14:textId="6F52446E" w:rsidR="007638C5" w:rsidRPr="00CE74D6" w:rsidRDefault="007638C5" w:rsidP="00303854">
            <w:pPr>
              <w:spacing w:line="240" w:lineRule="auto"/>
              <w:ind w:firstLineChars="0" w:firstLine="0"/>
              <w:jc w:val="center"/>
              <w:rPr>
                <w:rFonts w:ascii="宋体" w:hAnsi="宋体" w:cs="宋体"/>
                <w:color w:val="000000" w:themeColor="text1"/>
                <w:kern w:val="0"/>
                <w:lang w:bidi="ar"/>
              </w:rPr>
            </w:pPr>
            <w:r w:rsidRPr="00CE74D6">
              <w:rPr>
                <w:rFonts w:ascii="宋体" w:hAnsi="宋体" w:cs="宋体" w:hint="eastAsia"/>
                <w:color w:val="000000" w:themeColor="text1"/>
                <w:kern w:val="0"/>
                <w:lang w:bidi="ar"/>
              </w:rPr>
              <w:t>是</w:t>
            </w:r>
          </w:p>
        </w:tc>
      </w:tr>
      <w:tr w:rsidR="00303854" w:rsidRPr="00CE74D6" w14:paraId="13F92D5F" w14:textId="77777777" w:rsidTr="00303854">
        <w:trPr>
          <w:trHeight w:val="850"/>
          <w:jc w:val="center"/>
        </w:trPr>
        <w:tc>
          <w:tcPr>
            <w:tcW w:w="945" w:type="dxa"/>
            <w:vMerge/>
            <w:tcBorders>
              <w:left w:val="single" w:sz="4" w:space="0" w:color="000000"/>
              <w:right w:val="single" w:sz="4" w:space="0" w:color="000000"/>
            </w:tcBorders>
            <w:shd w:val="clear" w:color="auto" w:fill="FFFFFF"/>
            <w:vAlign w:val="center"/>
          </w:tcPr>
          <w:p w14:paraId="6BB2AC74" w14:textId="77777777" w:rsidR="007638C5" w:rsidRPr="00CE74D6" w:rsidRDefault="007638C5" w:rsidP="007638C5">
            <w:pPr>
              <w:widowControl/>
              <w:spacing w:line="240" w:lineRule="auto"/>
              <w:ind w:firstLineChars="0" w:firstLine="0"/>
              <w:jc w:val="center"/>
              <w:textAlignment w:val="center"/>
              <w:rPr>
                <w:rFonts w:ascii="宋体" w:hAnsi="宋体" w:cs="宋体"/>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vAlign w:val="center"/>
          </w:tcPr>
          <w:p w14:paraId="408EDD4B" w14:textId="164354F7" w:rsidR="007638C5" w:rsidRPr="00CE74D6" w:rsidRDefault="007638C5" w:rsidP="007638C5">
            <w:pPr>
              <w:spacing w:line="240" w:lineRule="auto"/>
              <w:ind w:firstLineChars="0" w:firstLine="0"/>
              <w:rPr>
                <w:rFonts w:ascii="宋体" w:hAnsi="宋体" w:cs="宋体"/>
                <w:color w:val="000000" w:themeColor="text1"/>
                <w:szCs w:val="21"/>
              </w:rPr>
            </w:pPr>
            <w:r w:rsidRPr="00CE74D6">
              <w:rPr>
                <w:rFonts w:hint="eastAsia"/>
                <w:color w:val="000000" w:themeColor="text1"/>
                <w:sz w:val="22"/>
                <w:szCs w:val="22"/>
              </w:rPr>
              <w:t>客户端主程序、病毒库版本支持按分组和多批次进行灰度更新，保持在低风险中完成终端能力更新。支持设置不同终端类型设置和每批次观察时长。当检测到新版本将从第一批次重新观察。</w:t>
            </w:r>
          </w:p>
        </w:tc>
        <w:tc>
          <w:tcPr>
            <w:tcW w:w="1071" w:type="dxa"/>
            <w:tcBorders>
              <w:top w:val="single" w:sz="4" w:space="0" w:color="000000"/>
              <w:left w:val="single" w:sz="4" w:space="0" w:color="000000"/>
              <w:bottom w:val="single" w:sz="4" w:space="0" w:color="000000"/>
              <w:right w:val="single" w:sz="4" w:space="0" w:color="000000"/>
            </w:tcBorders>
            <w:vAlign w:val="center"/>
          </w:tcPr>
          <w:p w14:paraId="43CC6987" w14:textId="3BD32EB6" w:rsidR="007638C5" w:rsidRPr="00CE74D6" w:rsidRDefault="007638C5" w:rsidP="00303854">
            <w:pPr>
              <w:spacing w:line="240" w:lineRule="auto"/>
              <w:ind w:firstLineChars="0" w:firstLine="0"/>
              <w:jc w:val="center"/>
              <w:rPr>
                <w:rFonts w:ascii="宋体" w:hAnsi="宋体" w:cs="宋体"/>
                <w:color w:val="000000" w:themeColor="text1"/>
                <w:kern w:val="0"/>
                <w:lang w:bidi="ar"/>
              </w:rPr>
            </w:pPr>
            <w:r w:rsidRPr="00CE74D6">
              <w:rPr>
                <w:rFonts w:ascii="宋体" w:hAnsi="宋体" w:cs="宋体" w:hint="eastAsia"/>
                <w:color w:val="000000" w:themeColor="text1"/>
                <w:kern w:val="0"/>
                <w:lang w:bidi="ar"/>
              </w:rPr>
              <w:t>是</w:t>
            </w:r>
          </w:p>
        </w:tc>
      </w:tr>
      <w:tr w:rsidR="00303854" w:rsidRPr="00CE74D6" w14:paraId="1204DCCA" w14:textId="77777777" w:rsidTr="00303854">
        <w:trPr>
          <w:trHeight w:val="850"/>
          <w:jc w:val="center"/>
        </w:trPr>
        <w:tc>
          <w:tcPr>
            <w:tcW w:w="945" w:type="dxa"/>
            <w:vMerge/>
            <w:tcBorders>
              <w:left w:val="single" w:sz="4" w:space="0" w:color="000000"/>
              <w:right w:val="single" w:sz="4" w:space="0" w:color="000000"/>
            </w:tcBorders>
            <w:shd w:val="clear" w:color="auto" w:fill="FFFFFF"/>
            <w:vAlign w:val="center"/>
          </w:tcPr>
          <w:p w14:paraId="3F69FF95" w14:textId="77777777" w:rsidR="007638C5" w:rsidRPr="00CE74D6" w:rsidRDefault="007638C5" w:rsidP="007638C5">
            <w:pPr>
              <w:widowControl/>
              <w:spacing w:line="240" w:lineRule="auto"/>
              <w:ind w:firstLineChars="0" w:firstLine="0"/>
              <w:jc w:val="center"/>
              <w:textAlignment w:val="center"/>
              <w:rPr>
                <w:rFonts w:ascii="宋体" w:hAnsi="宋体" w:cs="宋体"/>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vAlign w:val="center"/>
          </w:tcPr>
          <w:p w14:paraId="607EDDDB" w14:textId="5F395A52" w:rsidR="007638C5" w:rsidRPr="00CE74D6" w:rsidRDefault="007638C5" w:rsidP="007638C5">
            <w:pPr>
              <w:spacing w:line="240" w:lineRule="auto"/>
              <w:ind w:firstLineChars="0" w:firstLine="0"/>
              <w:rPr>
                <w:rFonts w:ascii="宋体" w:hAnsi="宋体" w:cs="宋体"/>
                <w:color w:val="000000" w:themeColor="text1"/>
                <w:szCs w:val="21"/>
              </w:rPr>
            </w:pPr>
            <w:r w:rsidRPr="00CE74D6">
              <w:rPr>
                <w:rFonts w:hint="eastAsia"/>
                <w:color w:val="000000" w:themeColor="text1"/>
                <w:sz w:val="22"/>
                <w:szCs w:val="22"/>
              </w:rPr>
              <w:t>支持在线更新病毒库、补丁库、威胁情报等数据，并且支持“按月、按周、按天、按小时”灵活设置更新时间。支持隔离网环境更新数据。</w:t>
            </w:r>
          </w:p>
        </w:tc>
        <w:tc>
          <w:tcPr>
            <w:tcW w:w="1071" w:type="dxa"/>
            <w:tcBorders>
              <w:top w:val="single" w:sz="4" w:space="0" w:color="000000"/>
              <w:left w:val="single" w:sz="4" w:space="0" w:color="000000"/>
              <w:bottom w:val="single" w:sz="4" w:space="0" w:color="000000"/>
              <w:right w:val="single" w:sz="4" w:space="0" w:color="000000"/>
            </w:tcBorders>
            <w:vAlign w:val="center"/>
          </w:tcPr>
          <w:p w14:paraId="7E11F585" w14:textId="4585DA12" w:rsidR="007638C5" w:rsidRPr="00CE74D6" w:rsidRDefault="00303854" w:rsidP="00303854">
            <w:pPr>
              <w:spacing w:line="240" w:lineRule="auto"/>
              <w:ind w:firstLineChars="0" w:firstLine="0"/>
              <w:jc w:val="center"/>
              <w:rPr>
                <w:rFonts w:ascii="宋体" w:hAnsi="宋体" w:cs="宋体"/>
                <w:color w:val="000000" w:themeColor="text1"/>
                <w:kern w:val="0"/>
                <w:lang w:bidi="ar"/>
              </w:rPr>
            </w:pPr>
            <w:r w:rsidRPr="00CE74D6">
              <w:rPr>
                <w:rFonts w:ascii="宋体" w:hAnsi="宋体" w:cs="宋体" w:hint="eastAsia"/>
                <w:color w:val="000000" w:themeColor="text1"/>
                <w:kern w:val="0"/>
                <w:lang w:bidi="ar"/>
              </w:rPr>
              <w:t>否</w:t>
            </w:r>
          </w:p>
        </w:tc>
      </w:tr>
      <w:tr w:rsidR="00303854" w:rsidRPr="00CE74D6" w14:paraId="1787BFB3" w14:textId="77777777" w:rsidTr="00303854">
        <w:trPr>
          <w:trHeight w:val="850"/>
          <w:jc w:val="center"/>
        </w:trPr>
        <w:tc>
          <w:tcPr>
            <w:tcW w:w="945" w:type="dxa"/>
            <w:vMerge/>
            <w:tcBorders>
              <w:left w:val="single" w:sz="4" w:space="0" w:color="000000"/>
              <w:bottom w:val="single" w:sz="4" w:space="0" w:color="000000"/>
              <w:right w:val="single" w:sz="4" w:space="0" w:color="000000"/>
            </w:tcBorders>
            <w:shd w:val="clear" w:color="auto" w:fill="FFFFFF"/>
            <w:vAlign w:val="center"/>
          </w:tcPr>
          <w:p w14:paraId="08145B3D" w14:textId="77777777" w:rsidR="007638C5" w:rsidRPr="00CE74D6" w:rsidRDefault="007638C5" w:rsidP="007638C5">
            <w:pPr>
              <w:widowControl/>
              <w:spacing w:line="240" w:lineRule="auto"/>
              <w:ind w:firstLineChars="0" w:firstLine="0"/>
              <w:jc w:val="center"/>
              <w:textAlignment w:val="center"/>
              <w:rPr>
                <w:rFonts w:ascii="宋体" w:hAnsi="宋体" w:cs="宋体"/>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vAlign w:val="center"/>
          </w:tcPr>
          <w:p w14:paraId="0FFCDFE5" w14:textId="364ADD7F" w:rsidR="007638C5" w:rsidRPr="00CE74D6" w:rsidRDefault="007638C5" w:rsidP="007638C5">
            <w:pPr>
              <w:spacing w:line="240" w:lineRule="auto"/>
              <w:ind w:firstLineChars="0" w:firstLine="0"/>
              <w:rPr>
                <w:rFonts w:ascii="宋体" w:hAnsi="宋体" w:cs="宋体"/>
                <w:color w:val="000000" w:themeColor="text1"/>
                <w:szCs w:val="21"/>
              </w:rPr>
            </w:pPr>
            <w:r w:rsidRPr="00CE74D6">
              <w:rPr>
                <w:rFonts w:hint="eastAsia"/>
                <w:color w:val="000000" w:themeColor="text1"/>
                <w:sz w:val="22"/>
                <w:szCs w:val="22"/>
              </w:rPr>
              <w:t>支持文件下载分级缓存，支持下载文件限速和日志上传限速，可设置带宽</w:t>
            </w:r>
            <w:proofErr w:type="gramStart"/>
            <w:r w:rsidRPr="00CE74D6">
              <w:rPr>
                <w:rFonts w:hint="eastAsia"/>
                <w:color w:val="000000" w:themeColor="text1"/>
                <w:sz w:val="22"/>
                <w:szCs w:val="22"/>
              </w:rPr>
              <w:t>最大使量和</w:t>
            </w:r>
            <w:proofErr w:type="gramEnd"/>
            <w:r w:rsidRPr="00CE74D6">
              <w:rPr>
                <w:rFonts w:hint="eastAsia"/>
                <w:color w:val="000000" w:themeColor="text1"/>
                <w:sz w:val="22"/>
                <w:szCs w:val="22"/>
              </w:rPr>
              <w:t>限速时间，避免过多占用网络带宽，影响业务办公。</w:t>
            </w:r>
          </w:p>
        </w:tc>
        <w:tc>
          <w:tcPr>
            <w:tcW w:w="1071" w:type="dxa"/>
            <w:tcBorders>
              <w:top w:val="single" w:sz="4" w:space="0" w:color="000000"/>
              <w:left w:val="single" w:sz="4" w:space="0" w:color="000000"/>
              <w:bottom w:val="single" w:sz="4" w:space="0" w:color="000000"/>
              <w:right w:val="single" w:sz="4" w:space="0" w:color="000000"/>
            </w:tcBorders>
            <w:vAlign w:val="center"/>
          </w:tcPr>
          <w:p w14:paraId="73261886" w14:textId="74323771" w:rsidR="007638C5" w:rsidRPr="00CE74D6" w:rsidRDefault="00303854" w:rsidP="00303854">
            <w:pPr>
              <w:spacing w:line="240" w:lineRule="auto"/>
              <w:ind w:firstLineChars="0" w:firstLine="0"/>
              <w:jc w:val="center"/>
              <w:rPr>
                <w:rFonts w:ascii="宋体" w:hAnsi="宋体" w:cs="宋体"/>
                <w:color w:val="000000" w:themeColor="text1"/>
                <w:kern w:val="0"/>
                <w:lang w:bidi="ar"/>
              </w:rPr>
            </w:pPr>
            <w:r w:rsidRPr="00CE74D6">
              <w:rPr>
                <w:rFonts w:ascii="宋体" w:hAnsi="宋体" w:cs="宋体" w:hint="eastAsia"/>
                <w:color w:val="000000" w:themeColor="text1"/>
                <w:kern w:val="0"/>
                <w:lang w:bidi="ar"/>
              </w:rPr>
              <w:t>否</w:t>
            </w:r>
          </w:p>
        </w:tc>
      </w:tr>
      <w:tr w:rsidR="00303854" w:rsidRPr="00CE74D6" w14:paraId="339B97A2" w14:textId="77777777" w:rsidTr="00303854">
        <w:trPr>
          <w:trHeight w:val="850"/>
          <w:jc w:val="center"/>
        </w:trPr>
        <w:tc>
          <w:tcPr>
            <w:tcW w:w="945" w:type="dxa"/>
            <w:vMerge w:val="restart"/>
            <w:tcBorders>
              <w:top w:val="single" w:sz="4" w:space="0" w:color="000000"/>
              <w:left w:val="single" w:sz="4" w:space="0" w:color="000000"/>
              <w:right w:val="single" w:sz="4" w:space="0" w:color="000000"/>
            </w:tcBorders>
            <w:shd w:val="clear" w:color="auto" w:fill="FFFFFF"/>
            <w:vAlign w:val="center"/>
          </w:tcPr>
          <w:p w14:paraId="2B99C077" w14:textId="08B3066A" w:rsidR="007638C5" w:rsidRPr="00CE74D6" w:rsidRDefault="007638C5" w:rsidP="007638C5">
            <w:pPr>
              <w:widowControl/>
              <w:spacing w:line="240" w:lineRule="auto"/>
              <w:ind w:firstLineChars="0" w:firstLine="0"/>
              <w:jc w:val="center"/>
              <w:textAlignment w:val="center"/>
              <w:rPr>
                <w:rFonts w:ascii="宋体" w:hAnsi="宋体" w:cs="宋体"/>
                <w:color w:val="000000" w:themeColor="text1"/>
              </w:rPr>
            </w:pPr>
            <w:r w:rsidRPr="00CE74D6">
              <w:rPr>
                <w:rFonts w:ascii="宋体" w:hAnsi="宋体" w:cs="宋体" w:hint="eastAsia"/>
                <w:color w:val="000000" w:themeColor="text1"/>
              </w:rPr>
              <w:t>客户端</w:t>
            </w:r>
          </w:p>
        </w:tc>
        <w:tc>
          <w:tcPr>
            <w:tcW w:w="6280" w:type="dxa"/>
            <w:tcBorders>
              <w:top w:val="single" w:sz="4" w:space="0" w:color="000000"/>
              <w:left w:val="single" w:sz="4" w:space="0" w:color="000000"/>
              <w:bottom w:val="single" w:sz="4" w:space="0" w:color="000000"/>
              <w:right w:val="single" w:sz="4" w:space="0" w:color="000000"/>
            </w:tcBorders>
            <w:vAlign w:val="center"/>
          </w:tcPr>
          <w:p w14:paraId="44797211" w14:textId="733026DC" w:rsidR="007638C5" w:rsidRPr="00CE74D6" w:rsidRDefault="007638C5" w:rsidP="007638C5">
            <w:pPr>
              <w:spacing w:line="240" w:lineRule="auto"/>
              <w:ind w:firstLineChars="0" w:firstLine="0"/>
              <w:rPr>
                <w:rFonts w:ascii="宋体" w:hAnsi="宋体" w:cs="宋体"/>
                <w:color w:val="000000" w:themeColor="text1"/>
                <w:szCs w:val="21"/>
              </w:rPr>
            </w:pPr>
            <w:r w:rsidRPr="00CE74D6">
              <w:rPr>
                <w:rFonts w:hint="eastAsia"/>
                <w:color w:val="000000" w:themeColor="text1"/>
                <w:sz w:val="22"/>
                <w:szCs w:val="22"/>
              </w:rPr>
              <w:t>支持终端密码保护功能，支持终端“防退出”密码保护、“防卸载”密码保护、防安装密码保护。支持设置自我保护功能，可有效防止客户端进程被恶意终止、注入、提高客户端进程、数据、配置的安全性。</w:t>
            </w:r>
          </w:p>
        </w:tc>
        <w:tc>
          <w:tcPr>
            <w:tcW w:w="1071" w:type="dxa"/>
            <w:tcBorders>
              <w:top w:val="single" w:sz="4" w:space="0" w:color="000000"/>
              <w:left w:val="single" w:sz="4" w:space="0" w:color="000000"/>
              <w:bottom w:val="single" w:sz="4" w:space="0" w:color="000000"/>
              <w:right w:val="single" w:sz="4" w:space="0" w:color="000000"/>
            </w:tcBorders>
            <w:vAlign w:val="center"/>
          </w:tcPr>
          <w:p w14:paraId="0219D20B" w14:textId="69F5C693" w:rsidR="007638C5" w:rsidRPr="00CE74D6" w:rsidRDefault="007638C5" w:rsidP="00303854">
            <w:pPr>
              <w:spacing w:line="240" w:lineRule="auto"/>
              <w:ind w:firstLineChars="0" w:firstLine="0"/>
              <w:jc w:val="center"/>
              <w:rPr>
                <w:rFonts w:ascii="宋体" w:hAnsi="宋体" w:cs="宋体"/>
                <w:color w:val="000000" w:themeColor="text1"/>
                <w:kern w:val="0"/>
                <w:lang w:bidi="ar"/>
              </w:rPr>
            </w:pPr>
            <w:r w:rsidRPr="00CE74D6">
              <w:rPr>
                <w:rFonts w:ascii="宋体" w:hAnsi="宋体" w:cs="宋体" w:hint="eastAsia"/>
                <w:color w:val="000000" w:themeColor="text1"/>
                <w:kern w:val="0"/>
                <w:lang w:bidi="ar"/>
              </w:rPr>
              <w:t>是</w:t>
            </w:r>
          </w:p>
        </w:tc>
      </w:tr>
      <w:tr w:rsidR="00303854" w:rsidRPr="00CE74D6" w14:paraId="399C6FC2" w14:textId="77777777" w:rsidTr="00303854">
        <w:trPr>
          <w:trHeight w:val="850"/>
          <w:jc w:val="center"/>
        </w:trPr>
        <w:tc>
          <w:tcPr>
            <w:tcW w:w="945" w:type="dxa"/>
            <w:vMerge/>
            <w:tcBorders>
              <w:left w:val="single" w:sz="4" w:space="0" w:color="000000"/>
              <w:bottom w:val="single" w:sz="4" w:space="0" w:color="000000"/>
              <w:right w:val="single" w:sz="4" w:space="0" w:color="000000"/>
            </w:tcBorders>
            <w:shd w:val="clear" w:color="auto" w:fill="FFFFFF"/>
            <w:vAlign w:val="center"/>
          </w:tcPr>
          <w:p w14:paraId="0BF6839E" w14:textId="77777777" w:rsidR="007638C5" w:rsidRPr="00CE74D6" w:rsidRDefault="007638C5" w:rsidP="007638C5">
            <w:pPr>
              <w:widowControl/>
              <w:spacing w:line="240" w:lineRule="auto"/>
              <w:ind w:firstLineChars="0" w:firstLine="0"/>
              <w:jc w:val="center"/>
              <w:textAlignment w:val="center"/>
              <w:rPr>
                <w:rFonts w:ascii="宋体" w:hAnsi="宋体" w:cs="宋体"/>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vAlign w:val="center"/>
          </w:tcPr>
          <w:p w14:paraId="0B240B0F" w14:textId="07195DCD" w:rsidR="007638C5" w:rsidRPr="00CE74D6" w:rsidRDefault="007638C5" w:rsidP="007638C5">
            <w:pPr>
              <w:spacing w:line="240" w:lineRule="auto"/>
              <w:ind w:firstLineChars="0" w:firstLine="0"/>
              <w:rPr>
                <w:rFonts w:ascii="宋体" w:hAnsi="宋体" w:cs="宋体"/>
                <w:color w:val="000000" w:themeColor="text1"/>
                <w:szCs w:val="21"/>
              </w:rPr>
            </w:pPr>
            <w:r w:rsidRPr="00CE74D6">
              <w:rPr>
                <w:rFonts w:hint="eastAsia"/>
                <w:color w:val="000000" w:themeColor="text1"/>
                <w:sz w:val="22"/>
                <w:szCs w:val="22"/>
              </w:rPr>
              <w:t>支持自定义定制客户端标题、皮肤、语言、产品</w:t>
            </w:r>
            <w:r w:rsidRPr="00CE74D6">
              <w:rPr>
                <w:rFonts w:hint="eastAsia"/>
                <w:color w:val="000000" w:themeColor="text1"/>
                <w:sz w:val="22"/>
                <w:szCs w:val="22"/>
              </w:rPr>
              <w:t>LOGO</w:t>
            </w:r>
            <w:r w:rsidRPr="00CE74D6">
              <w:rPr>
                <w:rFonts w:hint="eastAsia"/>
                <w:color w:val="000000" w:themeColor="text1"/>
                <w:sz w:val="22"/>
                <w:szCs w:val="22"/>
              </w:rPr>
              <w:t>、企业</w:t>
            </w:r>
            <w:r w:rsidRPr="00CE74D6">
              <w:rPr>
                <w:rFonts w:hint="eastAsia"/>
                <w:color w:val="000000" w:themeColor="text1"/>
                <w:sz w:val="22"/>
                <w:szCs w:val="22"/>
              </w:rPr>
              <w:t>LOGO</w:t>
            </w:r>
            <w:r w:rsidRPr="00CE74D6">
              <w:rPr>
                <w:rFonts w:hint="eastAsia"/>
                <w:color w:val="000000" w:themeColor="text1"/>
                <w:sz w:val="22"/>
                <w:szCs w:val="22"/>
              </w:rPr>
              <w:t>、</w:t>
            </w:r>
            <w:proofErr w:type="gramStart"/>
            <w:r w:rsidRPr="00CE74D6">
              <w:rPr>
                <w:rFonts w:hint="eastAsia"/>
                <w:color w:val="000000" w:themeColor="text1"/>
                <w:sz w:val="22"/>
                <w:szCs w:val="22"/>
              </w:rPr>
              <w:t>认证弹窗</w:t>
            </w:r>
            <w:proofErr w:type="gramEnd"/>
            <w:r w:rsidRPr="00CE74D6">
              <w:rPr>
                <w:rFonts w:hint="eastAsia"/>
                <w:color w:val="000000" w:themeColor="text1"/>
                <w:sz w:val="22"/>
                <w:szCs w:val="22"/>
              </w:rPr>
              <w:t>LOGO</w:t>
            </w:r>
            <w:r w:rsidRPr="00CE74D6">
              <w:rPr>
                <w:rFonts w:hint="eastAsia"/>
                <w:color w:val="000000" w:themeColor="text1"/>
                <w:sz w:val="22"/>
                <w:szCs w:val="22"/>
              </w:rPr>
              <w:t>。</w:t>
            </w:r>
          </w:p>
        </w:tc>
        <w:tc>
          <w:tcPr>
            <w:tcW w:w="1071" w:type="dxa"/>
            <w:tcBorders>
              <w:top w:val="single" w:sz="4" w:space="0" w:color="000000"/>
              <w:left w:val="single" w:sz="4" w:space="0" w:color="000000"/>
              <w:bottom w:val="single" w:sz="4" w:space="0" w:color="000000"/>
              <w:right w:val="single" w:sz="4" w:space="0" w:color="000000"/>
            </w:tcBorders>
            <w:vAlign w:val="center"/>
          </w:tcPr>
          <w:p w14:paraId="00C8FCF2" w14:textId="454870BA" w:rsidR="007638C5" w:rsidRPr="00CE74D6" w:rsidRDefault="007638C5" w:rsidP="00303854">
            <w:pPr>
              <w:ind w:firstLineChars="150" w:firstLine="315"/>
              <w:rPr>
                <w:color w:val="000000" w:themeColor="text1"/>
              </w:rPr>
            </w:pPr>
            <w:r w:rsidRPr="00CE74D6">
              <w:rPr>
                <w:rFonts w:hint="eastAsia"/>
                <w:color w:val="000000" w:themeColor="text1"/>
              </w:rPr>
              <w:t>是</w:t>
            </w:r>
          </w:p>
        </w:tc>
      </w:tr>
      <w:tr w:rsidR="00303854" w:rsidRPr="00CE74D6" w14:paraId="0047B943" w14:textId="044A9D8A" w:rsidTr="00303854">
        <w:trPr>
          <w:trHeight w:val="850"/>
          <w:jc w:val="center"/>
        </w:trPr>
        <w:tc>
          <w:tcPr>
            <w:tcW w:w="945" w:type="dxa"/>
            <w:vMerge w:val="restart"/>
            <w:tcBorders>
              <w:top w:val="single" w:sz="4" w:space="0" w:color="000000"/>
              <w:left w:val="single" w:sz="4" w:space="0" w:color="000000"/>
              <w:right w:val="single" w:sz="4" w:space="0" w:color="000000"/>
            </w:tcBorders>
            <w:shd w:val="clear" w:color="auto" w:fill="FFFFFF"/>
            <w:vAlign w:val="center"/>
          </w:tcPr>
          <w:p w14:paraId="61B1A909" w14:textId="4D203C95" w:rsidR="00303854" w:rsidRPr="00CE74D6" w:rsidRDefault="00303854" w:rsidP="00303854">
            <w:pPr>
              <w:spacing w:line="240" w:lineRule="auto"/>
              <w:ind w:firstLineChars="0" w:firstLine="0"/>
              <w:textAlignment w:val="center"/>
              <w:rPr>
                <w:rFonts w:ascii="宋体" w:hAnsi="宋体" w:cs="宋体"/>
                <w:color w:val="000000" w:themeColor="text1"/>
              </w:rPr>
            </w:pPr>
            <w:r w:rsidRPr="00CE74D6">
              <w:rPr>
                <w:rFonts w:ascii="宋体" w:hAnsi="宋体" w:cs="宋体" w:hint="eastAsia"/>
                <w:color w:val="000000" w:themeColor="text1"/>
              </w:rPr>
              <w:t>病毒扫描</w:t>
            </w:r>
          </w:p>
        </w:tc>
        <w:tc>
          <w:tcPr>
            <w:tcW w:w="6280" w:type="dxa"/>
            <w:tcBorders>
              <w:top w:val="single" w:sz="4" w:space="0" w:color="000000"/>
              <w:left w:val="single" w:sz="4" w:space="0" w:color="000000"/>
              <w:bottom w:val="single" w:sz="4" w:space="0" w:color="000000"/>
              <w:right w:val="single" w:sz="4" w:space="0" w:color="000000"/>
            </w:tcBorders>
            <w:vAlign w:val="center"/>
          </w:tcPr>
          <w:p w14:paraId="77AE999B" w14:textId="4999D4FD" w:rsidR="00303854" w:rsidRPr="00CE74D6" w:rsidRDefault="00303854" w:rsidP="007638C5">
            <w:pPr>
              <w:widowControl/>
              <w:spacing w:line="240" w:lineRule="auto"/>
              <w:ind w:firstLineChars="0" w:firstLine="0"/>
              <w:rPr>
                <w:color w:val="000000" w:themeColor="text1"/>
                <w:kern w:val="0"/>
                <w:sz w:val="22"/>
                <w:szCs w:val="22"/>
              </w:rPr>
            </w:pPr>
            <w:r w:rsidRPr="00CE74D6">
              <w:rPr>
                <w:rFonts w:hint="eastAsia"/>
                <w:color w:val="000000" w:themeColor="text1"/>
                <w:sz w:val="22"/>
                <w:szCs w:val="22"/>
              </w:rPr>
              <w:t>支持手动导入、导出黑白名单，添加黑白名单。支持通过文件导入添加黑白名单。</w:t>
            </w:r>
          </w:p>
        </w:tc>
        <w:tc>
          <w:tcPr>
            <w:tcW w:w="1071" w:type="dxa"/>
            <w:tcBorders>
              <w:top w:val="single" w:sz="4" w:space="0" w:color="000000"/>
              <w:left w:val="single" w:sz="4" w:space="0" w:color="000000"/>
              <w:bottom w:val="single" w:sz="4" w:space="0" w:color="000000"/>
              <w:right w:val="single" w:sz="4" w:space="0" w:color="000000"/>
            </w:tcBorders>
            <w:vAlign w:val="center"/>
          </w:tcPr>
          <w:p w14:paraId="3D8A7865" w14:textId="6644B074" w:rsidR="00303854" w:rsidRPr="00CE74D6" w:rsidRDefault="00303854" w:rsidP="00303854">
            <w:pPr>
              <w:spacing w:line="240" w:lineRule="auto"/>
              <w:ind w:firstLineChars="0" w:firstLine="0"/>
              <w:jc w:val="center"/>
              <w:rPr>
                <w:rFonts w:ascii="宋体" w:hAnsi="宋体" w:cs="宋体"/>
                <w:color w:val="000000" w:themeColor="text1"/>
                <w:kern w:val="0"/>
                <w:lang w:bidi="ar"/>
              </w:rPr>
            </w:pPr>
            <w:r w:rsidRPr="00CE74D6">
              <w:rPr>
                <w:rFonts w:ascii="宋体" w:hAnsi="宋体" w:cs="宋体" w:hint="eastAsia"/>
                <w:color w:val="000000" w:themeColor="text1"/>
                <w:kern w:val="0"/>
                <w:lang w:bidi="ar"/>
              </w:rPr>
              <w:t>否</w:t>
            </w:r>
          </w:p>
        </w:tc>
      </w:tr>
      <w:tr w:rsidR="00303854" w:rsidRPr="00CE74D6" w14:paraId="0B38920E" w14:textId="77777777" w:rsidTr="00303854">
        <w:trPr>
          <w:trHeight w:val="850"/>
          <w:jc w:val="center"/>
        </w:trPr>
        <w:tc>
          <w:tcPr>
            <w:tcW w:w="945" w:type="dxa"/>
            <w:vMerge/>
            <w:tcBorders>
              <w:top w:val="single" w:sz="4" w:space="0" w:color="000000"/>
              <w:left w:val="single" w:sz="4" w:space="0" w:color="000000"/>
              <w:right w:val="single" w:sz="4" w:space="0" w:color="000000"/>
            </w:tcBorders>
            <w:shd w:val="clear" w:color="auto" w:fill="FFFFFF"/>
            <w:vAlign w:val="center"/>
          </w:tcPr>
          <w:p w14:paraId="4B4B599E" w14:textId="77777777" w:rsidR="00303854" w:rsidRPr="00CE74D6" w:rsidRDefault="00303854" w:rsidP="00303854">
            <w:pPr>
              <w:spacing w:line="240" w:lineRule="auto"/>
              <w:ind w:firstLineChars="0" w:firstLine="0"/>
              <w:textAlignment w:val="center"/>
              <w:rPr>
                <w:rFonts w:ascii="宋体" w:hAnsi="宋体" w:cs="宋体"/>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vAlign w:val="center"/>
          </w:tcPr>
          <w:p w14:paraId="24B9DEC9" w14:textId="349F81D6" w:rsidR="00303854" w:rsidRPr="00CE74D6" w:rsidRDefault="00303854" w:rsidP="007638C5">
            <w:pPr>
              <w:widowControl/>
              <w:spacing w:line="240" w:lineRule="auto"/>
              <w:ind w:firstLineChars="0" w:firstLine="0"/>
              <w:rPr>
                <w:color w:val="000000" w:themeColor="text1"/>
                <w:kern w:val="0"/>
                <w:sz w:val="22"/>
                <w:szCs w:val="22"/>
              </w:rPr>
            </w:pPr>
            <w:r w:rsidRPr="00CE74D6">
              <w:rPr>
                <w:rFonts w:hint="eastAsia"/>
                <w:color w:val="000000" w:themeColor="text1"/>
                <w:sz w:val="22"/>
                <w:szCs w:val="22"/>
              </w:rPr>
              <w:t>支持</w:t>
            </w:r>
            <w:proofErr w:type="gramStart"/>
            <w:r w:rsidRPr="00CE74D6">
              <w:rPr>
                <w:rFonts w:hint="eastAsia"/>
                <w:color w:val="000000" w:themeColor="text1"/>
                <w:sz w:val="22"/>
                <w:szCs w:val="22"/>
              </w:rPr>
              <w:t>对进程</w:t>
            </w:r>
            <w:proofErr w:type="gramEnd"/>
            <w:r w:rsidRPr="00CE74D6">
              <w:rPr>
                <w:rFonts w:hint="eastAsia"/>
                <w:color w:val="000000" w:themeColor="text1"/>
                <w:sz w:val="22"/>
                <w:szCs w:val="22"/>
              </w:rPr>
              <w:t>防护、注册表防护、驱动防护、</w:t>
            </w:r>
            <w:r w:rsidRPr="00CE74D6">
              <w:rPr>
                <w:rFonts w:hint="eastAsia"/>
                <w:color w:val="000000" w:themeColor="text1"/>
                <w:sz w:val="22"/>
                <w:szCs w:val="22"/>
              </w:rPr>
              <w:t>U</w:t>
            </w:r>
            <w:proofErr w:type="gramStart"/>
            <w:r w:rsidRPr="00CE74D6">
              <w:rPr>
                <w:rFonts w:hint="eastAsia"/>
                <w:color w:val="000000" w:themeColor="text1"/>
                <w:sz w:val="22"/>
                <w:szCs w:val="22"/>
              </w:rPr>
              <w:t>盘安全</w:t>
            </w:r>
            <w:proofErr w:type="gramEnd"/>
            <w:r w:rsidRPr="00CE74D6">
              <w:rPr>
                <w:rFonts w:hint="eastAsia"/>
                <w:color w:val="000000" w:themeColor="text1"/>
                <w:sz w:val="22"/>
                <w:szCs w:val="22"/>
              </w:rPr>
              <w:t>防护、邮件防护、下载防护、</w:t>
            </w:r>
            <w:r w:rsidRPr="00CE74D6">
              <w:rPr>
                <w:rFonts w:hint="eastAsia"/>
                <w:color w:val="000000" w:themeColor="text1"/>
                <w:sz w:val="22"/>
                <w:szCs w:val="22"/>
              </w:rPr>
              <w:t>IM</w:t>
            </w:r>
            <w:r w:rsidRPr="00CE74D6">
              <w:rPr>
                <w:rFonts w:hint="eastAsia"/>
                <w:color w:val="000000" w:themeColor="text1"/>
                <w:sz w:val="22"/>
                <w:szCs w:val="22"/>
              </w:rPr>
              <w:t>防护、局域网文件防护、网页安全防护、勒索软件防护。</w:t>
            </w:r>
          </w:p>
        </w:tc>
        <w:tc>
          <w:tcPr>
            <w:tcW w:w="1071" w:type="dxa"/>
            <w:tcBorders>
              <w:top w:val="single" w:sz="4" w:space="0" w:color="000000"/>
              <w:left w:val="single" w:sz="4" w:space="0" w:color="000000"/>
              <w:bottom w:val="single" w:sz="4" w:space="0" w:color="000000"/>
              <w:right w:val="single" w:sz="4" w:space="0" w:color="000000"/>
            </w:tcBorders>
            <w:vAlign w:val="center"/>
          </w:tcPr>
          <w:p w14:paraId="09A49D70" w14:textId="776F8C72" w:rsidR="00303854" w:rsidRPr="00CE74D6" w:rsidRDefault="00303854" w:rsidP="00303854">
            <w:pPr>
              <w:spacing w:line="240" w:lineRule="auto"/>
              <w:ind w:firstLineChars="0" w:firstLine="0"/>
              <w:jc w:val="center"/>
              <w:rPr>
                <w:rFonts w:ascii="宋体" w:hAnsi="宋体" w:cs="宋体"/>
                <w:color w:val="000000" w:themeColor="text1"/>
                <w:kern w:val="0"/>
                <w:lang w:bidi="ar"/>
              </w:rPr>
            </w:pPr>
            <w:r w:rsidRPr="00CE74D6">
              <w:rPr>
                <w:rFonts w:ascii="宋体" w:hAnsi="宋体" w:cs="宋体" w:hint="eastAsia"/>
                <w:color w:val="000000" w:themeColor="text1"/>
                <w:kern w:val="0"/>
                <w:lang w:bidi="ar"/>
              </w:rPr>
              <w:t>是</w:t>
            </w:r>
          </w:p>
        </w:tc>
      </w:tr>
      <w:tr w:rsidR="00303854" w:rsidRPr="00CE74D6" w14:paraId="23A109FA" w14:textId="77777777" w:rsidTr="00303854">
        <w:trPr>
          <w:trHeight w:val="850"/>
          <w:jc w:val="center"/>
        </w:trPr>
        <w:tc>
          <w:tcPr>
            <w:tcW w:w="945" w:type="dxa"/>
            <w:vMerge/>
            <w:tcBorders>
              <w:left w:val="single" w:sz="4" w:space="0" w:color="000000"/>
              <w:right w:val="single" w:sz="4" w:space="0" w:color="000000"/>
            </w:tcBorders>
            <w:shd w:val="clear" w:color="auto" w:fill="FFFFFF"/>
            <w:vAlign w:val="center"/>
          </w:tcPr>
          <w:p w14:paraId="5BD55277" w14:textId="592A76E6" w:rsidR="00303854" w:rsidRPr="00CE74D6" w:rsidRDefault="00303854" w:rsidP="007638C5">
            <w:pPr>
              <w:widowControl/>
              <w:spacing w:line="240" w:lineRule="auto"/>
              <w:ind w:firstLineChars="0" w:firstLine="0"/>
              <w:jc w:val="center"/>
              <w:textAlignment w:val="center"/>
              <w:rPr>
                <w:rFonts w:ascii="宋体" w:hAnsi="宋体" w:cs="宋体"/>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vAlign w:val="bottom"/>
          </w:tcPr>
          <w:p w14:paraId="21C9989E" w14:textId="495D481E" w:rsidR="00303854" w:rsidRPr="00CE74D6" w:rsidRDefault="00303854" w:rsidP="007638C5">
            <w:pPr>
              <w:spacing w:line="240" w:lineRule="auto"/>
              <w:ind w:firstLineChars="0" w:firstLine="0"/>
              <w:rPr>
                <w:rFonts w:ascii="宋体" w:hAnsi="宋体" w:cs="宋体"/>
                <w:color w:val="000000" w:themeColor="text1"/>
                <w:kern w:val="0"/>
                <w:lang w:bidi="ar"/>
              </w:rPr>
            </w:pPr>
            <w:r w:rsidRPr="00CE74D6">
              <w:rPr>
                <w:rFonts w:hint="eastAsia"/>
                <w:color w:val="000000" w:themeColor="text1"/>
                <w:sz w:val="22"/>
                <w:szCs w:val="22"/>
              </w:rPr>
              <w:t>支持对终端当扫描到感染型病毒、顽固木马时，自动进入深度查模式，可设置禁止终端用户管理路径或文件白名单、禁止终端用户管理扩展名白名单、扫描时不允许终端用户暂停或停止扫描任务。</w:t>
            </w:r>
          </w:p>
        </w:tc>
        <w:tc>
          <w:tcPr>
            <w:tcW w:w="1071" w:type="dxa"/>
            <w:tcBorders>
              <w:top w:val="single" w:sz="4" w:space="0" w:color="000000"/>
              <w:left w:val="single" w:sz="4" w:space="0" w:color="000000"/>
              <w:bottom w:val="single" w:sz="4" w:space="0" w:color="000000"/>
              <w:right w:val="single" w:sz="4" w:space="0" w:color="000000"/>
            </w:tcBorders>
            <w:vAlign w:val="center"/>
          </w:tcPr>
          <w:p w14:paraId="4DF0A2C4" w14:textId="4EA1178D" w:rsidR="00303854" w:rsidRPr="00CE74D6" w:rsidRDefault="00303854" w:rsidP="00303854">
            <w:pPr>
              <w:spacing w:line="240" w:lineRule="auto"/>
              <w:ind w:firstLineChars="0" w:firstLine="0"/>
              <w:jc w:val="center"/>
              <w:rPr>
                <w:rFonts w:ascii="宋体" w:hAnsi="宋体" w:cs="宋体"/>
                <w:color w:val="000000" w:themeColor="text1"/>
                <w:kern w:val="0"/>
                <w:lang w:bidi="ar"/>
              </w:rPr>
            </w:pPr>
            <w:r w:rsidRPr="00CE74D6">
              <w:rPr>
                <w:rFonts w:ascii="宋体" w:hAnsi="宋体" w:cs="宋体" w:hint="eastAsia"/>
                <w:color w:val="000000" w:themeColor="text1"/>
                <w:kern w:val="0"/>
                <w:lang w:bidi="ar"/>
              </w:rPr>
              <w:t>是</w:t>
            </w:r>
          </w:p>
        </w:tc>
      </w:tr>
      <w:tr w:rsidR="00303854" w:rsidRPr="00CE74D6" w14:paraId="0B74F305" w14:textId="77777777" w:rsidTr="00303854">
        <w:trPr>
          <w:trHeight w:val="850"/>
          <w:jc w:val="center"/>
        </w:trPr>
        <w:tc>
          <w:tcPr>
            <w:tcW w:w="945" w:type="dxa"/>
            <w:vMerge/>
            <w:tcBorders>
              <w:left w:val="single" w:sz="4" w:space="0" w:color="000000"/>
              <w:right w:val="single" w:sz="4" w:space="0" w:color="000000"/>
            </w:tcBorders>
            <w:shd w:val="clear" w:color="auto" w:fill="FFFFFF"/>
            <w:vAlign w:val="center"/>
          </w:tcPr>
          <w:p w14:paraId="353F45DD" w14:textId="77777777" w:rsidR="00303854" w:rsidRPr="00CE74D6" w:rsidRDefault="00303854" w:rsidP="007638C5">
            <w:pPr>
              <w:widowControl/>
              <w:spacing w:line="240" w:lineRule="auto"/>
              <w:ind w:firstLineChars="0" w:firstLine="0"/>
              <w:jc w:val="center"/>
              <w:textAlignment w:val="center"/>
              <w:rPr>
                <w:rFonts w:ascii="宋体" w:hAnsi="宋体" w:cs="宋体"/>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vAlign w:val="bottom"/>
          </w:tcPr>
          <w:p w14:paraId="5767EDB3" w14:textId="241EB6F3" w:rsidR="00303854" w:rsidRPr="00CE74D6" w:rsidRDefault="00303854" w:rsidP="007638C5">
            <w:pPr>
              <w:spacing w:line="240" w:lineRule="auto"/>
              <w:ind w:firstLineChars="0" w:firstLine="0"/>
              <w:rPr>
                <w:rFonts w:ascii="宋体" w:hAnsi="宋体" w:cs="宋体"/>
                <w:color w:val="000000" w:themeColor="text1"/>
                <w:kern w:val="0"/>
                <w:lang w:bidi="ar"/>
              </w:rPr>
            </w:pPr>
            <w:r w:rsidRPr="00CE74D6">
              <w:rPr>
                <w:rFonts w:hint="eastAsia"/>
                <w:color w:val="000000" w:themeColor="text1"/>
                <w:sz w:val="22"/>
                <w:szCs w:val="22"/>
              </w:rPr>
              <w:t>支持扫描资源占用设置，可设置不限制、均衡型、低资源三种模式。</w:t>
            </w:r>
          </w:p>
        </w:tc>
        <w:tc>
          <w:tcPr>
            <w:tcW w:w="1071" w:type="dxa"/>
            <w:tcBorders>
              <w:top w:val="single" w:sz="4" w:space="0" w:color="000000"/>
              <w:left w:val="single" w:sz="4" w:space="0" w:color="000000"/>
              <w:bottom w:val="single" w:sz="4" w:space="0" w:color="000000"/>
              <w:right w:val="single" w:sz="4" w:space="0" w:color="000000"/>
            </w:tcBorders>
            <w:vAlign w:val="center"/>
          </w:tcPr>
          <w:p w14:paraId="4916D1A1" w14:textId="269B7335" w:rsidR="00303854" w:rsidRPr="00CE74D6" w:rsidRDefault="00303854" w:rsidP="00303854">
            <w:pPr>
              <w:spacing w:line="240" w:lineRule="auto"/>
              <w:ind w:firstLineChars="0" w:firstLine="0"/>
              <w:jc w:val="center"/>
              <w:rPr>
                <w:rFonts w:ascii="宋体" w:hAnsi="宋体" w:cs="宋体"/>
                <w:color w:val="000000" w:themeColor="text1"/>
                <w:kern w:val="0"/>
                <w:lang w:bidi="ar"/>
              </w:rPr>
            </w:pPr>
            <w:r w:rsidRPr="00CE74D6">
              <w:rPr>
                <w:rFonts w:ascii="宋体" w:hAnsi="宋体" w:cs="宋体" w:hint="eastAsia"/>
                <w:color w:val="000000" w:themeColor="text1"/>
                <w:kern w:val="0"/>
                <w:lang w:bidi="ar"/>
              </w:rPr>
              <w:t>否</w:t>
            </w:r>
          </w:p>
        </w:tc>
      </w:tr>
      <w:tr w:rsidR="00303854" w:rsidRPr="00CE74D6" w14:paraId="3B30987C" w14:textId="77777777" w:rsidTr="00303854">
        <w:trPr>
          <w:trHeight w:val="850"/>
          <w:jc w:val="center"/>
        </w:trPr>
        <w:tc>
          <w:tcPr>
            <w:tcW w:w="945" w:type="dxa"/>
            <w:vMerge/>
            <w:tcBorders>
              <w:left w:val="single" w:sz="4" w:space="0" w:color="000000"/>
              <w:bottom w:val="single" w:sz="4" w:space="0" w:color="000000"/>
              <w:right w:val="single" w:sz="4" w:space="0" w:color="000000"/>
            </w:tcBorders>
            <w:shd w:val="clear" w:color="auto" w:fill="FFFFFF"/>
            <w:vAlign w:val="center"/>
          </w:tcPr>
          <w:p w14:paraId="025B33D8" w14:textId="77777777" w:rsidR="00303854" w:rsidRPr="00CE74D6" w:rsidRDefault="00303854" w:rsidP="007638C5">
            <w:pPr>
              <w:widowControl/>
              <w:spacing w:line="240" w:lineRule="auto"/>
              <w:ind w:firstLineChars="0" w:firstLine="0"/>
              <w:jc w:val="center"/>
              <w:textAlignment w:val="center"/>
              <w:rPr>
                <w:rFonts w:ascii="宋体" w:hAnsi="宋体" w:cs="宋体"/>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vAlign w:val="bottom"/>
          </w:tcPr>
          <w:p w14:paraId="7FE0932C" w14:textId="19CB4825" w:rsidR="00303854" w:rsidRPr="00CE74D6" w:rsidRDefault="00303854" w:rsidP="007638C5">
            <w:pPr>
              <w:spacing w:line="240" w:lineRule="auto"/>
              <w:ind w:firstLineChars="0" w:firstLine="0"/>
              <w:rPr>
                <w:rFonts w:ascii="宋体" w:hAnsi="宋体" w:cs="宋体"/>
                <w:color w:val="000000" w:themeColor="text1"/>
                <w:kern w:val="0"/>
                <w:lang w:bidi="ar"/>
              </w:rPr>
            </w:pPr>
            <w:r w:rsidRPr="00CE74D6">
              <w:rPr>
                <w:rFonts w:hint="eastAsia"/>
                <w:color w:val="000000" w:themeColor="text1"/>
                <w:sz w:val="22"/>
                <w:szCs w:val="22"/>
              </w:rPr>
              <w:t>支持对压缩包内的病毒扫描，支持多层压缩包的扫描，可自定义配置压缩包的扫描层数，至少大约</w:t>
            </w:r>
            <w:r w:rsidRPr="00CE74D6">
              <w:rPr>
                <w:rFonts w:hint="eastAsia"/>
                <w:color w:val="000000" w:themeColor="text1"/>
                <w:sz w:val="22"/>
                <w:szCs w:val="22"/>
              </w:rPr>
              <w:t>10</w:t>
            </w:r>
            <w:r w:rsidRPr="00CE74D6">
              <w:rPr>
                <w:rFonts w:hint="eastAsia"/>
                <w:color w:val="000000" w:themeColor="text1"/>
                <w:sz w:val="22"/>
                <w:szCs w:val="22"/>
              </w:rPr>
              <w:t>层模式下的扫描。</w:t>
            </w:r>
          </w:p>
        </w:tc>
        <w:tc>
          <w:tcPr>
            <w:tcW w:w="1071" w:type="dxa"/>
            <w:tcBorders>
              <w:top w:val="single" w:sz="4" w:space="0" w:color="000000"/>
              <w:left w:val="single" w:sz="4" w:space="0" w:color="000000"/>
              <w:bottom w:val="single" w:sz="4" w:space="0" w:color="000000"/>
              <w:right w:val="single" w:sz="4" w:space="0" w:color="000000"/>
            </w:tcBorders>
            <w:vAlign w:val="center"/>
          </w:tcPr>
          <w:p w14:paraId="657B030B" w14:textId="5297C99F" w:rsidR="00303854" w:rsidRPr="00CE74D6" w:rsidRDefault="00303854" w:rsidP="00303854">
            <w:pPr>
              <w:ind w:firstLineChars="150" w:firstLine="315"/>
              <w:rPr>
                <w:color w:val="000000" w:themeColor="text1"/>
              </w:rPr>
            </w:pPr>
            <w:r w:rsidRPr="00CE74D6">
              <w:rPr>
                <w:rFonts w:ascii="宋体" w:hAnsi="宋体" w:cs="宋体" w:hint="eastAsia"/>
                <w:color w:val="000000" w:themeColor="text1"/>
                <w:kern w:val="0"/>
                <w:lang w:bidi="ar"/>
              </w:rPr>
              <w:t>是</w:t>
            </w:r>
          </w:p>
        </w:tc>
      </w:tr>
      <w:tr w:rsidR="00303854" w:rsidRPr="00CE74D6" w14:paraId="491E669D" w14:textId="77777777" w:rsidTr="00303854">
        <w:trPr>
          <w:trHeight w:val="850"/>
          <w:jc w:val="center"/>
        </w:trPr>
        <w:tc>
          <w:tcPr>
            <w:tcW w:w="945" w:type="dxa"/>
            <w:vMerge w:val="restart"/>
            <w:tcBorders>
              <w:top w:val="single" w:sz="4" w:space="0" w:color="000000"/>
              <w:left w:val="single" w:sz="4" w:space="0" w:color="000000"/>
              <w:right w:val="single" w:sz="4" w:space="0" w:color="000000"/>
            </w:tcBorders>
            <w:shd w:val="clear" w:color="auto" w:fill="FFFFFF"/>
            <w:vAlign w:val="center"/>
          </w:tcPr>
          <w:p w14:paraId="52587C07" w14:textId="5DCDE2EB" w:rsidR="00303854" w:rsidRPr="00CE74D6" w:rsidRDefault="00303854">
            <w:pPr>
              <w:widowControl/>
              <w:spacing w:line="240" w:lineRule="auto"/>
              <w:ind w:firstLineChars="0" w:firstLine="0"/>
              <w:jc w:val="center"/>
              <w:textAlignment w:val="center"/>
              <w:rPr>
                <w:rFonts w:ascii="宋体" w:hAnsi="宋体" w:cs="宋体"/>
                <w:color w:val="000000" w:themeColor="text1"/>
              </w:rPr>
            </w:pPr>
            <w:r w:rsidRPr="00CE74D6">
              <w:rPr>
                <w:rFonts w:ascii="宋体" w:hAnsi="宋体" w:cs="宋体" w:hint="eastAsia"/>
                <w:color w:val="000000" w:themeColor="text1"/>
              </w:rPr>
              <w:t>补丁管理</w:t>
            </w:r>
          </w:p>
        </w:tc>
        <w:tc>
          <w:tcPr>
            <w:tcW w:w="6280" w:type="dxa"/>
            <w:tcBorders>
              <w:top w:val="single" w:sz="4" w:space="0" w:color="000000"/>
              <w:left w:val="single" w:sz="4" w:space="0" w:color="000000"/>
              <w:bottom w:val="single" w:sz="4" w:space="0" w:color="000000"/>
              <w:right w:val="single" w:sz="4" w:space="0" w:color="000000"/>
            </w:tcBorders>
            <w:vAlign w:val="center"/>
          </w:tcPr>
          <w:p w14:paraId="279B0A83" w14:textId="2B399EA4" w:rsidR="00303854" w:rsidRPr="00CE74D6" w:rsidRDefault="00303854" w:rsidP="007638C5">
            <w:pPr>
              <w:widowControl/>
              <w:spacing w:line="240" w:lineRule="auto"/>
              <w:ind w:firstLineChars="0" w:firstLine="0"/>
              <w:rPr>
                <w:color w:val="000000" w:themeColor="text1"/>
                <w:kern w:val="0"/>
                <w:sz w:val="22"/>
                <w:szCs w:val="22"/>
              </w:rPr>
            </w:pPr>
            <w:r w:rsidRPr="00CE74D6">
              <w:rPr>
                <w:rFonts w:hint="eastAsia"/>
                <w:color w:val="000000" w:themeColor="text1"/>
                <w:sz w:val="22"/>
                <w:szCs w:val="22"/>
              </w:rPr>
              <w:t>支持按补丁类型和级别修复，补丁级别需包括：安全更新、重要补丁、功能补丁、可选补丁。</w:t>
            </w:r>
            <w:proofErr w:type="gramStart"/>
            <w:r w:rsidRPr="00CE74D6">
              <w:rPr>
                <w:rFonts w:hint="eastAsia"/>
                <w:color w:val="000000" w:themeColor="text1"/>
                <w:sz w:val="22"/>
                <w:szCs w:val="22"/>
              </w:rPr>
              <w:t>支持仅</w:t>
            </w:r>
            <w:proofErr w:type="gramEnd"/>
            <w:r w:rsidRPr="00CE74D6">
              <w:rPr>
                <w:rFonts w:hint="eastAsia"/>
                <w:color w:val="000000" w:themeColor="text1"/>
                <w:sz w:val="22"/>
                <w:szCs w:val="22"/>
              </w:rPr>
              <w:t>安装指定补丁设置。</w:t>
            </w:r>
          </w:p>
        </w:tc>
        <w:tc>
          <w:tcPr>
            <w:tcW w:w="1071" w:type="dxa"/>
            <w:tcBorders>
              <w:top w:val="single" w:sz="4" w:space="0" w:color="000000"/>
              <w:left w:val="single" w:sz="4" w:space="0" w:color="000000"/>
              <w:bottom w:val="single" w:sz="4" w:space="0" w:color="000000"/>
              <w:right w:val="single" w:sz="4" w:space="0" w:color="000000"/>
            </w:tcBorders>
            <w:vAlign w:val="center"/>
          </w:tcPr>
          <w:p w14:paraId="01EF01A2" w14:textId="59367979" w:rsidR="00303854" w:rsidRPr="00CE74D6" w:rsidRDefault="00303854" w:rsidP="00303854">
            <w:pPr>
              <w:spacing w:line="240" w:lineRule="auto"/>
              <w:ind w:firstLineChars="0" w:firstLine="0"/>
              <w:jc w:val="center"/>
              <w:rPr>
                <w:rFonts w:ascii="宋体" w:hAnsi="宋体" w:cs="宋体"/>
                <w:color w:val="000000" w:themeColor="text1"/>
                <w:kern w:val="0"/>
                <w:lang w:bidi="ar"/>
              </w:rPr>
            </w:pPr>
            <w:r w:rsidRPr="00CE74D6">
              <w:rPr>
                <w:rFonts w:ascii="宋体" w:hAnsi="宋体" w:cs="宋体" w:hint="eastAsia"/>
                <w:color w:val="000000" w:themeColor="text1"/>
                <w:kern w:val="0"/>
                <w:lang w:bidi="ar"/>
              </w:rPr>
              <w:t>否</w:t>
            </w:r>
          </w:p>
        </w:tc>
      </w:tr>
      <w:tr w:rsidR="00303854" w:rsidRPr="00CE74D6" w14:paraId="7C6F1E0B" w14:textId="77777777" w:rsidTr="00303854">
        <w:trPr>
          <w:trHeight w:val="850"/>
          <w:jc w:val="center"/>
        </w:trPr>
        <w:tc>
          <w:tcPr>
            <w:tcW w:w="945" w:type="dxa"/>
            <w:vMerge/>
            <w:tcBorders>
              <w:left w:val="single" w:sz="4" w:space="0" w:color="000000"/>
              <w:right w:val="single" w:sz="4" w:space="0" w:color="000000"/>
            </w:tcBorders>
            <w:shd w:val="clear" w:color="auto" w:fill="FFFFFF"/>
            <w:vAlign w:val="center"/>
          </w:tcPr>
          <w:p w14:paraId="7EA86297" w14:textId="7D47186D" w:rsidR="00303854" w:rsidRPr="00CE74D6" w:rsidRDefault="00303854">
            <w:pPr>
              <w:widowControl/>
              <w:spacing w:line="240" w:lineRule="auto"/>
              <w:ind w:firstLineChars="0" w:firstLine="0"/>
              <w:jc w:val="center"/>
              <w:textAlignment w:val="center"/>
              <w:rPr>
                <w:rFonts w:ascii="宋体" w:hAnsi="宋体" w:cs="宋体"/>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vAlign w:val="center"/>
          </w:tcPr>
          <w:p w14:paraId="1CDB4254" w14:textId="5C87B538" w:rsidR="00303854" w:rsidRPr="00CE74D6" w:rsidRDefault="00303854" w:rsidP="007638C5">
            <w:pPr>
              <w:widowControl/>
              <w:spacing w:line="240" w:lineRule="auto"/>
              <w:ind w:firstLineChars="0" w:firstLine="0"/>
              <w:rPr>
                <w:color w:val="000000" w:themeColor="text1"/>
                <w:kern w:val="0"/>
                <w:sz w:val="22"/>
                <w:szCs w:val="22"/>
              </w:rPr>
            </w:pPr>
            <w:r w:rsidRPr="00CE74D6">
              <w:rPr>
                <w:rFonts w:hint="eastAsia"/>
                <w:color w:val="000000" w:themeColor="text1"/>
                <w:sz w:val="22"/>
                <w:szCs w:val="22"/>
              </w:rPr>
              <w:t>支持开启自动修复漏洞，包括开机时修复，并支持随机延迟执行、间隔修复和按时间段修复，可设置延迟时间、间隔修复时间和修复时间段。</w:t>
            </w:r>
          </w:p>
        </w:tc>
        <w:tc>
          <w:tcPr>
            <w:tcW w:w="1071" w:type="dxa"/>
            <w:tcBorders>
              <w:top w:val="single" w:sz="4" w:space="0" w:color="000000"/>
              <w:left w:val="single" w:sz="4" w:space="0" w:color="000000"/>
              <w:bottom w:val="single" w:sz="4" w:space="0" w:color="000000"/>
              <w:right w:val="single" w:sz="4" w:space="0" w:color="000000"/>
            </w:tcBorders>
            <w:vAlign w:val="center"/>
          </w:tcPr>
          <w:p w14:paraId="228C5394" w14:textId="2DBF9EBE" w:rsidR="00303854" w:rsidRPr="00CE74D6" w:rsidRDefault="00303854" w:rsidP="00303854">
            <w:pPr>
              <w:spacing w:line="240" w:lineRule="auto"/>
              <w:ind w:firstLineChars="0" w:firstLine="0"/>
              <w:jc w:val="center"/>
              <w:rPr>
                <w:rFonts w:ascii="宋体" w:hAnsi="宋体" w:cs="宋体"/>
                <w:color w:val="000000" w:themeColor="text1"/>
                <w:kern w:val="0"/>
                <w:lang w:bidi="ar"/>
              </w:rPr>
            </w:pPr>
            <w:r w:rsidRPr="00CE74D6">
              <w:rPr>
                <w:rFonts w:ascii="宋体" w:hAnsi="宋体" w:cs="宋体" w:hint="eastAsia"/>
                <w:color w:val="000000" w:themeColor="text1"/>
                <w:kern w:val="0"/>
                <w:lang w:bidi="ar"/>
              </w:rPr>
              <w:t>是</w:t>
            </w:r>
          </w:p>
        </w:tc>
      </w:tr>
      <w:tr w:rsidR="00303854" w:rsidRPr="00CE74D6" w14:paraId="691539E9" w14:textId="77777777" w:rsidTr="00303854">
        <w:trPr>
          <w:trHeight w:val="850"/>
          <w:jc w:val="center"/>
        </w:trPr>
        <w:tc>
          <w:tcPr>
            <w:tcW w:w="945" w:type="dxa"/>
            <w:vMerge/>
            <w:tcBorders>
              <w:left w:val="single" w:sz="4" w:space="0" w:color="000000"/>
              <w:bottom w:val="single" w:sz="4" w:space="0" w:color="000000"/>
              <w:right w:val="single" w:sz="4" w:space="0" w:color="000000"/>
            </w:tcBorders>
            <w:shd w:val="clear" w:color="auto" w:fill="FFFFFF"/>
            <w:vAlign w:val="center"/>
          </w:tcPr>
          <w:p w14:paraId="51263595" w14:textId="2B81076F" w:rsidR="00303854" w:rsidRPr="00CE74D6" w:rsidRDefault="00303854">
            <w:pPr>
              <w:widowControl/>
              <w:spacing w:line="240" w:lineRule="auto"/>
              <w:ind w:firstLineChars="0" w:firstLine="0"/>
              <w:jc w:val="center"/>
              <w:textAlignment w:val="center"/>
              <w:rPr>
                <w:rFonts w:ascii="宋体" w:hAnsi="宋体" w:cs="宋体"/>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vAlign w:val="center"/>
          </w:tcPr>
          <w:p w14:paraId="41E27C75" w14:textId="5D4015A9" w:rsidR="00303854" w:rsidRPr="00CE74D6" w:rsidRDefault="00303854" w:rsidP="007638C5">
            <w:pPr>
              <w:widowControl/>
              <w:spacing w:line="240" w:lineRule="auto"/>
              <w:ind w:firstLineChars="0" w:firstLine="0"/>
              <w:rPr>
                <w:color w:val="000000" w:themeColor="text1"/>
                <w:kern w:val="0"/>
                <w:sz w:val="22"/>
                <w:szCs w:val="22"/>
              </w:rPr>
            </w:pPr>
            <w:r w:rsidRPr="00CE74D6">
              <w:rPr>
                <w:rFonts w:hint="eastAsia"/>
                <w:color w:val="000000" w:themeColor="text1"/>
                <w:sz w:val="22"/>
                <w:szCs w:val="22"/>
              </w:rPr>
              <w:t>支持对停服系统补丁管理，支持统计即将停服的操作系统，显示操作系统、版本类型、系统位数、停服日期、终端数和升级建议，可直接下发策略进行升级。</w:t>
            </w:r>
          </w:p>
        </w:tc>
        <w:tc>
          <w:tcPr>
            <w:tcW w:w="1071" w:type="dxa"/>
            <w:tcBorders>
              <w:top w:val="single" w:sz="4" w:space="0" w:color="000000"/>
              <w:left w:val="single" w:sz="4" w:space="0" w:color="000000"/>
              <w:bottom w:val="single" w:sz="4" w:space="0" w:color="000000"/>
              <w:right w:val="single" w:sz="4" w:space="0" w:color="000000"/>
            </w:tcBorders>
            <w:vAlign w:val="center"/>
          </w:tcPr>
          <w:p w14:paraId="28CD5A7D" w14:textId="14D2B503" w:rsidR="00303854" w:rsidRPr="00CE74D6" w:rsidRDefault="00303854" w:rsidP="00303854">
            <w:pPr>
              <w:spacing w:line="240" w:lineRule="auto"/>
              <w:ind w:firstLineChars="0" w:firstLine="0"/>
              <w:jc w:val="center"/>
              <w:rPr>
                <w:rFonts w:ascii="宋体" w:hAnsi="宋体" w:cs="宋体"/>
                <w:color w:val="000000" w:themeColor="text1"/>
                <w:kern w:val="0"/>
                <w:lang w:bidi="ar"/>
              </w:rPr>
            </w:pPr>
            <w:r w:rsidRPr="00CE74D6">
              <w:rPr>
                <w:rFonts w:ascii="宋体" w:hAnsi="宋体" w:cs="宋体" w:hint="eastAsia"/>
                <w:color w:val="000000" w:themeColor="text1"/>
                <w:kern w:val="0"/>
                <w:lang w:bidi="ar"/>
              </w:rPr>
              <w:t>否</w:t>
            </w:r>
          </w:p>
        </w:tc>
      </w:tr>
      <w:tr w:rsidR="00303854" w:rsidRPr="00CE74D6" w14:paraId="3F6660B6" w14:textId="77777777" w:rsidTr="00303854">
        <w:trPr>
          <w:trHeight w:val="850"/>
          <w:jc w:val="center"/>
        </w:trPr>
        <w:tc>
          <w:tcPr>
            <w:tcW w:w="945" w:type="dxa"/>
            <w:vMerge w:val="restart"/>
            <w:tcBorders>
              <w:top w:val="single" w:sz="4" w:space="0" w:color="000000"/>
              <w:left w:val="single" w:sz="4" w:space="0" w:color="000000"/>
              <w:right w:val="single" w:sz="4" w:space="0" w:color="000000"/>
            </w:tcBorders>
            <w:shd w:val="clear" w:color="auto" w:fill="FFFFFF"/>
            <w:vAlign w:val="center"/>
          </w:tcPr>
          <w:p w14:paraId="668B5A23" w14:textId="17B45D65" w:rsidR="007638C5" w:rsidRPr="00CE74D6" w:rsidRDefault="007638C5" w:rsidP="007638C5">
            <w:pPr>
              <w:widowControl/>
              <w:spacing w:line="240" w:lineRule="auto"/>
              <w:ind w:firstLineChars="0" w:firstLine="0"/>
              <w:jc w:val="center"/>
              <w:textAlignment w:val="center"/>
              <w:rPr>
                <w:rFonts w:ascii="宋体" w:hAnsi="宋体" w:cs="宋体"/>
                <w:color w:val="000000" w:themeColor="text1"/>
              </w:rPr>
            </w:pPr>
            <w:r w:rsidRPr="00CE74D6">
              <w:rPr>
                <w:rFonts w:ascii="宋体" w:hAnsi="宋体" w:cs="宋体" w:hint="eastAsia"/>
                <w:color w:val="000000" w:themeColor="text1"/>
              </w:rPr>
              <w:t>运维管控</w:t>
            </w:r>
          </w:p>
        </w:tc>
        <w:tc>
          <w:tcPr>
            <w:tcW w:w="6280" w:type="dxa"/>
            <w:tcBorders>
              <w:top w:val="single" w:sz="4" w:space="0" w:color="000000"/>
              <w:left w:val="single" w:sz="4" w:space="0" w:color="000000"/>
              <w:bottom w:val="single" w:sz="4" w:space="0" w:color="000000"/>
              <w:right w:val="single" w:sz="4" w:space="0" w:color="000000"/>
            </w:tcBorders>
            <w:vAlign w:val="bottom"/>
          </w:tcPr>
          <w:p w14:paraId="0B0DCFCD" w14:textId="470E5E97" w:rsidR="007638C5" w:rsidRPr="00CE74D6" w:rsidRDefault="007638C5" w:rsidP="007638C5">
            <w:pPr>
              <w:spacing w:line="240" w:lineRule="auto"/>
              <w:ind w:firstLineChars="0" w:firstLine="0"/>
              <w:rPr>
                <w:rFonts w:ascii="宋体" w:hAnsi="宋体" w:cs="宋体"/>
                <w:color w:val="000000" w:themeColor="text1"/>
                <w:kern w:val="0"/>
                <w:lang w:bidi="ar"/>
              </w:rPr>
            </w:pPr>
            <w:r w:rsidRPr="00CE74D6">
              <w:rPr>
                <w:rFonts w:hint="eastAsia"/>
                <w:color w:val="000000" w:themeColor="text1"/>
                <w:sz w:val="22"/>
                <w:szCs w:val="22"/>
              </w:rPr>
              <w:t>支持对终端各种外设（</w:t>
            </w:r>
            <w:r w:rsidRPr="00CE74D6">
              <w:rPr>
                <w:rFonts w:hint="eastAsia"/>
                <w:color w:val="000000" w:themeColor="text1"/>
                <w:sz w:val="22"/>
                <w:szCs w:val="22"/>
              </w:rPr>
              <w:t>USB</w:t>
            </w:r>
            <w:r w:rsidRPr="00CE74D6">
              <w:rPr>
                <w:rFonts w:hint="eastAsia"/>
                <w:color w:val="000000" w:themeColor="text1"/>
                <w:sz w:val="22"/>
                <w:szCs w:val="22"/>
              </w:rPr>
              <w:t>存储、硬盘、存储卡、光驱、打印机、扫描仪、摄像头、手机、平板等）、接口（</w:t>
            </w:r>
            <w:r w:rsidRPr="00CE74D6">
              <w:rPr>
                <w:rFonts w:hint="eastAsia"/>
                <w:color w:val="000000" w:themeColor="text1"/>
                <w:sz w:val="22"/>
                <w:szCs w:val="22"/>
              </w:rPr>
              <w:t>USB</w:t>
            </w:r>
            <w:r w:rsidRPr="00CE74D6">
              <w:rPr>
                <w:rFonts w:hint="eastAsia"/>
                <w:color w:val="000000" w:themeColor="text1"/>
                <w:sz w:val="22"/>
                <w:szCs w:val="22"/>
              </w:rPr>
              <w:t>口、串口、并口、</w:t>
            </w:r>
            <w:r w:rsidRPr="00CE74D6">
              <w:rPr>
                <w:rFonts w:hint="eastAsia"/>
                <w:color w:val="000000" w:themeColor="text1"/>
                <w:sz w:val="22"/>
                <w:szCs w:val="22"/>
              </w:rPr>
              <w:t>1394</w:t>
            </w:r>
            <w:r w:rsidRPr="00CE74D6">
              <w:rPr>
                <w:rFonts w:hint="eastAsia"/>
                <w:color w:val="000000" w:themeColor="text1"/>
                <w:sz w:val="22"/>
                <w:szCs w:val="22"/>
              </w:rPr>
              <w:t>、</w:t>
            </w:r>
            <w:r w:rsidRPr="00CE74D6">
              <w:rPr>
                <w:rFonts w:hint="eastAsia"/>
                <w:color w:val="000000" w:themeColor="text1"/>
                <w:sz w:val="22"/>
                <w:szCs w:val="22"/>
              </w:rPr>
              <w:t>PCMIA</w:t>
            </w:r>
            <w:r w:rsidRPr="00CE74D6">
              <w:rPr>
                <w:rFonts w:hint="eastAsia"/>
                <w:color w:val="000000" w:themeColor="text1"/>
                <w:sz w:val="22"/>
                <w:szCs w:val="22"/>
              </w:rPr>
              <w:t>）设置使用权限，并支持生效时间设置。</w:t>
            </w:r>
          </w:p>
        </w:tc>
        <w:tc>
          <w:tcPr>
            <w:tcW w:w="1071" w:type="dxa"/>
            <w:tcBorders>
              <w:top w:val="single" w:sz="4" w:space="0" w:color="000000"/>
              <w:left w:val="single" w:sz="4" w:space="0" w:color="000000"/>
              <w:bottom w:val="single" w:sz="4" w:space="0" w:color="000000"/>
              <w:right w:val="single" w:sz="4" w:space="0" w:color="000000"/>
            </w:tcBorders>
            <w:vAlign w:val="center"/>
          </w:tcPr>
          <w:p w14:paraId="2BE9B235" w14:textId="209D1180" w:rsidR="007638C5" w:rsidRPr="00CE74D6" w:rsidRDefault="00303854" w:rsidP="00303854">
            <w:pPr>
              <w:spacing w:line="240" w:lineRule="auto"/>
              <w:ind w:firstLineChars="0" w:firstLine="0"/>
              <w:jc w:val="center"/>
              <w:rPr>
                <w:rFonts w:ascii="宋体" w:hAnsi="宋体" w:cs="宋体"/>
                <w:color w:val="000000" w:themeColor="text1"/>
                <w:kern w:val="0"/>
                <w:lang w:bidi="ar"/>
              </w:rPr>
            </w:pPr>
            <w:r w:rsidRPr="00CE74D6">
              <w:rPr>
                <w:rFonts w:ascii="宋体" w:hAnsi="宋体" w:cs="宋体" w:hint="eastAsia"/>
                <w:color w:val="000000" w:themeColor="text1"/>
                <w:kern w:val="0"/>
                <w:lang w:bidi="ar"/>
              </w:rPr>
              <w:t>否</w:t>
            </w:r>
          </w:p>
        </w:tc>
      </w:tr>
      <w:tr w:rsidR="00303854" w:rsidRPr="00CE74D6" w14:paraId="6F0D66FF" w14:textId="77777777" w:rsidTr="00303854">
        <w:trPr>
          <w:trHeight w:val="850"/>
          <w:jc w:val="center"/>
        </w:trPr>
        <w:tc>
          <w:tcPr>
            <w:tcW w:w="945" w:type="dxa"/>
            <w:vMerge/>
            <w:tcBorders>
              <w:left w:val="single" w:sz="4" w:space="0" w:color="000000"/>
              <w:right w:val="single" w:sz="4" w:space="0" w:color="000000"/>
            </w:tcBorders>
            <w:shd w:val="clear" w:color="auto" w:fill="FFFFFF"/>
            <w:vAlign w:val="center"/>
          </w:tcPr>
          <w:p w14:paraId="70E32E7E" w14:textId="77777777" w:rsidR="007638C5" w:rsidRPr="00CE74D6" w:rsidRDefault="007638C5" w:rsidP="007638C5">
            <w:pPr>
              <w:widowControl/>
              <w:spacing w:line="240" w:lineRule="auto"/>
              <w:ind w:firstLineChars="0" w:firstLine="0"/>
              <w:jc w:val="center"/>
              <w:textAlignment w:val="center"/>
              <w:rPr>
                <w:rFonts w:ascii="宋体" w:hAnsi="宋体" w:cs="宋体"/>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vAlign w:val="bottom"/>
          </w:tcPr>
          <w:p w14:paraId="567B91D5" w14:textId="7AE46CDB" w:rsidR="007638C5" w:rsidRPr="00CE74D6" w:rsidRDefault="007638C5" w:rsidP="007638C5">
            <w:pPr>
              <w:spacing w:line="240" w:lineRule="auto"/>
              <w:ind w:firstLineChars="0" w:firstLine="0"/>
              <w:rPr>
                <w:rFonts w:ascii="宋体" w:hAnsi="宋体" w:cs="宋体"/>
                <w:color w:val="000000" w:themeColor="text1"/>
                <w:kern w:val="0"/>
                <w:lang w:bidi="ar"/>
              </w:rPr>
            </w:pPr>
            <w:r w:rsidRPr="00CE74D6">
              <w:rPr>
                <w:rFonts w:hint="eastAsia"/>
                <w:color w:val="000000" w:themeColor="text1"/>
                <w:sz w:val="22"/>
                <w:szCs w:val="22"/>
              </w:rPr>
              <w:t>支持外设库管理，可统计终端外接的各种设备，包括厂商和设备类型、产品、数量、</w:t>
            </w:r>
            <w:r w:rsidRPr="00CE74D6">
              <w:rPr>
                <w:rFonts w:hint="eastAsia"/>
                <w:color w:val="000000" w:themeColor="text1"/>
                <w:sz w:val="22"/>
                <w:szCs w:val="22"/>
              </w:rPr>
              <w:t>PID</w:t>
            </w:r>
            <w:r w:rsidRPr="00CE74D6">
              <w:rPr>
                <w:rFonts w:hint="eastAsia"/>
                <w:color w:val="000000" w:themeColor="text1"/>
                <w:sz w:val="22"/>
                <w:szCs w:val="22"/>
              </w:rPr>
              <w:t>、</w:t>
            </w:r>
            <w:r w:rsidRPr="00CE74D6">
              <w:rPr>
                <w:rFonts w:hint="eastAsia"/>
                <w:color w:val="000000" w:themeColor="text1"/>
                <w:sz w:val="22"/>
                <w:szCs w:val="22"/>
              </w:rPr>
              <w:t>VID</w:t>
            </w:r>
            <w:r w:rsidRPr="00CE74D6">
              <w:rPr>
                <w:rFonts w:hint="eastAsia"/>
                <w:color w:val="000000" w:themeColor="text1"/>
                <w:sz w:val="22"/>
                <w:szCs w:val="22"/>
              </w:rPr>
              <w:t>和设备来源。</w:t>
            </w:r>
          </w:p>
        </w:tc>
        <w:tc>
          <w:tcPr>
            <w:tcW w:w="1071" w:type="dxa"/>
            <w:tcBorders>
              <w:top w:val="single" w:sz="4" w:space="0" w:color="000000"/>
              <w:left w:val="single" w:sz="4" w:space="0" w:color="000000"/>
              <w:bottom w:val="single" w:sz="4" w:space="0" w:color="000000"/>
              <w:right w:val="single" w:sz="4" w:space="0" w:color="000000"/>
            </w:tcBorders>
            <w:vAlign w:val="center"/>
          </w:tcPr>
          <w:p w14:paraId="5D966E2C" w14:textId="02397D2F" w:rsidR="007638C5" w:rsidRPr="00CE74D6" w:rsidRDefault="00303854" w:rsidP="00303854">
            <w:pPr>
              <w:spacing w:line="240" w:lineRule="auto"/>
              <w:ind w:firstLineChars="0" w:firstLine="0"/>
              <w:jc w:val="center"/>
              <w:rPr>
                <w:rFonts w:ascii="宋体" w:hAnsi="宋体" w:cs="宋体"/>
                <w:color w:val="000000" w:themeColor="text1"/>
                <w:kern w:val="0"/>
                <w:lang w:bidi="ar"/>
              </w:rPr>
            </w:pPr>
            <w:r w:rsidRPr="00CE74D6">
              <w:rPr>
                <w:rFonts w:ascii="宋体" w:hAnsi="宋体" w:cs="宋体" w:hint="eastAsia"/>
                <w:color w:val="000000" w:themeColor="text1"/>
                <w:kern w:val="0"/>
                <w:lang w:bidi="ar"/>
              </w:rPr>
              <w:t>是</w:t>
            </w:r>
          </w:p>
        </w:tc>
      </w:tr>
      <w:tr w:rsidR="00303854" w:rsidRPr="00CE74D6" w14:paraId="62EE8938" w14:textId="77777777" w:rsidTr="00303854">
        <w:trPr>
          <w:trHeight w:val="850"/>
          <w:jc w:val="center"/>
        </w:trPr>
        <w:tc>
          <w:tcPr>
            <w:tcW w:w="945" w:type="dxa"/>
            <w:vMerge/>
            <w:tcBorders>
              <w:left w:val="single" w:sz="4" w:space="0" w:color="000000"/>
              <w:right w:val="single" w:sz="4" w:space="0" w:color="000000"/>
            </w:tcBorders>
            <w:shd w:val="clear" w:color="auto" w:fill="FFFFFF"/>
            <w:vAlign w:val="center"/>
          </w:tcPr>
          <w:p w14:paraId="004BFFAB" w14:textId="77777777" w:rsidR="007638C5" w:rsidRPr="00CE74D6" w:rsidRDefault="007638C5" w:rsidP="007638C5">
            <w:pPr>
              <w:widowControl/>
              <w:spacing w:line="240" w:lineRule="auto"/>
              <w:ind w:firstLineChars="0" w:firstLine="0"/>
              <w:jc w:val="center"/>
              <w:textAlignment w:val="center"/>
              <w:rPr>
                <w:rFonts w:ascii="宋体" w:hAnsi="宋体" w:cs="宋体"/>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vAlign w:val="bottom"/>
          </w:tcPr>
          <w:p w14:paraId="7E9BE177" w14:textId="72842E24" w:rsidR="007638C5" w:rsidRPr="00CE74D6" w:rsidRDefault="007638C5" w:rsidP="007638C5">
            <w:pPr>
              <w:spacing w:line="240" w:lineRule="auto"/>
              <w:ind w:firstLineChars="0" w:firstLine="0"/>
              <w:rPr>
                <w:rFonts w:ascii="宋体" w:hAnsi="宋体" w:cs="宋体"/>
                <w:color w:val="000000" w:themeColor="text1"/>
                <w:kern w:val="0"/>
                <w:lang w:bidi="ar"/>
              </w:rPr>
            </w:pPr>
            <w:r w:rsidRPr="00CE74D6">
              <w:rPr>
                <w:rFonts w:hint="eastAsia"/>
                <w:color w:val="000000" w:themeColor="text1"/>
                <w:sz w:val="22"/>
                <w:szCs w:val="22"/>
              </w:rPr>
              <w:t>可禁止使用大容量</w:t>
            </w:r>
            <w:r w:rsidRPr="00CE74D6">
              <w:rPr>
                <w:rFonts w:hint="eastAsia"/>
                <w:color w:val="000000" w:themeColor="text1"/>
                <w:sz w:val="22"/>
                <w:szCs w:val="22"/>
              </w:rPr>
              <w:t>USB</w:t>
            </w:r>
            <w:r w:rsidRPr="00CE74D6">
              <w:rPr>
                <w:rFonts w:hint="eastAsia"/>
                <w:color w:val="000000" w:themeColor="text1"/>
                <w:sz w:val="22"/>
                <w:szCs w:val="22"/>
              </w:rPr>
              <w:t>存储设备（大容量设备</w:t>
            </w:r>
            <w:proofErr w:type="gramStart"/>
            <w:r w:rsidRPr="00CE74D6">
              <w:rPr>
                <w:rFonts w:hint="eastAsia"/>
                <w:color w:val="000000" w:themeColor="text1"/>
                <w:sz w:val="22"/>
                <w:szCs w:val="22"/>
              </w:rPr>
              <w:t>自持</w:t>
            </w:r>
            <w:proofErr w:type="gramEnd"/>
            <w:r w:rsidRPr="00CE74D6">
              <w:rPr>
                <w:rFonts w:hint="eastAsia"/>
                <w:color w:val="000000" w:themeColor="text1"/>
                <w:sz w:val="22"/>
                <w:szCs w:val="22"/>
              </w:rPr>
              <w:t>自定义大小阈值）</w:t>
            </w:r>
          </w:p>
        </w:tc>
        <w:tc>
          <w:tcPr>
            <w:tcW w:w="1071" w:type="dxa"/>
            <w:tcBorders>
              <w:top w:val="single" w:sz="4" w:space="0" w:color="000000"/>
              <w:left w:val="single" w:sz="4" w:space="0" w:color="000000"/>
              <w:bottom w:val="single" w:sz="4" w:space="0" w:color="000000"/>
              <w:right w:val="single" w:sz="4" w:space="0" w:color="000000"/>
            </w:tcBorders>
            <w:vAlign w:val="center"/>
          </w:tcPr>
          <w:p w14:paraId="3D2581BA" w14:textId="7B770C9C" w:rsidR="007638C5" w:rsidRPr="00CE74D6" w:rsidRDefault="00303854" w:rsidP="00303854">
            <w:pPr>
              <w:spacing w:line="240" w:lineRule="auto"/>
              <w:ind w:firstLineChars="0" w:firstLine="0"/>
              <w:jc w:val="center"/>
              <w:rPr>
                <w:rFonts w:ascii="宋体" w:hAnsi="宋体" w:cs="宋体"/>
                <w:color w:val="000000" w:themeColor="text1"/>
                <w:kern w:val="0"/>
                <w:lang w:bidi="ar"/>
              </w:rPr>
            </w:pPr>
            <w:r w:rsidRPr="00CE74D6">
              <w:rPr>
                <w:rFonts w:ascii="宋体" w:hAnsi="宋体" w:cs="宋体" w:hint="eastAsia"/>
                <w:color w:val="000000" w:themeColor="text1"/>
                <w:kern w:val="0"/>
                <w:lang w:bidi="ar"/>
              </w:rPr>
              <w:t>否</w:t>
            </w:r>
          </w:p>
        </w:tc>
      </w:tr>
      <w:tr w:rsidR="00303854" w:rsidRPr="00CE74D6" w14:paraId="0946DFED" w14:textId="77777777" w:rsidTr="00303854">
        <w:trPr>
          <w:trHeight w:val="850"/>
          <w:jc w:val="center"/>
        </w:trPr>
        <w:tc>
          <w:tcPr>
            <w:tcW w:w="945" w:type="dxa"/>
            <w:vMerge/>
            <w:tcBorders>
              <w:left w:val="single" w:sz="4" w:space="0" w:color="000000"/>
              <w:right w:val="single" w:sz="4" w:space="0" w:color="000000"/>
            </w:tcBorders>
            <w:shd w:val="clear" w:color="auto" w:fill="FFFFFF"/>
            <w:vAlign w:val="center"/>
          </w:tcPr>
          <w:p w14:paraId="2EB02859" w14:textId="77777777" w:rsidR="007638C5" w:rsidRPr="00CE74D6" w:rsidRDefault="007638C5" w:rsidP="007638C5">
            <w:pPr>
              <w:widowControl/>
              <w:spacing w:line="240" w:lineRule="auto"/>
              <w:ind w:firstLineChars="0" w:firstLine="0"/>
              <w:jc w:val="center"/>
              <w:textAlignment w:val="center"/>
              <w:rPr>
                <w:rFonts w:ascii="宋体" w:hAnsi="宋体" w:cs="宋体"/>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vAlign w:val="bottom"/>
          </w:tcPr>
          <w:p w14:paraId="3708BA92" w14:textId="5D03DC04" w:rsidR="007638C5" w:rsidRPr="00CE74D6" w:rsidRDefault="007638C5" w:rsidP="007638C5">
            <w:pPr>
              <w:spacing w:line="240" w:lineRule="auto"/>
              <w:ind w:firstLineChars="0" w:firstLine="0"/>
              <w:rPr>
                <w:rFonts w:ascii="宋体" w:hAnsi="宋体" w:cs="宋体"/>
                <w:color w:val="000000" w:themeColor="text1"/>
                <w:kern w:val="0"/>
                <w:lang w:bidi="ar"/>
              </w:rPr>
            </w:pPr>
            <w:r w:rsidRPr="00CE74D6">
              <w:rPr>
                <w:rFonts w:hint="eastAsia"/>
                <w:color w:val="000000" w:themeColor="text1"/>
                <w:sz w:val="22"/>
                <w:szCs w:val="22"/>
              </w:rPr>
              <w:t>支持对外设进行多维度的放行，包括设备名称、</w:t>
            </w:r>
            <w:r w:rsidRPr="00CE74D6">
              <w:rPr>
                <w:rFonts w:hint="eastAsia"/>
                <w:color w:val="000000" w:themeColor="text1"/>
                <w:sz w:val="22"/>
                <w:szCs w:val="22"/>
              </w:rPr>
              <w:t>PID/VID</w:t>
            </w:r>
            <w:r w:rsidRPr="00CE74D6">
              <w:rPr>
                <w:rFonts w:hint="eastAsia"/>
                <w:color w:val="000000" w:themeColor="text1"/>
                <w:sz w:val="22"/>
                <w:szCs w:val="22"/>
              </w:rPr>
              <w:t>、实例路径，通过添加实现例外或加黑。</w:t>
            </w:r>
          </w:p>
        </w:tc>
        <w:tc>
          <w:tcPr>
            <w:tcW w:w="1071" w:type="dxa"/>
            <w:tcBorders>
              <w:top w:val="single" w:sz="4" w:space="0" w:color="000000"/>
              <w:left w:val="single" w:sz="4" w:space="0" w:color="000000"/>
              <w:bottom w:val="single" w:sz="4" w:space="0" w:color="000000"/>
              <w:right w:val="single" w:sz="4" w:space="0" w:color="000000"/>
            </w:tcBorders>
            <w:vAlign w:val="center"/>
          </w:tcPr>
          <w:p w14:paraId="64EA3D84" w14:textId="21C6473B" w:rsidR="007638C5" w:rsidRPr="00CE74D6" w:rsidRDefault="00303854" w:rsidP="00303854">
            <w:pPr>
              <w:spacing w:line="240" w:lineRule="auto"/>
              <w:ind w:firstLineChars="0" w:firstLine="0"/>
              <w:jc w:val="center"/>
              <w:rPr>
                <w:rFonts w:ascii="宋体" w:hAnsi="宋体" w:cs="宋体"/>
                <w:color w:val="000000" w:themeColor="text1"/>
                <w:kern w:val="0"/>
                <w:lang w:bidi="ar"/>
              </w:rPr>
            </w:pPr>
            <w:r w:rsidRPr="00CE74D6">
              <w:rPr>
                <w:rFonts w:ascii="宋体" w:hAnsi="宋体" w:cs="宋体" w:hint="eastAsia"/>
                <w:color w:val="000000" w:themeColor="text1"/>
                <w:kern w:val="0"/>
                <w:lang w:bidi="ar"/>
              </w:rPr>
              <w:t>是</w:t>
            </w:r>
          </w:p>
        </w:tc>
      </w:tr>
      <w:tr w:rsidR="00303854" w:rsidRPr="00CE74D6" w14:paraId="43121B71" w14:textId="77777777" w:rsidTr="00303854">
        <w:trPr>
          <w:trHeight w:val="850"/>
          <w:jc w:val="center"/>
        </w:trPr>
        <w:tc>
          <w:tcPr>
            <w:tcW w:w="945" w:type="dxa"/>
            <w:tcBorders>
              <w:left w:val="single" w:sz="4" w:space="0" w:color="000000"/>
              <w:bottom w:val="single" w:sz="4" w:space="0" w:color="000000"/>
              <w:right w:val="single" w:sz="4" w:space="0" w:color="000000"/>
            </w:tcBorders>
            <w:shd w:val="clear" w:color="auto" w:fill="FFFFFF"/>
            <w:vAlign w:val="center"/>
          </w:tcPr>
          <w:p w14:paraId="36A8A0E9" w14:textId="77777777" w:rsidR="00303854" w:rsidRPr="00CE74D6" w:rsidRDefault="00303854" w:rsidP="007638C5">
            <w:pPr>
              <w:widowControl/>
              <w:spacing w:line="240" w:lineRule="auto"/>
              <w:ind w:firstLineChars="0" w:firstLine="0"/>
              <w:jc w:val="center"/>
              <w:textAlignment w:val="center"/>
              <w:rPr>
                <w:rFonts w:ascii="宋体" w:hAnsi="宋体" w:cs="宋体"/>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vAlign w:val="bottom"/>
          </w:tcPr>
          <w:p w14:paraId="7E31D75E" w14:textId="2C8A53A0" w:rsidR="00303854" w:rsidRPr="00CE74D6" w:rsidRDefault="00303854" w:rsidP="00303854">
            <w:pPr>
              <w:widowControl/>
              <w:spacing w:line="240" w:lineRule="auto"/>
              <w:ind w:firstLineChars="0" w:firstLine="0"/>
              <w:rPr>
                <w:color w:val="000000" w:themeColor="text1"/>
                <w:kern w:val="0"/>
                <w:sz w:val="22"/>
                <w:szCs w:val="22"/>
              </w:rPr>
            </w:pPr>
            <w:r w:rsidRPr="00CE74D6">
              <w:rPr>
                <w:rFonts w:hint="eastAsia"/>
                <w:color w:val="000000" w:themeColor="text1"/>
                <w:sz w:val="22"/>
                <w:szCs w:val="22"/>
              </w:rPr>
              <w:t>可对通过蓝牙、网页的外发文件进行管控，</w:t>
            </w:r>
            <w:proofErr w:type="gramStart"/>
            <w:r w:rsidRPr="00CE74D6">
              <w:rPr>
                <w:rFonts w:hint="eastAsia"/>
                <w:color w:val="000000" w:themeColor="text1"/>
                <w:sz w:val="22"/>
                <w:szCs w:val="22"/>
              </w:rPr>
              <w:t>不</w:t>
            </w:r>
            <w:proofErr w:type="gramEnd"/>
            <w:r w:rsidRPr="00CE74D6">
              <w:rPr>
                <w:rFonts w:hint="eastAsia"/>
                <w:color w:val="000000" w:themeColor="text1"/>
                <w:sz w:val="22"/>
                <w:szCs w:val="22"/>
              </w:rPr>
              <w:t>断开网络和</w:t>
            </w:r>
            <w:proofErr w:type="gramStart"/>
            <w:r w:rsidRPr="00CE74D6">
              <w:rPr>
                <w:rFonts w:hint="eastAsia"/>
                <w:color w:val="000000" w:themeColor="text1"/>
                <w:sz w:val="22"/>
                <w:szCs w:val="22"/>
              </w:rPr>
              <w:t>蓝牙本身</w:t>
            </w:r>
            <w:proofErr w:type="gramEnd"/>
            <w:r w:rsidRPr="00CE74D6">
              <w:rPr>
                <w:rFonts w:hint="eastAsia"/>
                <w:color w:val="000000" w:themeColor="text1"/>
                <w:sz w:val="22"/>
                <w:szCs w:val="22"/>
              </w:rPr>
              <w:t>的连接</w:t>
            </w:r>
          </w:p>
        </w:tc>
        <w:tc>
          <w:tcPr>
            <w:tcW w:w="1071" w:type="dxa"/>
            <w:tcBorders>
              <w:top w:val="single" w:sz="4" w:space="0" w:color="000000"/>
              <w:left w:val="single" w:sz="4" w:space="0" w:color="000000"/>
              <w:bottom w:val="single" w:sz="4" w:space="0" w:color="000000"/>
              <w:right w:val="single" w:sz="4" w:space="0" w:color="000000"/>
            </w:tcBorders>
            <w:vAlign w:val="center"/>
          </w:tcPr>
          <w:p w14:paraId="59203159" w14:textId="2917F18D" w:rsidR="00303854" w:rsidRPr="00CE74D6" w:rsidRDefault="00303854" w:rsidP="00303854">
            <w:pPr>
              <w:spacing w:line="240" w:lineRule="auto"/>
              <w:ind w:firstLineChars="0" w:firstLine="0"/>
              <w:jc w:val="center"/>
              <w:rPr>
                <w:rFonts w:ascii="宋体" w:hAnsi="宋体" w:cs="宋体"/>
                <w:color w:val="000000" w:themeColor="text1"/>
                <w:kern w:val="0"/>
                <w:lang w:bidi="ar"/>
              </w:rPr>
            </w:pPr>
            <w:r w:rsidRPr="00CE74D6">
              <w:rPr>
                <w:rFonts w:ascii="宋体" w:hAnsi="宋体" w:cs="宋体" w:hint="eastAsia"/>
                <w:color w:val="000000" w:themeColor="text1"/>
                <w:kern w:val="0"/>
                <w:lang w:bidi="ar"/>
              </w:rPr>
              <w:t>否</w:t>
            </w:r>
          </w:p>
        </w:tc>
      </w:tr>
    </w:tbl>
    <w:p w14:paraId="5A9AECD2" w14:textId="77777777" w:rsidR="00EC68CB" w:rsidRPr="00CE74D6" w:rsidRDefault="00EC68CB">
      <w:pPr>
        <w:widowControl/>
        <w:ind w:firstLine="420"/>
        <w:jc w:val="left"/>
        <w:rPr>
          <w:rFonts w:asciiTheme="minorEastAsia" w:eastAsiaTheme="minorEastAsia" w:hAnsiTheme="minorEastAsia" w:cstheme="minorEastAsia"/>
        </w:rPr>
      </w:pPr>
    </w:p>
    <w:p w14:paraId="0720C3D8" w14:textId="34E09FDD" w:rsidR="00303854" w:rsidRPr="00CE74D6" w:rsidRDefault="00303854" w:rsidP="00303854">
      <w:pPr>
        <w:pStyle w:val="ac"/>
        <w:numPr>
          <w:ilvl w:val="0"/>
          <w:numId w:val="4"/>
        </w:numPr>
        <w:ind w:firstLineChars="0"/>
        <w:rPr>
          <w:rFonts w:ascii="宋体" w:hAnsi="宋体"/>
          <w:b/>
          <w:bCs/>
        </w:rPr>
      </w:pPr>
      <w:r w:rsidRPr="00CE74D6">
        <w:rPr>
          <w:rFonts w:ascii="宋体" w:hAnsi="宋体" w:hint="eastAsia"/>
          <w:b/>
          <w:bCs/>
        </w:rPr>
        <w:t>服务器虚拟化安全管理系统参数要求</w:t>
      </w:r>
    </w:p>
    <w:p w14:paraId="2178DDC5" w14:textId="77777777" w:rsidR="00303854" w:rsidRPr="00CE74D6" w:rsidRDefault="00303854" w:rsidP="00303854">
      <w:pPr>
        <w:ind w:firstLineChars="0"/>
        <w:rPr>
          <w:b/>
          <w:bCs/>
        </w:rPr>
      </w:pPr>
    </w:p>
    <w:tbl>
      <w:tblPr>
        <w:tblW w:w="8296" w:type="dxa"/>
        <w:jc w:val="center"/>
        <w:tblLook w:val="04A0" w:firstRow="1" w:lastRow="0" w:firstColumn="1" w:lastColumn="0" w:noHBand="0" w:noVBand="1"/>
      </w:tblPr>
      <w:tblGrid>
        <w:gridCol w:w="945"/>
        <w:gridCol w:w="6280"/>
        <w:gridCol w:w="1071"/>
      </w:tblGrid>
      <w:tr w:rsidR="005A2E0C" w:rsidRPr="00CE74D6" w14:paraId="5BF0C460" w14:textId="77777777" w:rsidTr="00F87519">
        <w:trPr>
          <w:trHeight w:val="641"/>
          <w:jc w:val="center"/>
        </w:trPr>
        <w:tc>
          <w:tcPr>
            <w:tcW w:w="945" w:type="dxa"/>
            <w:tcBorders>
              <w:top w:val="single" w:sz="4" w:space="0" w:color="000000"/>
              <w:left w:val="single" w:sz="4" w:space="0" w:color="000000"/>
              <w:bottom w:val="single" w:sz="4" w:space="0" w:color="000000"/>
              <w:right w:val="single" w:sz="4" w:space="0" w:color="000000"/>
            </w:tcBorders>
            <w:vAlign w:val="center"/>
          </w:tcPr>
          <w:p w14:paraId="6138D7B2" w14:textId="77777777" w:rsidR="00303854" w:rsidRPr="00CE74D6" w:rsidRDefault="00303854" w:rsidP="00F87519">
            <w:pPr>
              <w:widowControl/>
              <w:spacing w:line="240" w:lineRule="auto"/>
              <w:ind w:firstLineChars="0" w:firstLine="0"/>
              <w:jc w:val="center"/>
              <w:textAlignment w:val="center"/>
              <w:rPr>
                <w:rFonts w:ascii="宋体" w:hAnsi="宋体" w:cs="宋体"/>
                <w:color w:val="000000" w:themeColor="text1"/>
              </w:rPr>
            </w:pPr>
            <w:r w:rsidRPr="00CE74D6">
              <w:rPr>
                <w:rFonts w:ascii="宋体" w:hAnsi="宋体" w:cs="宋体" w:hint="eastAsia"/>
                <w:color w:val="000000" w:themeColor="text1"/>
              </w:rPr>
              <w:t>类别</w:t>
            </w:r>
          </w:p>
        </w:tc>
        <w:tc>
          <w:tcPr>
            <w:tcW w:w="6280" w:type="dxa"/>
            <w:tcBorders>
              <w:top w:val="single" w:sz="4" w:space="0" w:color="000000"/>
              <w:left w:val="single" w:sz="4" w:space="0" w:color="000000"/>
              <w:bottom w:val="single" w:sz="4" w:space="0" w:color="000000"/>
              <w:right w:val="single" w:sz="4" w:space="0" w:color="000000"/>
            </w:tcBorders>
            <w:vAlign w:val="center"/>
          </w:tcPr>
          <w:p w14:paraId="5CB7A15A" w14:textId="77777777" w:rsidR="00303854" w:rsidRPr="00CE74D6" w:rsidRDefault="00303854" w:rsidP="00F87519">
            <w:pPr>
              <w:widowControl/>
              <w:spacing w:line="240" w:lineRule="auto"/>
              <w:ind w:firstLineChars="0" w:firstLine="0"/>
              <w:jc w:val="center"/>
              <w:textAlignment w:val="center"/>
              <w:rPr>
                <w:rFonts w:ascii="宋体" w:hAnsi="宋体" w:cs="宋体"/>
                <w:color w:val="000000" w:themeColor="text1"/>
              </w:rPr>
            </w:pPr>
            <w:r w:rsidRPr="00CE74D6">
              <w:rPr>
                <w:rFonts w:ascii="宋体" w:hAnsi="宋体" w:cs="宋体" w:hint="eastAsia"/>
                <w:color w:val="000000" w:themeColor="text1"/>
                <w:kern w:val="0"/>
                <w:lang w:bidi="ar"/>
              </w:rPr>
              <w:t>详细服务内容描述</w:t>
            </w:r>
          </w:p>
        </w:tc>
        <w:tc>
          <w:tcPr>
            <w:tcW w:w="1071" w:type="dxa"/>
            <w:tcBorders>
              <w:top w:val="single" w:sz="4" w:space="0" w:color="000000"/>
              <w:left w:val="single" w:sz="4" w:space="0" w:color="000000"/>
              <w:bottom w:val="single" w:sz="4" w:space="0" w:color="000000"/>
              <w:right w:val="single" w:sz="4" w:space="0" w:color="000000"/>
            </w:tcBorders>
            <w:vAlign w:val="center"/>
          </w:tcPr>
          <w:p w14:paraId="0BB5E3CC" w14:textId="77777777" w:rsidR="00303854" w:rsidRPr="00CE74D6" w:rsidRDefault="00303854" w:rsidP="00F87519">
            <w:pPr>
              <w:widowControl/>
              <w:spacing w:line="240" w:lineRule="auto"/>
              <w:ind w:firstLineChars="0" w:firstLine="0"/>
              <w:jc w:val="center"/>
              <w:textAlignment w:val="center"/>
              <w:rPr>
                <w:rFonts w:ascii="宋体" w:hAnsi="宋体" w:cs="宋体"/>
                <w:color w:val="000000" w:themeColor="text1"/>
                <w:kern w:val="0"/>
                <w:lang w:bidi="ar"/>
              </w:rPr>
            </w:pPr>
            <w:r w:rsidRPr="00CE74D6">
              <w:rPr>
                <w:rFonts w:ascii="宋体" w:hAnsi="宋体" w:cs="宋体" w:hint="eastAsia"/>
                <w:color w:val="000000" w:themeColor="text1"/>
                <w:kern w:val="0"/>
                <w:lang w:bidi="ar"/>
              </w:rPr>
              <w:t>是否需要证明材料</w:t>
            </w:r>
          </w:p>
        </w:tc>
      </w:tr>
      <w:tr w:rsidR="005A2E0C" w:rsidRPr="00CE74D6" w14:paraId="41EB62F5" w14:textId="77777777" w:rsidTr="00473064">
        <w:trPr>
          <w:trHeight w:val="588"/>
          <w:jc w:val="center"/>
        </w:trPr>
        <w:tc>
          <w:tcPr>
            <w:tcW w:w="94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AA8AB7" w14:textId="4BC308E3" w:rsidR="009F3CA4" w:rsidRPr="00CE74D6" w:rsidRDefault="009F3CA4" w:rsidP="009F3CA4">
            <w:pPr>
              <w:widowControl/>
              <w:spacing w:line="240" w:lineRule="auto"/>
              <w:ind w:firstLineChars="0" w:firstLine="0"/>
              <w:jc w:val="center"/>
              <w:textAlignment w:val="center"/>
              <w:rPr>
                <w:rFonts w:ascii="宋体" w:hAnsi="宋体" w:cs="宋体"/>
                <w:color w:val="000000" w:themeColor="text1"/>
              </w:rPr>
            </w:pPr>
            <w:r w:rsidRPr="00CE74D6">
              <w:rPr>
                <w:rFonts w:ascii="宋体" w:hAnsi="宋体" w:hint="eastAsia"/>
                <w:b/>
                <w:bCs/>
                <w:szCs w:val="18"/>
              </w:rPr>
              <w:t>架构要求</w:t>
            </w:r>
          </w:p>
        </w:tc>
        <w:tc>
          <w:tcPr>
            <w:tcW w:w="6280" w:type="dxa"/>
            <w:tcBorders>
              <w:top w:val="single" w:sz="4" w:space="0" w:color="000000"/>
              <w:left w:val="single" w:sz="4" w:space="0" w:color="000000"/>
              <w:bottom w:val="single" w:sz="4" w:space="0" w:color="000000"/>
              <w:right w:val="single" w:sz="4" w:space="0" w:color="000000"/>
            </w:tcBorders>
            <w:vAlign w:val="center"/>
          </w:tcPr>
          <w:p w14:paraId="2AD61D89" w14:textId="78318AFA" w:rsidR="009F3CA4" w:rsidRPr="00CE74D6" w:rsidRDefault="009F3CA4" w:rsidP="009F3CA4">
            <w:pPr>
              <w:widowControl/>
              <w:spacing w:line="240" w:lineRule="auto"/>
              <w:ind w:firstLineChars="0" w:firstLine="0"/>
              <w:jc w:val="left"/>
              <w:textAlignment w:val="center"/>
              <w:rPr>
                <w:rFonts w:ascii="宋体" w:hAnsi="宋体" w:cs="宋体"/>
                <w:color w:val="000000" w:themeColor="text1"/>
              </w:rPr>
            </w:pPr>
            <w:r w:rsidRPr="00CE74D6">
              <w:rPr>
                <w:rFonts w:ascii="宋体" w:hAnsi="宋体" w:cs="宋体" w:hint="eastAsia"/>
                <w:kern w:val="0"/>
                <w:szCs w:val="18"/>
              </w:rPr>
              <w:t>系统需要支持B</w:t>
            </w:r>
            <w:r w:rsidRPr="00CE74D6">
              <w:rPr>
                <w:rFonts w:ascii="宋体" w:hAnsi="宋体" w:cs="宋体"/>
                <w:kern w:val="0"/>
                <w:szCs w:val="18"/>
              </w:rPr>
              <w:t>/S</w:t>
            </w:r>
            <w:r w:rsidRPr="00CE74D6">
              <w:rPr>
                <w:rFonts w:ascii="宋体" w:hAnsi="宋体" w:cs="宋体" w:hint="eastAsia"/>
                <w:kern w:val="0"/>
                <w:szCs w:val="18"/>
              </w:rPr>
              <w:t>架构，管理员可只通过浏览器登录控制中心，即可对系统进行管理。</w:t>
            </w:r>
          </w:p>
        </w:tc>
        <w:tc>
          <w:tcPr>
            <w:tcW w:w="1071" w:type="dxa"/>
            <w:tcBorders>
              <w:top w:val="single" w:sz="4" w:space="0" w:color="000000"/>
              <w:left w:val="single" w:sz="4" w:space="0" w:color="000000"/>
              <w:bottom w:val="single" w:sz="4" w:space="0" w:color="000000"/>
              <w:right w:val="single" w:sz="4" w:space="0" w:color="000000"/>
            </w:tcBorders>
            <w:vAlign w:val="center"/>
          </w:tcPr>
          <w:p w14:paraId="7337E224" w14:textId="352C9882" w:rsidR="009F3CA4" w:rsidRPr="00CE74D6" w:rsidRDefault="009F3CA4" w:rsidP="009F3CA4">
            <w:pPr>
              <w:widowControl/>
              <w:spacing w:line="240" w:lineRule="auto"/>
              <w:ind w:firstLineChars="0" w:firstLine="0"/>
              <w:jc w:val="center"/>
              <w:textAlignment w:val="center"/>
              <w:rPr>
                <w:rFonts w:ascii="宋体" w:hAnsi="宋体" w:cs="宋体"/>
                <w:color w:val="000000" w:themeColor="text1"/>
                <w:kern w:val="0"/>
                <w:lang w:bidi="ar"/>
              </w:rPr>
            </w:pPr>
            <w:r w:rsidRPr="00CE74D6">
              <w:rPr>
                <w:rFonts w:ascii="宋体" w:hAnsi="宋体" w:cs="宋体" w:hint="eastAsia"/>
                <w:color w:val="000000" w:themeColor="text1"/>
                <w:kern w:val="0"/>
                <w:lang w:bidi="ar"/>
              </w:rPr>
              <w:t>否</w:t>
            </w:r>
          </w:p>
        </w:tc>
      </w:tr>
      <w:tr w:rsidR="00303854" w:rsidRPr="00CE74D6" w14:paraId="6E97A478" w14:textId="77777777" w:rsidTr="00303854">
        <w:trPr>
          <w:trHeight w:val="697"/>
          <w:jc w:val="center"/>
        </w:trPr>
        <w:tc>
          <w:tcPr>
            <w:tcW w:w="94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0AFBA1" w14:textId="7EE7845B" w:rsidR="00303854" w:rsidRPr="00CE74D6" w:rsidRDefault="009F3CA4" w:rsidP="00F87519">
            <w:pPr>
              <w:widowControl/>
              <w:spacing w:line="240" w:lineRule="auto"/>
              <w:ind w:firstLineChars="0" w:firstLine="0"/>
              <w:jc w:val="center"/>
              <w:textAlignment w:val="center"/>
              <w:rPr>
                <w:rFonts w:ascii="宋体" w:hAnsi="宋体" w:cs="宋体"/>
                <w:color w:val="000000" w:themeColor="text1"/>
              </w:rPr>
            </w:pPr>
            <w:r w:rsidRPr="00CE74D6">
              <w:rPr>
                <w:rFonts w:ascii="宋体" w:hAnsi="宋体" w:cs="宋体" w:hint="eastAsia"/>
                <w:color w:val="000000" w:themeColor="text1"/>
              </w:rPr>
              <w:t>部署要求</w:t>
            </w:r>
          </w:p>
        </w:tc>
        <w:tc>
          <w:tcPr>
            <w:tcW w:w="6280" w:type="dxa"/>
            <w:tcBorders>
              <w:top w:val="single" w:sz="4" w:space="0" w:color="000000"/>
              <w:left w:val="single" w:sz="4" w:space="0" w:color="000000"/>
              <w:bottom w:val="single" w:sz="4" w:space="0" w:color="000000"/>
              <w:right w:val="single" w:sz="4" w:space="0" w:color="000000"/>
            </w:tcBorders>
          </w:tcPr>
          <w:p w14:paraId="6A6415B2" w14:textId="5437D3C3" w:rsidR="00303854" w:rsidRPr="00CE74D6" w:rsidRDefault="009F3CA4" w:rsidP="00F87519">
            <w:pPr>
              <w:widowControl/>
              <w:spacing w:line="240" w:lineRule="auto"/>
              <w:ind w:firstLineChars="0" w:firstLine="0"/>
              <w:jc w:val="left"/>
              <w:textAlignment w:val="center"/>
              <w:rPr>
                <w:rFonts w:ascii="宋体" w:hAnsi="宋体" w:cs="宋体"/>
                <w:color w:val="000000" w:themeColor="text1"/>
              </w:rPr>
            </w:pPr>
            <w:r w:rsidRPr="00CE74D6">
              <w:rPr>
                <w:rFonts w:ascii="宋体" w:hAnsi="宋体" w:cs="宋体" w:hint="eastAsia"/>
                <w:kern w:val="0"/>
                <w:szCs w:val="18"/>
              </w:rPr>
              <w:t>需支持</w:t>
            </w:r>
            <w:proofErr w:type="gramStart"/>
            <w:r w:rsidRPr="00CE74D6">
              <w:rPr>
                <w:rFonts w:ascii="宋体" w:hAnsi="宋体" w:cs="宋体" w:hint="eastAsia"/>
                <w:kern w:val="0"/>
                <w:szCs w:val="18"/>
              </w:rPr>
              <w:t>一</w:t>
            </w:r>
            <w:proofErr w:type="gramEnd"/>
            <w:r w:rsidRPr="00CE74D6">
              <w:rPr>
                <w:rFonts w:ascii="宋体" w:hAnsi="宋体" w:cs="宋体" w:hint="eastAsia"/>
                <w:kern w:val="0"/>
                <w:szCs w:val="18"/>
              </w:rPr>
              <w:t>套管控中心统一管理，包括有代理、无代理部署模式统一管理；物理服务器、虚拟服务器统一管理；Windows、Linux、</w:t>
            </w:r>
            <w:proofErr w:type="gramStart"/>
            <w:r w:rsidRPr="00CE74D6">
              <w:rPr>
                <w:rFonts w:ascii="宋体" w:hAnsi="宋体" w:cs="宋体" w:hint="eastAsia"/>
                <w:kern w:val="0"/>
                <w:szCs w:val="18"/>
              </w:rPr>
              <w:t>信创操作系统</w:t>
            </w:r>
            <w:proofErr w:type="gramEnd"/>
            <w:r w:rsidRPr="00CE74D6">
              <w:rPr>
                <w:rFonts w:ascii="宋体" w:hAnsi="宋体" w:cs="宋体" w:hint="eastAsia"/>
                <w:kern w:val="0"/>
                <w:szCs w:val="18"/>
              </w:rPr>
              <w:t>统一管理；私有云、公有云、容器环境统一管理；</w:t>
            </w:r>
          </w:p>
        </w:tc>
        <w:tc>
          <w:tcPr>
            <w:tcW w:w="1071" w:type="dxa"/>
            <w:tcBorders>
              <w:top w:val="single" w:sz="4" w:space="0" w:color="000000"/>
              <w:left w:val="single" w:sz="4" w:space="0" w:color="000000"/>
              <w:bottom w:val="single" w:sz="4" w:space="0" w:color="000000"/>
              <w:right w:val="single" w:sz="4" w:space="0" w:color="000000"/>
            </w:tcBorders>
            <w:vAlign w:val="center"/>
          </w:tcPr>
          <w:p w14:paraId="1CA12F13" w14:textId="0AE2659E" w:rsidR="00303854" w:rsidRPr="00CE74D6" w:rsidRDefault="009F3CA4" w:rsidP="00F87519">
            <w:pPr>
              <w:widowControl/>
              <w:spacing w:line="240" w:lineRule="auto"/>
              <w:ind w:firstLineChars="0" w:firstLine="0"/>
              <w:jc w:val="center"/>
              <w:textAlignment w:val="center"/>
              <w:rPr>
                <w:rFonts w:ascii="宋体" w:hAnsi="宋体" w:cs="宋体"/>
                <w:color w:val="000000" w:themeColor="text1"/>
                <w:kern w:val="0"/>
                <w:lang w:bidi="ar"/>
              </w:rPr>
            </w:pPr>
            <w:r w:rsidRPr="00CE74D6">
              <w:rPr>
                <w:rFonts w:ascii="宋体" w:hAnsi="宋体" w:cs="宋体" w:hint="eastAsia"/>
                <w:color w:val="000000" w:themeColor="text1"/>
                <w:kern w:val="0"/>
                <w:lang w:bidi="ar"/>
              </w:rPr>
              <w:t>是</w:t>
            </w:r>
          </w:p>
        </w:tc>
      </w:tr>
      <w:tr w:rsidR="00303854" w:rsidRPr="00CE74D6" w14:paraId="56607B88" w14:textId="77777777" w:rsidTr="00303854">
        <w:trPr>
          <w:trHeight w:val="697"/>
          <w:jc w:val="center"/>
        </w:trPr>
        <w:tc>
          <w:tcPr>
            <w:tcW w:w="94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50CF2B" w14:textId="75671C06" w:rsidR="00303854" w:rsidRPr="00CE74D6" w:rsidRDefault="009F3CA4" w:rsidP="00F87519">
            <w:pPr>
              <w:widowControl/>
              <w:spacing w:line="240" w:lineRule="auto"/>
              <w:ind w:firstLineChars="0" w:firstLine="0"/>
              <w:jc w:val="center"/>
              <w:textAlignment w:val="center"/>
              <w:rPr>
                <w:rFonts w:ascii="宋体" w:hAnsi="宋体" w:cs="宋体"/>
                <w:color w:val="000000" w:themeColor="text1"/>
              </w:rPr>
            </w:pPr>
            <w:r w:rsidRPr="00CE74D6">
              <w:rPr>
                <w:rFonts w:ascii="宋体" w:hAnsi="宋体" w:cs="宋体" w:hint="eastAsia"/>
                <w:color w:val="000000" w:themeColor="text1"/>
              </w:rPr>
              <w:t>资产管理</w:t>
            </w:r>
          </w:p>
        </w:tc>
        <w:tc>
          <w:tcPr>
            <w:tcW w:w="6280" w:type="dxa"/>
            <w:tcBorders>
              <w:top w:val="single" w:sz="4" w:space="0" w:color="000000"/>
              <w:left w:val="single" w:sz="4" w:space="0" w:color="000000"/>
              <w:bottom w:val="single" w:sz="4" w:space="0" w:color="000000"/>
              <w:right w:val="single" w:sz="4" w:space="0" w:color="000000"/>
            </w:tcBorders>
          </w:tcPr>
          <w:p w14:paraId="70285ADE" w14:textId="1182DECA" w:rsidR="00303854" w:rsidRPr="00CE74D6" w:rsidRDefault="009F3CA4" w:rsidP="00F87519">
            <w:pPr>
              <w:widowControl/>
              <w:spacing w:line="240" w:lineRule="auto"/>
              <w:ind w:firstLineChars="0" w:firstLine="0"/>
              <w:jc w:val="left"/>
              <w:textAlignment w:val="center"/>
              <w:rPr>
                <w:rFonts w:ascii="宋体" w:hAnsi="宋体" w:cs="宋体"/>
                <w:color w:val="000000" w:themeColor="text1"/>
              </w:rPr>
            </w:pPr>
            <w:r w:rsidRPr="00CE74D6">
              <w:rPr>
                <w:rFonts w:ascii="宋体" w:hAnsi="宋体" w:cs="宋体" w:hint="eastAsia"/>
                <w:kern w:val="0"/>
                <w:szCs w:val="18"/>
              </w:rPr>
              <w:t>提供十五类资产的清点能力，包括服务器资产、账号资产、端口资产、网络连接、进程资产、软件应用、</w:t>
            </w:r>
            <w:r w:rsidRPr="00CE74D6">
              <w:rPr>
                <w:rFonts w:ascii="宋体" w:hAnsi="宋体" w:cs="宋体"/>
                <w:kern w:val="0"/>
                <w:szCs w:val="18"/>
              </w:rPr>
              <w:t>web</w:t>
            </w:r>
            <w:r w:rsidRPr="00CE74D6">
              <w:rPr>
                <w:rFonts w:ascii="宋体" w:hAnsi="宋体" w:cs="宋体" w:hint="eastAsia"/>
                <w:kern w:val="0"/>
                <w:szCs w:val="18"/>
              </w:rPr>
              <w:t>服务、</w:t>
            </w:r>
            <w:r w:rsidRPr="00CE74D6">
              <w:rPr>
                <w:rFonts w:ascii="宋体" w:hAnsi="宋体" w:cs="宋体"/>
                <w:kern w:val="0"/>
                <w:szCs w:val="18"/>
              </w:rPr>
              <w:t>web</w:t>
            </w:r>
            <w:r w:rsidRPr="00CE74D6">
              <w:rPr>
                <w:rFonts w:ascii="宋体" w:hAnsi="宋体" w:cs="宋体" w:hint="eastAsia"/>
                <w:kern w:val="0"/>
                <w:szCs w:val="18"/>
              </w:rPr>
              <w:t>站点、数据库、</w:t>
            </w:r>
            <w:r w:rsidRPr="00CE74D6">
              <w:rPr>
                <w:rFonts w:ascii="宋体" w:hAnsi="宋体" w:cs="宋体"/>
                <w:kern w:val="0"/>
                <w:szCs w:val="18"/>
              </w:rPr>
              <w:t>Jar</w:t>
            </w:r>
            <w:r w:rsidRPr="00CE74D6">
              <w:rPr>
                <w:rFonts w:ascii="宋体" w:hAnsi="宋体" w:cs="宋体" w:hint="eastAsia"/>
                <w:kern w:val="0"/>
                <w:szCs w:val="18"/>
              </w:rPr>
              <w:t>包、系统安装包、启动服务、计划任务、环境变量、内核模块。</w:t>
            </w:r>
          </w:p>
        </w:tc>
        <w:tc>
          <w:tcPr>
            <w:tcW w:w="1071" w:type="dxa"/>
            <w:tcBorders>
              <w:top w:val="single" w:sz="4" w:space="0" w:color="000000"/>
              <w:left w:val="single" w:sz="4" w:space="0" w:color="000000"/>
              <w:bottom w:val="single" w:sz="4" w:space="0" w:color="000000"/>
              <w:right w:val="single" w:sz="4" w:space="0" w:color="000000"/>
            </w:tcBorders>
            <w:vAlign w:val="center"/>
          </w:tcPr>
          <w:p w14:paraId="5732E3F8" w14:textId="36AF1624" w:rsidR="00303854" w:rsidRPr="00CE74D6" w:rsidRDefault="009F3CA4" w:rsidP="00F87519">
            <w:pPr>
              <w:widowControl/>
              <w:spacing w:line="240" w:lineRule="auto"/>
              <w:ind w:firstLineChars="0" w:firstLine="0"/>
              <w:jc w:val="center"/>
              <w:textAlignment w:val="center"/>
              <w:rPr>
                <w:rFonts w:ascii="宋体" w:hAnsi="宋体" w:cs="宋体"/>
                <w:color w:val="000000" w:themeColor="text1"/>
                <w:kern w:val="0"/>
                <w:lang w:bidi="ar"/>
              </w:rPr>
            </w:pPr>
            <w:r w:rsidRPr="00CE74D6">
              <w:rPr>
                <w:rFonts w:ascii="宋体" w:hAnsi="宋体" w:cs="宋体" w:hint="eastAsia"/>
                <w:color w:val="000000" w:themeColor="text1"/>
                <w:kern w:val="0"/>
                <w:lang w:bidi="ar"/>
              </w:rPr>
              <w:t>是</w:t>
            </w:r>
          </w:p>
        </w:tc>
      </w:tr>
      <w:tr w:rsidR="005A2E0C" w:rsidRPr="00CE74D6" w14:paraId="6B17500E" w14:textId="77777777" w:rsidTr="00187CBF">
        <w:trPr>
          <w:trHeight w:val="697"/>
          <w:jc w:val="center"/>
        </w:trPr>
        <w:tc>
          <w:tcPr>
            <w:tcW w:w="945" w:type="dxa"/>
            <w:vMerge w:val="restart"/>
            <w:tcBorders>
              <w:top w:val="single" w:sz="4" w:space="0" w:color="000000"/>
              <w:left w:val="single" w:sz="4" w:space="0" w:color="000000"/>
              <w:right w:val="single" w:sz="4" w:space="0" w:color="000000"/>
            </w:tcBorders>
            <w:shd w:val="clear" w:color="auto" w:fill="FFFFFF"/>
            <w:vAlign w:val="center"/>
          </w:tcPr>
          <w:p w14:paraId="1EB471C2" w14:textId="0A382FC0" w:rsidR="005A2E0C" w:rsidRPr="00CE74D6" w:rsidRDefault="005A2E0C" w:rsidP="005A2E0C">
            <w:pPr>
              <w:widowControl/>
              <w:spacing w:line="240" w:lineRule="auto"/>
              <w:ind w:firstLineChars="0" w:firstLine="0"/>
              <w:jc w:val="center"/>
              <w:textAlignment w:val="center"/>
              <w:rPr>
                <w:rFonts w:ascii="宋体" w:hAnsi="宋体" w:cs="宋体"/>
                <w:color w:val="000000" w:themeColor="text1"/>
              </w:rPr>
            </w:pPr>
            <w:r w:rsidRPr="00CE74D6">
              <w:rPr>
                <w:rFonts w:ascii="宋体" w:hAnsi="宋体" w:cs="宋体" w:hint="eastAsia"/>
                <w:color w:val="000000" w:themeColor="text1"/>
              </w:rPr>
              <w:t>病毒查杀</w:t>
            </w:r>
          </w:p>
        </w:tc>
        <w:tc>
          <w:tcPr>
            <w:tcW w:w="6280" w:type="dxa"/>
            <w:tcBorders>
              <w:top w:val="single" w:sz="4" w:space="0" w:color="000000"/>
              <w:left w:val="single" w:sz="4" w:space="0" w:color="000000"/>
              <w:bottom w:val="single" w:sz="4" w:space="0" w:color="000000"/>
              <w:right w:val="single" w:sz="4" w:space="0" w:color="000000"/>
            </w:tcBorders>
            <w:vAlign w:val="center"/>
          </w:tcPr>
          <w:p w14:paraId="0B7CE7C9" w14:textId="20E99819" w:rsidR="005A2E0C" w:rsidRPr="00CE74D6" w:rsidRDefault="005A2E0C" w:rsidP="005A2E0C">
            <w:pPr>
              <w:widowControl/>
              <w:spacing w:line="240" w:lineRule="auto"/>
              <w:ind w:firstLineChars="0" w:firstLine="0"/>
              <w:jc w:val="left"/>
              <w:textAlignment w:val="center"/>
              <w:rPr>
                <w:rFonts w:ascii="宋体" w:hAnsi="宋体" w:cs="宋体"/>
                <w:kern w:val="0"/>
                <w:szCs w:val="18"/>
              </w:rPr>
            </w:pPr>
            <w:r w:rsidRPr="00CE74D6">
              <w:rPr>
                <w:rFonts w:ascii="宋体" w:hAnsi="宋体" w:hint="eastAsia"/>
                <w:szCs w:val="18"/>
              </w:rPr>
              <w:t>采用主动的方式进行自动化病毒查杀，支持多引擎联动防护Bitdefender、Q</w:t>
            </w:r>
            <w:r w:rsidRPr="00CE74D6">
              <w:rPr>
                <w:rFonts w:ascii="宋体" w:hAnsi="宋体"/>
                <w:szCs w:val="18"/>
              </w:rPr>
              <w:t>OWL</w:t>
            </w:r>
            <w:r w:rsidRPr="00CE74D6">
              <w:rPr>
                <w:rFonts w:ascii="宋体" w:hAnsi="宋体" w:hint="eastAsia"/>
                <w:szCs w:val="18"/>
              </w:rPr>
              <w:t>、</w:t>
            </w:r>
            <w:proofErr w:type="gramStart"/>
            <w:r w:rsidRPr="00CE74D6">
              <w:rPr>
                <w:rFonts w:ascii="宋体" w:hAnsi="宋体" w:hint="eastAsia"/>
                <w:szCs w:val="18"/>
              </w:rPr>
              <w:t>云查杀</w:t>
            </w:r>
            <w:proofErr w:type="gramEnd"/>
            <w:r w:rsidRPr="00CE74D6">
              <w:rPr>
                <w:rFonts w:ascii="宋体" w:hAnsi="宋体" w:hint="eastAsia"/>
                <w:szCs w:val="18"/>
              </w:rPr>
              <w:t>、</w:t>
            </w:r>
            <w:r w:rsidRPr="00CE74D6">
              <w:rPr>
                <w:rFonts w:ascii="宋体" w:hAnsi="宋体"/>
                <w:szCs w:val="18"/>
              </w:rPr>
              <w:t>支持灵活开启或停用引擎</w:t>
            </w:r>
            <w:r w:rsidRPr="00CE74D6">
              <w:rPr>
                <w:rFonts w:ascii="宋体" w:hAnsi="宋体" w:hint="eastAsia"/>
                <w:szCs w:val="18"/>
              </w:rPr>
              <w:t>；支持病毒文件自动隔离、自动删除、修复、监控多种处理方式。支持病</w:t>
            </w:r>
            <w:r w:rsidRPr="00CE74D6">
              <w:rPr>
                <w:rFonts w:ascii="宋体" w:hAnsi="宋体" w:hint="eastAsia"/>
                <w:szCs w:val="18"/>
              </w:rPr>
              <w:lastRenderedPageBreak/>
              <w:t>毒查杀的结果生成报告。</w:t>
            </w:r>
            <w:r w:rsidRPr="00CE74D6">
              <w:rPr>
                <w:rFonts w:ascii="宋体" w:hAnsi="宋体" w:cs="宋体" w:hint="eastAsia"/>
                <w:kern w:val="0"/>
                <w:szCs w:val="18"/>
              </w:rPr>
              <w:t>提供防护策略控制可避免启动风暴和查杀风暴。</w:t>
            </w:r>
          </w:p>
        </w:tc>
        <w:tc>
          <w:tcPr>
            <w:tcW w:w="1071" w:type="dxa"/>
            <w:tcBorders>
              <w:top w:val="single" w:sz="4" w:space="0" w:color="000000"/>
              <w:left w:val="single" w:sz="4" w:space="0" w:color="000000"/>
              <w:bottom w:val="single" w:sz="4" w:space="0" w:color="000000"/>
              <w:right w:val="single" w:sz="4" w:space="0" w:color="000000"/>
            </w:tcBorders>
            <w:vAlign w:val="center"/>
          </w:tcPr>
          <w:p w14:paraId="51D4C85C" w14:textId="56FF4E32" w:rsidR="005A2E0C" w:rsidRPr="00CE74D6" w:rsidRDefault="005A2E0C" w:rsidP="005A2E0C">
            <w:pPr>
              <w:widowControl/>
              <w:spacing w:line="240" w:lineRule="auto"/>
              <w:ind w:firstLineChars="0" w:firstLine="0"/>
              <w:jc w:val="center"/>
              <w:textAlignment w:val="center"/>
              <w:rPr>
                <w:rFonts w:ascii="宋体" w:hAnsi="宋体" w:cs="宋体"/>
                <w:color w:val="000000" w:themeColor="text1"/>
                <w:kern w:val="0"/>
                <w:lang w:bidi="ar"/>
              </w:rPr>
            </w:pPr>
            <w:r w:rsidRPr="00CE74D6">
              <w:rPr>
                <w:rFonts w:ascii="宋体" w:hAnsi="宋体" w:cs="宋体" w:hint="eastAsia"/>
                <w:color w:val="000000" w:themeColor="text1"/>
                <w:kern w:val="0"/>
                <w:lang w:bidi="ar"/>
              </w:rPr>
              <w:lastRenderedPageBreak/>
              <w:t>否</w:t>
            </w:r>
          </w:p>
        </w:tc>
      </w:tr>
      <w:tr w:rsidR="005A2E0C" w:rsidRPr="00CE74D6" w14:paraId="10043C61" w14:textId="77777777" w:rsidTr="00187CBF">
        <w:trPr>
          <w:trHeight w:val="697"/>
          <w:jc w:val="center"/>
        </w:trPr>
        <w:tc>
          <w:tcPr>
            <w:tcW w:w="945" w:type="dxa"/>
            <w:vMerge/>
            <w:tcBorders>
              <w:left w:val="single" w:sz="4" w:space="0" w:color="000000"/>
              <w:right w:val="single" w:sz="4" w:space="0" w:color="000000"/>
            </w:tcBorders>
            <w:shd w:val="clear" w:color="auto" w:fill="FFFFFF"/>
            <w:vAlign w:val="center"/>
          </w:tcPr>
          <w:p w14:paraId="0962A6DB" w14:textId="77777777" w:rsidR="005A2E0C" w:rsidRPr="00CE74D6" w:rsidRDefault="005A2E0C" w:rsidP="005A2E0C">
            <w:pPr>
              <w:widowControl/>
              <w:spacing w:line="240" w:lineRule="auto"/>
              <w:ind w:firstLineChars="0" w:firstLine="0"/>
              <w:jc w:val="center"/>
              <w:textAlignment w:val="center"/>
              <w:rPr>
                <w:rFonts w:ascii="宋体" w:hAnsi="宋体" w:cs="宋体"/>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vAlign w:val="center"/>
          </w:tcPr>
          <w:p w14:paraId="28A7D2BD" w14:textId="7D694464" w:rsidR="005A2E0C" w:rsidRPr="00CE74D6" w:rsidRDefault="005A2E0C" w:rsidP="005A2E0C">
            <w:pPr>
              <w:widowControl/>
              <w:spacing w:line="240" w:lineRule="auto"/>
              <w:ind w:firstLineChars="0" w:firstLine="0"/>
              <w:jc w:val="left"/>
              <w:textAlignment w:val="center"/>
              <w:rPr>
                <w:rFonts w:ascii="宋体" w:hAnsi="宋体" w:cs="宋体"/>
                <w:kern w:val="0"/>
                <w:szCs w:val="18"/>
              </w:rPr>
            </w:pPr>
            <w:r w:rsidRPr="00CE74D6">
              <w:rPr>
                <w:rFonts w:ascii="宋体" w:hAnsi="宋体" w:cs="宋体" w:hint="eastAsia"/>
                <w:kern w:val="0"/>
                <w:szCs w:val="18"/>
              </w:rPr>
              <w:t>支持人工智能引擎</w:t>
            </w:r>
          </w:p>
        </w:tc>
        <w:tc>
          <w:tcPr>
            <w:tcW w:w="1071" w:type="dxa"/>
            <w:tcBorders>
              <w:top w:val="single" w:sz="4" w:space="0" w:color="000000"/>
              <w:left w:val="single" w:sz="4" w:space="0" w:color="000000"/>
              <w:bottom w:val="single" w:sz="4" w:space="0" w:color="000000"/>
              <w:right w:val="single" w:sz="4" w:space="0" w:color="000000"/>
            </w:tcBorders>
            <w:vAlign w:val="center"/>
          </w:tcPr>
          <w:p w14:paraId="494C5275" w14:textId="4F29CA65" w:rsidR="005A2E0C" w:rsidRPr="00CE74D6" w:rsidRDefault="005A2E0C" w:rsidP="005A2E0C">
            <w:pPr>
              <w:widowControl/>
              <w:spacing w:line="240" w:lineRule="auto"/>
              <w:ind w:firstLineChars="0" w:firstLine="0"/>
              <w:jc w:val="center"/>
              <w:textAlignment w:val="center"/>
              <w:rPr>
                <w:rFonts w:ascii="宋体" w:hAnsi="宋体" w:cs="宋体"/>
                <w:color w:val="000000" w:themeColor="text1"/>
                <w:kern w:val="0"/>
                <w:lang w:bidi="ar"/>
              </w:rPr>
            </w:pPr>
            <w:r w:rsidRPr="00CE74D6">
              <w:rPr>
                <w:rFonts w:ascii="宋体" w:hAnsi="宋体" w:cs="宋体" w:hint="eastAsia"/>
                <w:color w:val="000000" w:themeColor="text1"/>
                <w:kern w:val="0"/>
                <w:lang w:bidi="ar"/>
              </w:rPr>
              <w:t>否</w:t>
            </w:r>
          </w:p>
        </w:tc>
      </w:tr>
      <w:tr w:rsidR="005A2E0C" w:rsidRPr="00CE74D6" w14:paraId="7711862A" w14:textId="77777777" w:rsidTr="00187CBF">
        <w:trPr>
          <w:trHeight w:val="697"/>
          <w:jc w:val="center"/>
        </w:trPr>
        <w:tc>
          <w:tcPr>
            <w:tcW w:w="945" w:type="dxa"/>
            <w:vMerge/>
            <w:tcBorders>
              <w:left w:val="single" w:sz="4" w:space="0" w:color="000000"/>
              <w:right w:val="single" w:sz="4" w:space="0" w:color="000000"/>
            </w:tcBorders>
            <w:shd w:val="clear" w:color="auto" w:fill="FFFFFF"/>
            <w:vAlign w:val="center"/>
          </w:tcPr>
          <w:p w14:paraId="6307F381" w14:textId="77777777" w:rsidR="005A2E0C" w:rsidRPr="00CE74D6" w:rsidRDefault="005A2E0C" w:rsidP="005A2E0C">
            <w:pPr>
              <w:widowControl/>
              <w:spacing w:line="240" w:lineRule="auto"/>
              <w:ind w:firstLineChars="0" w:firstLine="0"/>
              <w:jc w:val="center"/>
              <w:textAlignment w:val="center"/>
              <w:rPr>
                <w:rFonts w:ascii="宋体" w:hAnsi="宋体" w:cs="宋体"/>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vAlign w:val="center"/>
          </w:tcPr>
          <w:p w14:paraId="43159074" w14:textId="4A71A584" w:rsidR="005A2E0C" w:rsidRPr="00CE74D6" w:rsidRDefault="005A2E0C" w:rsidP="005A2E0C">
            <w:pPr>
              <w:widowControl/>
              <w:spacing w:line="240" w:lineRule="auto"/>
              <w:ind w:firstLineChars="0" w:firstLine="0"/>
              <w:jc w:val="left"/>
              <w:textAlignment w:val="center"/>
              <w:rPr>
                <w:rFonts w:ascii="宋体" w:hAnsi="宋体" w:cs="宋体"/>
                <w:kern w:val="0"/>
                <w:szCs w:val="18"/>
              </w:rPr>
            </w:pPr>
            <w:r w:rsidRPr="00CE74D6">
              <w:rPr>
                <w:rFonts w:ascii="宋体" w:hAnsi="宋体" w:cs="宋体" w:hint="eastAsia"/>
                <w:kern w:val="0"/>
                <w:szCs w:val="18"/>
              </w:rPr>
              <w:t>支持提供病毒防护等级设置、支持对操作系统资源占用进行配置；</w:t>
            </w:r>
          </w:p>
        </w:tc>
        <w:tc>
          <w:tcPr>
            <w:tcW w:w="1071" w:type="dxa"/>
            <w:tcBorders>
              <w:top w:val="single" w:sz="4" w:space="0" w:color="000000"/>
              <w:left w:val="single" w:sz="4" w:space="0" w:color="000000"/>
              <w:bottom w:val="single" w:sz="4" w:space="0" w:color="000000"/>
              <w:right w:val="single" w:sz="4" w:space="0" w:color="000000"/>
            </w:tcBorders>
            <w:vAlign w:val="center"/>
          </w:tcPr>
          <w:p w14:paraId="2D537DE5" w14:textId="6C3FF3E2" w:rsidR="005A2E0C" w:rsidRPr="00CE74D6" w:rsidRDefault="005A2E0C" w:rsidP="005A2E0C">
            <w:pPr>
              <w:widowControl/>
              <w:spacing w:line="240" w:lineRule="auto"/>
              <w:ind w:firstLineChars="0" w:firstLine="0"/>
              <w:jc w:val="center"/>
              <w:textAlignment w:val="center"/>
              <w:rPr>
                <w:rFonts w:ascii="宋体" w:hAnsi="宋体" w:cs="宋体"/>
                <w:color w:val="000000" w:themeColor="text1"/>
                <w:kern w:val="0"/>
                <w:lang w:bidi="ar"/>
              </w:rPr>
            </w:pPr>
            <w:r w:rsidRPr="00CE74D6">
              <w:rPr>
                <w:rFonts w:ascii="宋体" w:hAnsi="宋体" w:cs="宋体" w:hint="eastAsia"/>
                <w:color w:val="000000" w:themeColor="text1"/>
                <w:kern w:val="0"/>
                <w:lang w:bidi="ar"/>
              </w:rPr>
              <w:t>是</w:t>
            </w:r>
          </w:p>
        </w:tc>
      </w:tr>
      <w:tr w:rsidR="005A2E0C" w:rsidRPr="00CE74D6" w14:paraId="67C2ED90" w14:textId="77777777" w:rsidTr="00187CBF">
        <w:trPr>
          <w:trHeight w:val="697"/>
          <w:jc w:val="center"/>
        </w:trPr>
        <w:tc>
          <w:tcPr>
            <w:tcW w:w="945" w:type="dxa"/>
            <w:vMerge/>
            <w:tcBorders>
              <w:left w:val="single" w:sz="4" w:space="0" w:color="000000"/>
              <w:right w:val="single" w:sz="4" w:space="0" w:color="000000"/>
            </w:tcBorders>
            <w:shd w:val="clear" w:color="auto" w:fill="FFFFFF"/>
            <w:vAlign w:val="center"/>
          </w:tcPr>
          <w:p w14:paraId="514B07BA" w14:textId="77777777" w:rsidR="005A2E0C" w:rsidRPr="00CE74D6" w:rsidRDefault="005A2E0C" w:rsidP="005A2E0C">
            <w:pPr>
              <w:widowControl/>
              <w:spacing w:line="240" w:lineRule="auto"/>
              <w:ind w:firstLineChars="0" w:firstLine="0"/>
              <w:jc w:val="center"/>
              <w:textAlignment w:val="center"/>
              <w:rPr>
                <w:rFonts w:ascii="宋体" w:hAnsi="宋体" w:cs="宋体"/>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vAlign w:val="center"/>
          </w:tcPr>
          <w:p w14:paraId="467440D0" w14:textId="04E79618" w:rsidR="005A2E0C" w:rsidRPr="00CE74D6" w:rsidRDefault="005A2E0C" w:rsidP="005A2E0C">
            <w:pPr>
              <w:widowControl/>
              <w:spacing w:line="240" w:lineRule="auto"/>
              <w:ind w:firstLineChars="0" w:firstLine="0"/>
              <w:jc w:val="left"/>
              <w:textAlignment w:val="center"/>
              <w:rPr>
                <w:rFonts w:ascii="宋体" w:hAnsi="宋体" w:cs="宋体"/>
                <w:kern w:val="0"/>
                <w:szCs w:val="18"/>
              </w:rPr>
            </w:pPr>
            <w:r w:rsidRPr="00CE74D6">
              <w:rPr>
                <w:rFonts w:ascii="宋体" w:hAnsi="宋体" w:cs="宋体" w:hint="eastAsia"/>
                <w:kern w:val="0"/>
                <w:szCs w:val="18"/>
              </w:rPr>
              <w:t>系统支持快速扫描、全盘扫描；支持个性化扫描，可以提供不同路径、不同文件类型、时间等进行自定义病毒扫描查杀。针对压缩文件处理，支持压缩文件数量、压缩层级、压缩</w:t>
            </w:r>
            <w:proofErr w:type="gramStart"/>
            <w:r w:rsidRPr="00CE74D6">
              <w:rPr>
                <w:rFonts w:ascii="宋体" w:hAnsi="宋体" w:cs="宋体" w:hint="eastAsia"/>
                <w:kern w:val="0"/>
                <w:szCs w:val="18"/>
              </w:rPr>
              <w:t>包大小</w:t>
            </w:r>
            <w:proofErr w:type="gramEnd"/>
            <w:r w:rsidRPr="00CE74D6">
              <w:rPr>
                <w:rFonts w:ascii="宋体" w:hAnsi="宋体" w:cs="宋体" w:hint="eastAsia"/>
                <w:kern w:val="0"/>
                <w:szCs w:val="18"/>
              </w:rPr>
              <w:t>进行精确扫描，系统除文件、文件夹例外，还</w:t>
            </w:r>
            <w:proofErr w:type="gramStart"/>
            <w:r w:rsidRPr="00CE74D6">
              <w:rPr>
                <w:rFonts w:ascii="宋体" w:hAnsi="宋体" w:cs="宋体" w:hint="eastAsia"/>
                <w:kern w:val="0"/>
                <w:szCs w:val="18"/>
              </w:rPr>
              <w:t>需支持</w:t>
            </w:r>
            <w:proofErr w:type="gramEnd"/>
            <w:r w:rsidRPr="00CE74D6">
              <w:rPr>
                <w:rFonts w:ascii="宋体" w:hAnsi="宋体" w:cs="宋体" w:hint="eastAsia"/>
                <w:kern w:val="0"/>
                <w:szCs w:val="18"/>
              </w:rPr>
              <w:t>单独的病毒黑白名单的管理运维。</w:t>
            </w:r>
            <w:r w:rsidRPr="00CE74D6">
              <w:rPr>
                <w:rFonts w:ascii="宋体" w:hAnsi="宋体" w:cs="宋体"/>
                <w:kern w:val="0"/>
                <w:szCs w:val="18"/>
              </w:rPr>
              <w:t xml:space="preserve"> </w:t>
            </w:r>
          </w:p>
        </w:tc>
        <w:tc>
          <w:tcPr>
            <w:tcW w:w="1071" w:type="dxa"/>
            <w:tcBorders>
              <w:top w:val="single" w:sz="4" w:space="0" w:color="000000"/>
              <w:left w:val="single" w:sz="4" w:space="0" w:color="000000"/>
              <w:bottom w:val="single" w:sz="4" w:space="0" w:color="000000"/>
              <w:right w:val="single" w:sz="4" w:space="0" w:color="000000"/>
            </w:tcBorders>
            <w:vAlign w:val="center"/>
          </w:tcPr>
          <w:p w14:paraId="74E74805" w14:textId="0562B1B6" w:rsidR="005A2E0C" w:rsidRPr="00CE74D6" w:rsidRDefault="005A2E0C" w:rsidP="005A2E0C">
            <w:pPr>
              <w:widowControl/>
              <w:spacing w:line="240" w:lineRule="auto"/>
              <w:ind w:firstLineChars="0" w:firstLine="0"/>
              <w:jc w:val="center"/>
              <w:textAlignment w:val="center"/>
              <w:rPr>
                <w:rFonts w:ascii="宋体" w:hAnsi="宋体" w:cs="宋体"/>
                <w:color w:val="000000" w:themeColor="text1"/>
                <w:kern w:val="0"/>
                <w:lang w:bidi="ar"/>
              </w:rPr>
            </w:pPr>
            <w:r w:rsidRPr="00CE74D6">
              <w:rPr>
                <w:rFonts w:ascii="宋体" w:hAnsi="宋体" w:cs="宋体" w:hint="eastAsia"/>
                <w:color w:val="000000" w:themeColor="text1"/>
                <w:kern w:val="0"/>
                <w:lang w:bidi="ar"/>
              </w:rPr>
              <w:t>否</w:t>
            </w:r>
          </w:p>
        </w:tc>
      </w:tr>
      <w:tr w:rsidR="005A2E0C" w:rsidRPr="00CE74D6" w14:paraId="4CC76B65" w14:textId="77777777" w:rsidTr="005A2E0C">
        <w:trPr>
          <w:trHeight w:val="697"/>
          <w:jc w:val="center"/>
        </w:trPr>
        <w:tc>
          <w:tcPr>
            <w:tcW w:w="945" w:type="dxa"/>
            <w:vMerge/>
            <w:tcBorders>
              <w:left w:val="single" w:sz="4" w:space="0" w:color="000000"/>
              <w:bottom w:val="single" w:sz="4" w:space="0" w:color="auto"/>
              <w:right w:val="single" w:sz="4" w:space="0" w:color="000000"/>
            </w:tcBorders>
            <w:shd w:val="clear" w:color="auto" w:fill="FFFFFF"/>
            <w:vAlign w:val="center"/>
          </w:tcPr>
          <w:p w14:paraId="68F58FC5" w14:textId="77777777" w:rsidR="005A2E0C" w:rsidRPr="00CE74D6" w:rsidRDefault="005A2E0C" w:rsidP="005A2E0C">
            <w:pPr>
              <w:widowControl/>
              <w:spacing w:line="240" w:lineRule="auto"/>
              <w:ind w:firstLineChars="0" w:firstLine="0"/>
              <w:jc w:val="center"/>
              <w:textAlignment w:val="center"/>
              <w:rPr>
                <w:rFonts w:ascii="宋体" w:hAnsi="宋体" w:cs="宋体"/>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vAlign w:val="center"/>
          </w:tcPr>
          <w:p w14:paraId="2F995F85" w14:textId="4375C1BA" w:rsidR="005A2E0C" w:rsidRPr="00CE74D6" w:rsidRDefault="005A2E0C" w:rsidP="005A2E0C">
            <w:pPr>
              <w:widowControl/>
              <w:spacing w:line="240" w:lineRule="auto"/>
              <w:ind w:firstLineChars="0" w:firstLine="0"/>
              <w:jc w:val="left"/>
              <w:textAlignment w:val="center"/>
              <w:rPr>
                <w:rFonts w:ascii="宋体" w:hAnsi="宋体" w:cs="宋体"/>
                <w:color w:val="000000" w:themeColor="text1"/>
              </w:rPr>
            </w:pPr>
            <w:r w:rsidRPr="00CE74D6">
              <w:rPr>
                <w:rFonts w:ascii="宋体" w:hAnsi="宋体" w:cs="宋体" w:hint="eastAsia"/>
                <w:kern w:val="0"/>
                <w:szCs w:val="18"/>
              </w:rPr>
              <w:t>提供基于“诱饵”行为监测的勒索病毒防御，Windows平台支持针对已知勒索病毒家族及其变种，通过内存抢占模式，实现该类病毒免疫，同时保护Windows系统还原点，禁止还原点被恶意删除，保障系统业务恢复。</w:t>
            </w:r>
          </w:p>
        </w:tc>
        <w:tc>
          <w:tcPr>
            <w:tcW w:w="1071" w:type="dxa"/>
            <w:tcBorders>
              <w:top w:val="single" w:sz="4" w:space="0" w:color="000000"/>
              <w:left w:val="single" w:sz="4" w:space="0" w:color="000000"/>
              <w:bottom w:val="single" w:sz="4" w:space="0" w:color="000000"/>
              <w:right w:val="single" w:sz="4" w:space="0" w:color="000000"/>
            </w:tcBorders>
            <w:vAlign w:val="center"/>
          </w:tcPr>
          <w:p w14:paraId="29F23AD3" w14:textId="1C27A847" w:rsidR="005A2E0C" w:rsidRPr="00CE74D6" w:rsidRDefault="005A2E0C" w:rsidP="005A2E0C">
            <w:pPr>
              <w:widowControl/>
              <w:spacing w:line="240" w:lineRule="auto"/>
              <w:ind w:firstLineChars="0" w:firstLine="0"/>
              <w:jc w:val="center"/>
              <w:textAlignment w:val="center"/>
              <w:rPr>
                <w:rFonts w:ascii="宋体" w:hAnsi="宋体" w:cs="宋体"/>
                <w:color w:val="000000" w:themeColor="text1"/>
                <w:kern w:val="0"/>
                <w:lang w:bidi="ar"/>
              </w:rPr>
            </w:pPr>
            <w:r w:rsidRPr="00CE74D6">
              <w:rPr>
                <w:rFonts w:ascii="宋体" w:hAnsi="宋体" w:cs="宋体" w:hint="eastAsia"/>
                <w:color w:val="000000" w:themeColor="text1"/>
                <w:kern w:val="0"/>
                <w:lang w:bidi="ar"/>
              </w:rPr>
              <w:t>是</w:t>
            </w:r>
          </w:p>
        </w:tc>
      </w:tr>
      <w:tr w:rsidR="005A2E0C" w:rsidRPr="00CE74D6" w14:paraId="093F321F" w14:textId="77777777" w:rsidTr="005A2E0C">
        <w:trPr>
          <w:trHeight w:val="697"/>
          <w:jc w:val="center"/>
        </w:trPr>
        <w:tc>
          <w:tcPr>
            <w:tcW w:w="945" w:type="dxa"/>
            <w:tcBorders>
              <w:top w:val="single" w:sz="4" w:space="0" w:color="auto"/>
              <w:left w:val="single" w:sz="4" w:space="0" w:color="000000"/>
              <w:bottom w:val="single" w:sz="4" w:space="0" w:color="auto"/>
              <w:right w:val="single" w:sz="4" w:space="0" w:color="000000"/>
            </w:tcBorders>
            <w:shd w:val="clear" w:color="auto" w:fill="FFFFFF"/>
            <w:vAlign w:val="center"/>
          </w:tcPr>
          <w:p w14:paraId="478FB0B3" w14:textId="6752EBC8" w:rsidR="005A2E0C" w:rsidRPr="00CE74D6" w:rsidRDefault="005A2E0C" w:rsidP="005A2E0C">
            <w:pPr>
              <w:widowControl/>
              <w:spacing w:line="240" w:lineRule="auto"/>
              <w:ind w:firstLineChars="0" w:firstLine="0"/>
              <w:jc w:val="center"/>
              <w:textAlignment w:val="center"/>
              <w:rPr>
                <w:rFonts w:ascii="宋体" w:hAnsi="宋体" w:cs="宋体"/>
                <w:color w:val="000000" w:themeColor="text1"/>
              </w:rPr>
            </w:pPr>
            <w:r w:rsidRPr="00CE74D6">
              <w:rPr>
                <w:rFonts w:ascii="宋体" w:hAnsi="宋体" w:hint="eastAsia"/>
                <w:b/>
                <w:bCs/>
                <w:szCs w:val="18"/>
              </w:rPr>
              <w:t>风险发现</w:t>
            </w:r>
          </w:p>
        </w:tc>
        <w:tc>
          <w:tcPr>
            <w:tcW w:w="6280" w:type="dxa"/>
            <w:tcBorders>
              <w:top w:val="single" w:sz="4" w:space="0" w:color="000000"/>
              <w:left w:val="single" w:sz="4" w:space="0" w:color="000000"/>
              <w:bottom w:val="single" w:sz="4" w:space="0" w:color="000000"/>
              <w:right w:val="single" w:sz="4" w:space="0" w:color="000000"/>
            </w:tcBorders>
            <w:vAlign w:val="center"/>
          </w:tcPr>
          <w:p w14:paraId="6E7A9EF6" w14:textId="039FBC31" w:rsidR="005A2E0C" w:rsidRPr="00CE74D6" w:rsidRDefault="005A2E0C" w:rsidP="005A2E0C">
            <w:pPr>
              <w:widowControl/>
              <w:spacing w:line="240" w:lineRule="auto"/>
              <w:ind w:firstLineChars="0" w:firstLine="0"/>
              <w:jc w:val="left"/>
              <w:textAlignment w:val="center"/>
              <w:rPr>
                <w:rFonts w:ascii="宋体" w:hAnsi="宋体" w:cs="宋体"/>
                <w:kern w:val="0"/>
                <w:szCs w:val="18"/>
              </w:rPr>
            </w:pPr>
            <w:r w:rsidRPr="00CE74D6">
              <w:rPr>
                <w:rFonts w:ascii="宋体" w:hAnsi="宋体" w:cs="宋体" w:hint="eastAsia"/>
                <w:kern w:val="0"/>
                <w:szCs w:val="18"/>
              </w:rPr>
              <w:t>提供风险发现功能，通过风险扫描功能对服务器的弱口令风险、</w:t>
            </w:r>
            <w:proofErr w:type="spellStart"/>
            <w:r w:rsidRPr="00CE74D6">
              <w:rPr>
                <w:rFonts w:ascii="宋体" w:hAnsi="宋体" w:cs="宋体"/>
                <w:kern w:val="0"/>
                <w:szCs w:val="18"/>
              </w:rPr>
              <w:t>webshell</w:t>
            </w:r>
            <w:proofErr w:type="spellEnd"/>
            <w:r w:rsidRPr="00CE74D6">
              <w:rPr>
                <w:rFonts w:ascii="宋体" w:hAnsi="宋体" w:cs="宋体" w:hint="eastAsia"/>
                <w:kern w:val="0"/>
                <w:szCs w:val="18"/>
              </w:rPr>
              <w:t>、安全补丁、漏洞风险，系统配置风险进行检测，发现服务器上的风险异常。支持安全风险评级，可直观展现评级与分数，支持按风险等级、</w:t>
            </w:r>
            <w:r w:rsidRPr="00CE74D6">
              <w:rPr>
                <w:rFonts w:ascii="宋体" w:hAnsi="宋体" w:cs="宋体"/>
                <w:kern w:val="0"/>
                <w:szCs w:val="18"/>
              </w:rPr>
              <w:t>TOP5</w:t>
            </w:r>
            <w:r w:rsidRPr="00CE74D6">
              <w:rPr>
                <w:rFonts w:ascii="宋体" w:hAnsi="宋体" w:cs="宋体" w:hint="eastAsia"/>
                <w:kern w:val="0"/>
                <w:szCs w:val="18"/>
              </w:rPr>
              <w:t>风险、易受攻击</w:t>
            </w:r>
            <w:r w:rsidRPr="00CE74D6">
              <w:rPr>
                <w:rFonts w:ascii="宋体" w:hAnsi="宋体" w:cs="宋体"/>
                <w:kern w:val="0"/>
                <w:szCs w:val="18"/>
              </w:rPr>
              <w:t>TPO5</w:t>
            </w:r>
            <w:r w:rsidRPr="00CE74D6">
              <w:rPr>
                <w:rFonts w:ascii="宋体" w:hAnsi="宋体" w:cs="宋体" w:hint="eastAsia"/>
                <w:kern w:val="0"/>
                <w:szCs w:val="18"/>
              </w:rPr>
              <w:t>等维</w:t>
            </w:r>
            <w:proofErr w:type="gramStart"/>
            <w:r w:rsidRPr="00CE74D6">
              <w:rPr>
                <w:rFonts w:ascii="宋体" w:hAnsi="宋体" w:cs="宋体" w:hint="eastAsia"/>
                <w:kern w:val="0"/>
                <w:szCs w:val="18"/>
              </w:rPr>
              <w:t>度提供</w:t>
            </w:r>
            <w:proofErr w:type="gramEnd"/>
            <w:r w:rsidRPr="00CE74D6">
              <w:rPr>
                <w:rFonts w:ascii="宋体" w:hAnsi="宋体" w:cs="宋体" w:hint="eastAsia"/>
                <w:kern w:val="0"/>
                <w:szCs w:val="18"/>
              </w:rPr>
              <w:t>可视化呈现。</w:t>
            </w:r>
          </w:p>
        </w:tc>
        <w:tc>
          <w:tcPr>
            <w:tcW w:w="1071" w:type="dxa"/>
            <w:tcBorders>
              <w:top w:val="single" w:sz="4" w:space="0" w:color="000000"/>
              <w:left w:val="single" w:sz="4" w:space="0" w:color="000000"/>
              <w:bottom w:val="single" w:sz="4" w:space="0" w:color="000000"/>
              <w:right w:val="single" w:sz="4" w:space="0" w:color="000000"/>
            </w:tcBorders>
            <w:vAlign w:val="center"/>
          </w:tcPr>
          <w:p w14:paraId="71313EB2" w14:textId="7CAE8795" w:rsidR="005A2E0C" w:rsidRPr="00CE74D6" w:rsidRDefault="005A2E0C" w:rsidP="005A2E0C">
            <w:pPr>
              <w:widowControl/>
              <w:spacing w:line="240" w:lineRule="auto"/>
              <w:ind w:firstLineChars="0" w:firstLine="0"/>
              <w:jc w:val="center"/>
              <w:textAlignment w:val="center"/>
              <w:rPr>
                <w:rFonts w:ascii="宋体" w:hAnsi="宋体" w:cs="宋体"/>
                <w:color w:val="000000" w:themeColor="text1"/>
                <w:kern w:val="0"/>
                <w:lang w:bidi="ar"/>
              </w:rPr>
            </w:pPr>
            <w:r w:rsidRPr="00CE74D6">
              <w:rPr>
                <w:rFonts w:ascii="宋体" w:hAnsi="宋体" w:cs="宋体" w:hint="eastAsia"/>
                <w:color w:val="000000" w:themeColor="text1"/>
                <w:kern w:val="0"/>
                <w:lang w:bidi="ar"/>
              </w:rPr>
              <w:t>是</w:t>
            </w:r>
          </w:p>
        </w:tc>
      </w:tr>
      <w:tr w:rsidR="005A2E0C" w:rsidRPr="00CE74D6" w14:paraId="264CBA7D" w14:textId="77777777" w:rsidTr="005F3EC4">
        <w:trPr>
          <w:trHeight w:val="697"/>
          <w:jc w:val="center"/>
        </w:trPr>
        <w:tc>
          <w:tcPr>
            <w:tcW w:w="945" w:type="dxa"/>
            <w:vMerge w:val="restart"/>
            <w:tcBorders>
              <w:top w:val="single" w:sz="4" w:space="0" w:color="auto"/>
              <w:left w:val="single" w:sz="4" w:space="0" w:color="000000"/>
              <w:right w:val="single" w:sz="4" w:space="0" w:color="000000"/>
            </w:tcBorders>
            <w:shd w:val="clear" w:color="auto" w:fill="FFFFFF"/>
            <w:vAlign w:val="center"/>
          </w:tcPr>
          <w:p w14:paraId="76280E73" w14:textId="6C561408" w:rsidR="005A2E0C" w:rsidRPr="00CE74D6" w:rsidRDefault="005A2E0C" w:rsidP="005A2E0C">
            <w:pPr>
              <w:widowControl/>
              <w:spacing w:line="240" w:lineRule="auto"/>
              <w:ind w:firstLineChars="0" w:firstLine="0"/>
              <w:jc w:val="center"/>
              <w:textAlignment w:val="center"/>
              <w:rPr>
                <w:rFonts w:ascii="宋体" w:hAnsi="宋体" w:cs="宋体"/>
                <w:color w:val="000000" w:themeColor="text1"/>
              </w:rPr>
            </w:pPr>
            <w:r w:rsidRPr="00CE74D6">
              <w:rPr>
                <w:rFonts w:ascii="宋体" w:hAnsi="宋体" w:cs="宋体" w:hint="eastAsia"/>
                <w:color w:val="000000" w:themeColor="text1"/>
              </w:rPr>
              <w:t>入侵防御</w:t>
            </w:r>
          </w:p>
        </w:tc>
        <w:tc>
          <w:tcPr>
            <w:tcW w:w="6280" w:type="dxa"/>
            <w:tcBorders>
              <w:top w:val="single" w:sz="4" w:space="0" w:color="000000"/>
              <w:left w:val="single" w:sz="4" w:space="0" w:color="000000"/>
              <w:bottom w:val="single" w:sz="4" w:space="0" w:color="000000"/>
              <w:right w:val="single" w:sz="4" w:space="0" w:color="000000"/>
            </w:tcBorders>
            <w:vAlign w:val="center"/>
          </w:tcPr>
          <w:p w14:paraId="52FD3E78" w14:textId="77777777" w:rsidR="005A2E0C" w:rsidRPr="00CE74D6" w:rsidRDefault="005A2E0C" w:rsidP="005A2E0C">
            <w:pPr>
              <w:widowControl/>
              <w:ind w:firstLineChars="0" w:firstLine="0"/>
              <w:rPr>
                <w:rFonts w:ascii="宋体" w:hAnsi="宋体" w:cs="宋体"/>
                <w:kern w:val="0"/>
                <w:szCs w:val="18"/>
              </w:rPr>
            </w:pPr>
            <w:r w:rsidRPr="00CE74D6">
              <w:rPr>
                <w:rFonts w:ascii="宋体" w:hAnsi="宋体" w:cs="宋体" w:hint="eastAsia"/>
                <w:kern w:val="0"/>
                <w:szCs w:val="18"/>
              </w:rPr>
              <w:t>系统应支持入侵防御功能，可针对出入虚拟机的流量进行检测识别，防御网络攻击及入侵行为，通过真实漏洞利用流量的特征来检测或阻止漏洞利用(虚拟补丁防护能力)</w:t>
            </w:r>
          </w:p>
          <w:p w14:paraId="79BF4ED4" w14:textId="5852567D" w:rsidR="005A2E0C" w:rsidRPr="00CE74D6" w:rsidRDefault="005A2E0C" w:rsidP="005A2E0C">
            <w:pPr>
              <w:widowControl/>
              <w:spacing w:line="240" w:lineRule="auto"/>
              <w:ind w:firstLineChars="0" w:firstLine="0"/>
              <w:jc w:val="left"/>
              <w:textAlignment w:val="center"/>
              <w:rPr>
                <w:rFonts w:ascii="宋体" w:hAnsi="宋体" w:cs="宋体"/>
                <w:kern w:val="0"/>
                <w:szCs w:val="18"/>
              </w:rPr>
            </w:pPr>
            <w:r w:rsidRPr="00CE74D6">
              <w:rPr>
                <w:rFonts w:ascii="宋体" w:hAnsi="宋体" w:cs="宋体" w:hint="eastAsia"/>
                <w:kern w:val="0"/>
                <w:szCs w:val="18"/>
              </w:rPr>
              <w:t>产品预置入侵防御规则应不少于8000条次（不包含自定义规则），需覆盖系统、数据库、应用漏洞、防勒索、防挖矿等多种类型防御规则，防御规则支持严格、高、中三种预定义级别，针入侵威胁，提供</w:t>
            </w:r>
            <w:r w:rsidRPr="00CE74D6">
              <w:rPr>
                <w:rFonts w:ascii="宋体" w:hAnsi="宋体" w:cs="宋体"/>
                <w:kern w:val="0"/>
                <w:szCs w:val="18"/>
              </w:rPr>
              <w:t>检测和阻止模式</w:t>
            </w:r>
            <w:r w:rsidRPr="00CE74D6">
              <w:rPr>
                <w:rFonts w:ascii="宋体" w:hAnsi="宋体" w:cs="宋体" w:hint="eastAsia"/>
                <w:kern w:val="0"/>
                <w:szCs w:val="18"/>
              </w:rPr>
              <w:t>，</w:t>
            </w:r>
            <w:r w:rsidRPr="00CE74D6">
              <w:rPr>
                <w:rFonts w:ascii="宋体" w:hAnsi="宋体" w:cs="宋体"/>
                <w:kern w:val="0"/>
                <w:szCs w:val="18"/>
              </w:rPr>
              <w:t>可以自动捕获违反规则的网络包</w:t>
            </w:r>
            <w:r w:rsidRPr="00CE74D6">
              <w:rPr>
                <w:rFonts w:ascii="宋体" w:hAnsi="宋体" w:cs="宋体" w:hint="eastAsia"/>
                <w:kern w:val="0"/>
                <w:szCs w:val="18"/>
              </w:rPr>
              <w:t>，</w:t>
            </w:r>
            <w:r w:rsidRPr="00CE74D6">
              <w:rPr>
                <w:rFonts w:ascii="宋体" w:hAnsi="宋体" w:cs="宋体"/>
                <w:kern w:val="0"/>
                <w:szCs w:val="18"/>
              </w:rPr>
              <w:t>供验证和分析使用</w:t>
            </w:r>
            <w:r w:rsidRPr="00CE74D6">
              <w:rPr>
                <w:rFonts w:ascii="宋体" w:hAnsi="宋体" w:cs="宋体" w:hint="eastAsia"/>
                <w:kern w:val="0"/>
                <w:szCs w:val="18"/>
              </w:rPr>
              <w:t>。</w:t>
            </w:r>
          </w:p>
        </w:tc>
        <w:tc>
          <w:tcPr>
            <w:tcW w:w="1071" w:type="dxa"/>
            <w:tcBorders>
              <w:top w:val="single" w:sz="4" w:space="0" w:color="000000"/>
              <w:left w:val="single" w:sz="4" w:space="0" w:color="000000"/>
              <w:bottom w:val="single" w:sz="4" w:space="0" w:color="000000"/>
              <w:right w:val="single" w:sz="4" w:space="0" w:color="000000"/>
            </w:tcBorders>
            <w:vAlign w:val="center"/>
          </w:tcPr>
          <w:p w14:paraId="3B40215D" w14:textId="1682E075" w:rsidR="005A2E0C" w:rsidRPr="00CE74D6" w:rsidRDefault="005A2E0C" w:rsidP="005A2E0C">
            <w:pPr>
              <w:widowControl/>
              <w:spacing w:line="240" w:lineRule="auto"/>
              <w:ind w:firstLineChars="0" w:firstLine="0"/>
              <w:jc w:val="center"/>
              <w:textAlignment w:val="center"/>
              <w:rPr>
                <w:rFonts w:ascii="宋体" w:hAnsi="宋体" w:cs="宋体"/>
                <w:color w:val="000000" w:themeColor="text1"/>
                <w:kern w:val="0"/>
                <w:lang w:bidi="ar"/>
              </w:rPr>
            </w:pPr>
            <w:r w:rsidRPr="00CE74D6">
              <w:rPr>
                <w:rFonts w:ascii="宋体" w:hAnsi="宋体" w:cs="宋体" w:hint="eastAsia"/>
                <w:color w:val="000000" w:themeColor="text1"/>
                <w:kern w:val="0"/>
                <w:lang w:bidi="ar"/>
              </w:rPr>
              <w:t>是</w:t>
            </w:r>
          </w:p>
        </w:tc>
      </w:tr>
      <w:tr w:rsidR="005A2E0C" w:rsidRPr="00CE74D6" w14:paraId="16172E0B" w14:textId="77777777" w:rsidTr="005F3EC4">
        <w:trPr>
          <w:trHeight w:val="697"/>
          <w:jc w:val="center"/>
        </w:trPr>
        <w:tc>
          <w:tcPr>
            <w:tcW w:w="945" w:type="dxa"/>
            <w:vMerge/>
            <w:tcBorders>
              <w:left w:val="single" w:sz="4" w:space="0" w:color="000000"/>
              <w:bottom w:val="single" w:sz="4" w:space="0" w:color="auto"/>
              <w:right w:val="single" w:sz="4" w:space="0" w:color="000000"/>
            </w:tcBorders>
            <w:shd w:val="clear" w:color="auto" w:fill="FFFFFF"/>
            <w:vAlign w:val="center"/>
          </w:tcPr>
          <w:p w14:paraId="5F7460F1" w14:textId="77777777" w:rsidR="005A2E0C" w:rsidRPr="00CE74D6" w:rsidRDefault="005A2E0C" w:rsidP="005A2E0C">
            <w:pPr>
              <w:widowControl/>
              <w:spacing w:line="240" w:lineRule="auto"/>
              <w:ind w:firstLineChars="0" w:firstLine="0"/>
              <w:jc w:val="center"/>
              <w:textAlignment w:val="center"/>
              <w:rPr>
                <w:rFonts w:ascii="宋体" w:hAnsi="宋体" w:cs="宋体"/>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vAlign w:val="center"/>
          </w:tcPr>
          <w:p w14:paraId="0EB7E973" w14:textId="364316F7" w:rsidR="005A2E0C" w:rsidRPr="00CE74D6" w:rsidRDefault="005A2E0C" w:rsidP="005A2E0C">
            <w:pPr>
              <w:widowControl/>
              <w:spacing w:line="240" w:lineRule="auto"/>
              <w:ind w:firstLineChars="0" w:firstLine="0"/>
              <w:jc w:val="left"/>
              <w:textAlignment w:val="center"/>
              <w:rPr>
                <w:rFonts w:ascii="宋体" w:hAnsi="宋体" w:cs="宋体"/>
                <w:kern w:val="0"/>
                <w:szCs w:val="18"/>
              </w:rPr>
            </w:pPr>
            <w:r w:rsidRPr="00CE74D6">
              <w:rPr>
                <w:rFonts w:ascii="宋体" w:hAnsi="宋体" w:cs="宋体" w:hint="eastAsia"/>
                <w:kern w:val="0"/>
                <w:szCs w:val="18"/>
              </w:rPr>
              <w:t>支持为IPV6的主机提供入侵防御功能。</w:t>
            </w:r>
          </w:p>
        </w:tc>
        <w:tc>
          <w:tcPr>
            <w:tcW w:w="1071" w:type="dxa"/>
            <w:tcBorders>
              <w:top w:val="single" w:sz="4" w:space="0" w:color="000000"/>
              <w:left w:val="single" w:sz="4" w:space="0" w:color="000000"/>
              <w:bottom w:val="single" w:sz="4" w:space="0" w:color="000000"/>
              <w:right w:val="single" w:sz="4" w:space="0" w:color="000000"/>
            </w:tcBorders>
            <w:vAlign w:val="center"/>
          </w:tcPr>
          <w:p w14:paraId="4083A9D5" w14:textId="29E7AC36" w:rsidR="005A2E0C" w:rsidRPr="00CE74D6" w:rsidRDefault="005A2E0C" w:rsidP="005A2E0C">
            <w:pPr>
              <w:widowControl/>
              <w:spacing w:line="240" w:lineRule="auto"/>
              <w:ind w:firstLineChars="0" w:firstLine="0"/>
              <w:jc w:val="center"/>
              <w:textAlignment w:val="center"/>
              <w:rPr>
                <w:rFonts w:ascii="宋体" w:hAnsi="宋体" w:cs="宋体"/>
                <w:color w:val="000000" w:themeColor="text1"/>
                <w:kern w:val="0"/>
                <w:lang w:bidi="ar"/>
              </w:rPr>
            </w:pPr>
            <w:r w:rsidRPr="00CE74D6">
              <w:rPr>
                <w:rFonts w:ascii="宋体" w:hAnsi="宋体" w:cs="宋体" w:hint="eastAsia"/>
                <w:color w:val="000000" w:themeColor="text1"/>
                <w:kern w:val="0"/>
                <w:lang w:bidi="ar"/>
              </w:rPr>
              <w:t>否</w:t>
            </w:r>
          </w:p>
        </w:tc>
      </w:tr>
    </w:tbl>
    <w:p w14:paraId="649065A4" w14:textId="77777777" w:rsidR="00295966" w:rsidRPr="00CE74D6" w:rsidRDefault="00295966" w:rsidP="00295966">
      <w:pPr>
        <w:ind w:firstLineChars="0" w:firstLine="0"/>
        <w:rPr>
          <w:b/>
          <w:bCs/>
        </w:rPr>
      </w:pPr>
    </w:p>
    <w:p w14:paraId="2F780C15" w14:textId="3FBFD9D4" w:rsidR="00295966" w:rsidRPr="00CE74D6" w:rsidRDefault="00295966" w:rsidP="00295966">
      <w:pPr>
        <w:pStyle w:val="ac"/>
        <w:numPr>
          <w:ilvl w:val="0"/>
          <w:numId w:val="4"/>
        </w:numPr>
        <w:ind w:firstLineChars="0"/>
        <w:rPr>
          <w:rFonts w:ascii="宋体" w:hAnsi="宋体"/>
          <w:b/>
          <w:bCs/>
        </w:rPr>
      </w:pPr>
      <w:proofErr w:type="gramStart"/>
      <w:r w:rsidRPr="00CE74D6">
        <w:rPr>
          <w:rFonts w:ascii="宋体" w:hAnsi="宋体" w:hint="eastAsia"/>
          <w:b/>
          <w:bCs/>
        </w:rPr>
        <w:t>安全运</w:t>
      </w:r>
      <w:proofErr w:type="gramEnd"/>
      <w:r w:rsidRPr="00CE74D6">
        <w:rPr>
          <w:rFonts w:ascii="宋体" w:hAnsi="宋体" w:hint="eastAsia"/>
          <w:b/>
          <w:bCs/>
        </w:rPr>
        <w:t>维</w:t>
      </w:r>
      <w:r w:rsidRPr="00CE74D6">
        <w:rPr>
          <w:rFonts w:ascii="宋体" w:hAnsi="宋体"/>
          <w:b/>
          <w:bCs/>
        </w:rPr>
        <w:t>服务</w:t>
      </w:r>
      <w:r w:rsidRPr="00CE74D6">
        <w:rPr>
          <w:rFonts w:ascii="宋体" w:hAnsi="宋体" w:hint="eastAsia"/>
          <w:b/>
          <w:bCs/>
        </w:rPr>
        <w:t>要求</w:t>
      </w:r>
    </w:p>
    <w:p w14:paraId="2B745B9F" w14:textId="77777777" w:rsidR="00295966" w:rsidRPr="00CE74D6" w:rsidRDefault="00295966" w:rsidP="00295966">
      <w:pPr>
        <w:pStyle w:val="20"/>
        <w:widowControl w:val="0"/>
        <w:spacing w:after="0" w:line="360" w:lineRule="auto"/>
        <w:ind w:firstLineChars="135" w:firstLine="283"/>
        <w:jc w:val="both"/>
        <w:rPr>
          <w:rFonts w:ascii="宋体" w:hAnsi="宋体" w:cs="宋体"/>
          <w:sz w:val="21"/>
          <w:szCs w:val="21"/>
          <w:lang w:eastAsia="zh-CN"/>
        </w:rPr>
      </w:pPr>
      <w:r w:rsidRPr="00CE74D6">
        <w:rPr>
          <w:rFonts w:ascii="宋体" w:hAnsi="宋体" w:cs="宋体" w:hint="eastAsia"/>
          <w:sz w:val="21"/>
          <w:szCs w:val="21"/>
          <w:lang w:eastAsia="zh-CN"/>
        </w:rPr>
        <w:t>服务内容包括但不限于产品基础信息核查、基础运行状态、</w:t>
      </w:r>
      <w:proofErr w:type="gramStart"/>
      <w:r w:rsidRPr="00CE74D6">
        <w:rPr>
          <w:rFonts w:ascii="宋体" w:hAnsi="宋体" w:cs="宋体" w:hint="eastAsia"/>
          <w:sz w:val="21"/>
          <w:szCs w:val="21"/>
          <w:lang w:eastAsia="zh-CN"/>
        </w:rPr>
        <w:t>维保状态</w:t>
      </w:r>
      <w:proofErr w:type="gramEnd"/>
      <w:r w:rsidRPr="00CE74D6">
        <w:rPr>
          <w:rFonts w:ascii="宋体" w:hAnsi="宋体" w:cs="宋体" w:hint="eastAsia"/>
          <w:sz w:val="21"/>
          <w:szCs w:val="21"/>
          <w:lang w:eastAsia="zh-CN"/>
        </w:rPr>
        <w:t>确认、软件版本和特征库状态、核心功能状态、账号和访问限制、系统常规配置及策略优化，每次巡检完输出相应报告。</w:t>
      </w:r>
    </w:p>
    <w:p w14:paraId="29EB9C02" w14:textId="77777777" w:rsidR="00295966" w:rsidRPr="00CE74D6" w:rsidRDefault="00295966" w:rsidP="00295966">
      <w:pPr>
        <w:pStyle w:val="20"/>
        <w:widowControl w:val="0"/>
        <w:spacing w:after="0" w:line="360" w:lineRule="auto"/>
        <w:ind w:firstLine="420"/>
        <w:jc w:val="both"/>
        <w:rPr>
          <w:rFonts w:ascii="宋体" w:hAnsi="宋体" w:cs="宋体"/>
          <w:sz w:val="21"/>
          <w:szCs w:val="21"/>
          <w:lang w:eastAsia="zh-CN"/>
        </w:rPr>
      </w:pPr>
      <w:r w:rsidRPr="00CE74D6">
        <w:rPr>
          <w:rFonts w:ascii="宋体" w:hAnsi="宋体" w:cs="宋体" w:hint="eastAsia"/>
          <w:sz w:val="21"/>
          <w:szCs w:val="21"/>
          <w:lang w:eastAsia="zh-CN"/>
        </w:rPr>
        <w:t>（1）要求提供设备原厂运维服务，包括巡检服务、技术培训、应急响应服务，服务工作量不低于10人天。</w:t>
      </w:r>
    </w:p>
    <w:p w14:paraId="4ECCC9E0" w14:textId="77777777" w:rsidR="00295966" w:rsidRPr="00CE74D6" w:rsidRDefault="00295966" w:rsidP="00295966">
      <w:pPr>
        <w:pStyle w:val="20"/>
        <w:widowControl w:val="0"/>
        <w:spacing w:after="0" w:line="360" w:lineRule="auto"/>
        <w:ind w:firstLine="420"/>
        <w:jc w:val="both"/>
        <w:rPr>
          <w:rFonts w:ascii="宋体" w:hAnsi="宋体" w:cs="宋体"/>
          <w:sz w:val="21"/>
          <w:szCs w:val="21"/>
          <w:lang w:eastAsia="zh-CN"/>
        </w:rPr>
      </w:pPr>
      <w:r w:rsidRPr="00CE74D6">
        <w:rPr>
          <w:rFonts w:ascii="宋体" w:hAnsi="宋体" w:cs="宋体" w:hint="eastAsia"/>
          <w:sz w:val="21"/>
          <w:szCs w:val="21"/>
          <w:lang w:eastAsia="zh-CN"/>
        </w:rPr>
        <w:t>（2）投标人需对维保设备进行定期巡检，每年不少于4次，并提供巡检报告。</w:t>
      </w:r>
    </w:p>
    <w:p w14:paraId="2169655A" w14:textId="1F6CE582" w:rsidR="00295966" w:rsidRPr="00CE74D6" w:rsidRDefault="00295966" w:rsidP="00295966">
      <w:pPr>
        <w:pStyle w:val="ac"/>
        <w:numPr>
          <w:ilvl w:val="0"/>
          <w:numId w:val="4"/>
        </w:numPr>
        <w:ind w:firstLineChars="0"/>
        <w:rPr>
          <w:rFonts w:ascii="宋体" w:hAnsi="宋体"/>
          <w:b/>
          <w:bCs/>
        </w:rPr>
      </w:pPr>
      <w:r w:rsidRPr="00CE74D6">
        <w:rPr>
          <w:rFonts w:ascii="宋体" w:hAnsi="宋体" w:hint="eastAsia"/>
          <w:b/>
          <w:bCs/>
        </w:rPr>
        <w:lastRenderedPageBreak/>
        <w:t>项目</w:t>
      </w:r>
      <w:r w:rsidRPr="00CE74D6">
        <w:rPr>
          <w:rFonts w:ascii="宋体" w:hAnsi="宋体"/>
          <w:b/>
          <w:bCs/>
        </w:rPr>
        <w:t>管理及人员要求</w:t>
      </w:r>
    </w:p>
    <w:p w14:paraId="6361F267" w14:textId="77777777" w:rsidR="00295966" w:rsidRPr="00CE74D6" w:rsidRDefault="00295966" w:rsidP="00295966">
      <w:pPr>
        <w:ind w:firstLine="420"/>
        <w:rPr>
          <w:rFonts w:ascii="宋体" w:hAnsi="宋体" w:cs="宋体"/>
          <w:kern w:val="0"/>
          <w:szCs w:val="21"/>
        </w:rPr>
      </w:pPr>
      <w:r w:rsidRPr="00CE74D6">
        <w:rPr>
          <w:rFonts w:ascii="宋体" w:hAnsi="宋体" w:cs="宋体" w:hint="eastAsia"/>
          <w:bCs/>
          <w:kern w:val="0"/>
          <w:szCs w:val="21"/>
        </w:rPr>
        <w:t>需要对终端安全管理系统（包括大屏可视化系统）、服务器安全管理系统功能使用非常熟悉，需要工程师时刻跟踪软件产品的最新信息，当软件产品发布升级版本时，工程师将立即对软件的新版本进行必要的测试，判断该升级软件对医院系统的实际意义，同时以电话支持或者</w:t>
      </w:r>
      <w:proofErr w:type="gramStart"/>
      <w:r w:rsidRPr="00CE74D6">
        <w:rPr>
          <w:rFonts w:ascii="宋体" w:hAnsi="宋体" w:cs="宋体" w:hint="eastAsia"/>
          <w:bCs/>
          <w:kern w:val="0"/>
          <w:szCs w:val="21"/>
        </w:rPr>
        <w:t>远程支持</w:t>
      </w:r>
      <w:proofErr w:type="gramEnd"/>
      <w:r w:rsidRPr="00CE74D6">
        <w:rPr>
          <w:rFonts w:ascii="宋体" w:hAnsi="宋体" w:cs="宋体" w:hint="eastAsia"/>
          <w:bCs/>
          <w:kern w:val="0"/>
          <w:szCs w:val="21"/>
        </w:rPr>
        <w:t>或者现场支持的方式协助医院完成升级工作。</w:t>
      </w:r>
    </w:p>
    <w:p w14:paraId="34F8176C" w14:textId="77777777" w:rsidR="00303854" w:rsidRPr="00CE74D6" w:rsidRDefault="00303854" w:rsidP="00295966">
      <w:pPr>
        <w:widowControl/>
        <w:ind w:firstLineChars="0" w:firstLine="0"/>
        <w:jc w:val="left"/>
        <w:rPr>
          <w:rFonts w:asciiTheme="minorEastAsia" w:eastAsiaTheme="minorEastAsia" w:hAnsiTheme="minorEastAsia" w:cstheme="minorEastAsia"/>
        </w:rPr>
      </w:pPr>
    </w:p>
    <w:p w14:paraId="047C17F3" w14:textId="77777777" w:rsidR="00EC68CB" w:rsidRPr="00CE74D6" w:rsidRDefault="00CC2178">
      <w:pPr>
        <w:ind w:firstLine="422"/>
        <w:rPr>
          <w:b/>
          <w:bCs/>
        </w:rPr>
      </w:pPr>
      <w:bookmarkStart w:id="2" w:name="_Toc283209143"/>
      <w:bookmarkEnd w:id="1"/>
      <w:r w:rsidRPr="00CE74D6">
        <w:rPr>
          <w:b/>
          <w:bCs/>
        </w:rPr>
        <w:t>3.</w:t>
      </w:r>
      <w:r w:rsidRPr="00CE74D6">
        <w:rPr>
          <w:rFonts w:hint="eastAsia"/>
          <w:b/>
          <w:bCs/>
        </w:rPr>
        <w:t>项目提交物</w:t>
      </w:r>
    </w:p>
    <w:p w14:paraId="27AF771B" w14:textId="77777777" w:rsidR="00EC68CB" w:rsidRPr="00CE74D6" w:rsidRDefault="00CC2178">
      <w:pPr>
        <w:pStyle w:val="20"/>
        <w:numPr>
          <w:ilvl w:val="2"/>
          <w:numId w:val="0"/>
        </w:numPr>
        <w:tabs>
          <w:tab w:val="left" w:pos="3390"/>
        </w:tabs>
        <w:spacing w:line="360" w:lineRule="auto"/>
        <w:ind w:firstLineChars="200" w:firstLine="420"/>
        <w:rPr>
          <w:rFonts w:ascii="宋体" w:hAnsi="宋体"/>
          <w:sz w:val="21"/>
          <w:szCs w:val="21"/>
          <w:lang w:eastAsia="zh-CN"/>
        </w:rPr>
      </w:pPr>
      <w:r w:rsidRPr="00CE74D6">
        <w:rPr>
          <w:rFonts w:ascii="宋体" w:hAnsi="宋体" w:hint="eastAsia"/>
          <w:sz w:val="21"/>
          <w:szCs w:val="21"/>
          <w:lang w:eastAsia="zh-CN"/>
        </w:rPr>
        <w:t>项目提交物主要包括：</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1"/>
        <w:gridCol w:w="5895"/>
      </w:tblGrid>
      <w:tr w:rsidR="00D345A7" w:rsidRPr="00CE74D6" w14:paraId="7D757AE8" w14:textId="77777777" w:rsidTr="00D345A7">
        <w:trPr>
          <w:trHeight w:val="400"/>
          <w:tblCellSpacing w:w="0" w:type="dxa"/>
        </w:trPr>
        <w:tc>
          <w:tcPr>
            <w:tcW w:w="2401" w:type="dxa"/>
            <w:tcMar>
              <w:top w:w="20" w:type="dxa"/>
              <w:left w:w="20" w:type="dxa"/>
              <w:bottom w:w="72" w:type="dxa"/>
              <w:right w:w="20" w:type="dxa"/>
            </w:tcMar>
            <w:vAlign w:val="center"/>
          </w:tcPr>
          <w:p w14:paraId="117918A2" w14:textId="77777777" w:rsidR="00EC68CB" w:rsidRPr="00CE74D6" w:rsidRDefault="00CC2178">
            <w:pPr>
              <w:pStyle w:val="a8"/>
              <w:spacing w:afterAutospacing="0" w:line="240" w:lineRule="auto"/>
              <w:ind w:firstLineChars="0" w:firstLine="0"/>
              <w:jc w:val="center"/>
              <w:rPr>
                <w:rFonts w:ascii="宋体" w:hAnsi="宋体"/>
                <w:sz w:val="21"/>
                <w:szCs w:val="21"/>
              </w:rPr>
            </w:pPr>
            <w:r w:rsidRPr="00CE74D6">
              <w:rPr>
                <w:rFonts w:ascii="宋体" w:hAnsi="宋体" w:hint="eastAsia"/>
                <w:sz w:val="21"/>
                <w:szCs w:val="21"/>
              </w:rPr>
              <w:t>项目文件</w:t>
            </w:r>
          </w:p>
        </w:tc>
        <w:tc>
          <w:tcPr>
            <w:tcW w:w="5895" w:type="dxa"/>
            <w:tcMar>
              <w:top w:w="20" w:type="dxa"/>
              <w:left w:w="20" w:type="dxa"/>
              <w:bottom w:w="72" w:type="dxa"/>
              <w:right w:w="20" w:type="dxa"/>
            </w:tcMar>
            <w:vAlign w:val="center"/>
          </w:tcPr>
          <w:p w14:paraId="6DB2BFD0" w14:textId="77777777" w:rsidR="00EC68CB" w:rsidRPr="00CE74D6" w:rsidRDefault="00CC2178">
            <w:pPr>
              <w:pStyle w:val="a8"/>
              <w:spacing w:afterAutospacing="0" w:line="240" w:lineRule="auto"/>
              <w:ind w:firstLineChars="0" w:firstLine="0"/>
              <w:jc w:val="center"/>
              <w:rPr>
                <w:rFonts w:ascii="宋体" w:hAnsi="宋体"/>
                <w:sz w:val="21"/>
                <w:szCs w:val="21"/>
              </w:rPr>
            </w:pPr>
            <w:r w:rsidRPr="00CE74D6">
              <w:rPr>
                <w:rFonts w:ascii="宋体" w:hAnsi="宋体" w:hint="eastAsia"/>
                <w:sz w:val="21"/>
                <w:szCs w:val="21"/>
              </w:rPr>
              <w:t>说明</w:t>
            </w:r>
          </w:p>
        </w:tc>
      </w:tr>
      <w:tr w:rsidR="00D345A7" w:rsidRPr="00CE74D6" w14:paraId="6F1ED358" w14:textId="77777777" w:rsidTr="00D345A7">
        <w:trPr>
          <w:trHeight w:val="1128"/>
          <w:tblCellSpacing w:w="0" w:type="dxa"/>
        </w:trPr>
        <w:tc>
          <w:tcPr>
            <w:tcW w:w="2401" w:type="dxa"/>
            <w:tcMar>
              <w:top w:w="20" w:type="dxa"/>
              <w:left w:w="20" w:type="dxa"/>
              <w:bottom w:w="72" w:type="dxa"/>
              <w:right w:w="20" w:type="dxa"/>
            </w:tcMar>
            <w:vAlign w:val="center"/>
          </w:tcPr>
          <w:p w14:paraId="1EF9094C" w14:textId="00BB190F" w:rsidR="00EC68CB" w:rsidRPr="00CE74D6" w:rsidRDefault="00D345A7">
            <w:pPr>
              <w:pStyle w:val="a8"/>
              <w:spacing w:afterAutospacing="0" w:line="240" w:lineRule="auto"/>
              <w:ind w:firstLineChars="0" w:firstLine="0"/>
              <w:jc w:val="center"/>
              <w:rPr>
                <w:rFonts w:ascii="宋体" w:hAnsi="宋体"/>
                <w:sz w:val="21"/>
                <w:szCs w:val="21"/>
                <w:lang w:bidi="ar"/>
              </w:rPr>
            </w:pPr>
            <w:r w:rsidRPr="00CE74D6">
              <w:rPr>
                <w:rFonts w:ascii="宋体" w:hAnsi="宋体" w:hint="eastAsia"/>
                <w:sz w:val="21"/>
                <w:szCs w:val="21"/>
              </w:rPr>
              <w:t>纸质授权书</w:t>
            </w:r>
          </w:p>
        </w:tc>
        <w:tc>
          <w:tcPr>
            <w:tcW w:w="5895" w:type="dxa"/>
            <w:tcMar>
              <w:top w:w="20" w:type="dxa"/>
              <w:left w:w="20" w:type="dxa"/>
              <w:bottom w:w="72" w:type="dxa"/>
              <w:right w:w="20" w:type="dxa"/>
            </w:tcMar>
            <w:vAlign w:val="center"/>
          </w:tcPr>
          <w:p w14:paraId="52E67B8E" w14:textId="276B43FE" w:rsidR="00EC68CB" w:rsidRPr="00CE74D6" w:rsidRDefault="00D345A7">
            <w:pPr>
              <w:pStyle w:val="a8"/>
              <w:spacing w:afterAutospacing="0" w:line="240" w:lineRule="auto"/>
              <w:ind w:firstLineChars="0" w:firstLine="0"/>
              <w:rPr>
                <w:rFonts w:ascii="宋体" w:hAnsi="宋体"/>
                <w:sz w:val="21"/>
                <w:szCs w:val="21"/>
              </w:rPr>
            </w:pPr>
            <w:r w:rsidRPr="00CE74D6">
              <w:rPr>
                <w:rFonts w:ascii="宋体" w:hAnsi="宋体" w:hint="eastAsia"/>
              </w:rPr>
              <w:t>终端安全管理系统、服务器虚拟化安全管理系统续保纸质授权书</w:t>
            </w:r>
          </w:p>
        </w:tc>
      </w:tr>
      <w:tr w:rsidR="00D345A7" w:rsidRPr="00CE74D6" w14:paraId="7B168D81" w14:textId="77777777" w:rsidTr="00D345A7">
        <w:trPr>
          <w:trHeight w:val="640"/>
          <w:tblCellSpacing w:w="0" w:type="dxa"/>
        </w:trPr>
        <w:tc>
          <w:tcPr>
            <w:tcW w:w="2401" w:type="dxa"/>
            <w:tcMar>
              <w:top w:w="20" w:type="dxa"/>
              <w:left w:w="20" w:type="dxa"/>
              <w:bottom w:w="72" w:type="dxa"/>
              <w:right w:w="20" w:type="dxa"/>
            </w:tcMar>
            <w:vAlign w:val="center"/>
          </w:tcPr>
          <w:p w14:paraId="0C9ED23B" w14:textId="78228C38" w:rsidR="00EC68CB" w:rsidRPr="00CE74D6" w:rsidRDefault="00CC2178">
            <w:pPr>
              <w:pStyle w:val="a8"/>
              <w:spacing w:afterAutospacing="0" w:line="240" w:lineRule="auto"/>
              <w:ind w:firstLineChars="0" w:firstLine="0"/>
              <w:jc w:val="center"/>
              <w:rPr>
                <w:rFonts w:ascii="宋体" w:hAnsi="宋体"/>
                <w:sz w:val="21"/>
                <w:szCs w:val="21"/>
                <w:lang w:bidi="ar"/>
              </w:rPr>
            </w:pPr>
            <w:r w:rsidRPr="00CE74D6">
              <w:rPr>
                <w:rFonts w:ascii="宋体" w:hAnsi="宋体"/>
                <w:sz w:val="21"/>
                <w:szCs w:val="21"/>
              </w:rPr>
              <w:t>《</w:t>
            </w:r>
            <w:r w:rsidR="00D345A7" w:rsidRPr="00CE74D6">
              <w:rPr>
                <w:rFonts w:ascii="宋体" w:hAnsi="宋体" w:hint="eastAsia"/>
                <w:sz w:val="21"/>
                <w:szCs w:val="21"/>
              </w:rPr>
              <w:t>巡检报告</w:t>
            </w:r>
            <w:r w:rsidRPr="00CE74D6">
              <w:rPr>
                <w:rFonts w:ascii="宋体" w:hAnsi="宋体"/>
                <w:sz w:val="21"/>
                <w:szCs w:val="21"/>
              </w:rPr>
              <w:t>》</w:t>
            </w:r>
          </w:p>
        </w:tc>
        <w:tc>
          <w:tcPr>
            <w:tcW w:w="5895" w:type="dxa"/>
            <w:tcMar>
              <w:top w:w="20" w:type="dxa"/>
              <w:left w:w="20" w:type="dxa"/>
              <w:bottom w:w="72" w:type="dxa"/>
              <w:right w:w="20" w:type="dxa"/>
            </w:tcMar>
            <w:vAlign w:val="center"/>
          </w:tcPr>
          <w:p w14:paraId="43F3CD44" w14:textId="03CC1FED" w:rsidR="00EC68CB" w:rsidRPr="00CE74D6" w:rsidRDefault="00D345A7">
            <w:pPr>
              <w:pStyle w:val="a8"/>
              <w:spacing w:afterAutospacing="0" w:line="240" w:lineRule="auto"/>
              <w:ind w:firstLineChars="0" w:firstLine="0"/>
              <w:rPr>
                <w:rFonts w:ascii="宋体" w:hAnsi="宋体"/>
                <w:sz w:val="21"/>
                <w:szCs w:val="21"/>
              </w:rPr>
            </w:pPr>
            <w:r w:rsidRPr="00CE74D6">
              <w:rPr>
                <w:rFonts w:ascii="宋体" w:hAnsi="宋体" w:hint="eastAsia"/>
                <w:sz w:val="21"/>
                <w:szCs w:val="21"/>
              </w:rPr>
              <w:t>按照采购人要求提供巡检及其他服务的文档报告</w:t>
            </w:r>
          </w:p>
        </w:tc>
      </w:tr>
    </w:tbl>
    <w:bookmarkEnd w:id="2"/>
    <w:p w14:paraId="5DED9F1A" w14:textId="77777777" w:rsidR="00EC68CB" w:rsidRPr="00CE74D6" w:rsidRDefault="00CC2178">
      <w:pPr>
        <w:pStyle w:val="1"/>
        <w:ind w:firstLine="560"/>
        <w:rPr>
          <w:rFonts w:asciiTheme="minorEastAsia" w:eastAsiaTheme="minorEastAsia" w:hAnsiTheme="minorEastAsia"/>
          <w:szCs w:val="21"/>
        </w:rPr>
      </w:pPr>
      <w:r w:rsidRPr="00CE74D6">
        <w:rPr>
          <w:rFonts w:asciiTheme="minorEastAsia" w:eastAsiaTheme="minorEastAsia" w:hAnsiTheme="minorEastAsia" w:hint="eastAsia"/>
          <w:szCs w:val="21"/>
        </w:rPr>
        <w:t>五、</w:t>
      </w:r>
      <w:r w:rsidRPr="00CE74D6">
        <w:rPr>
          <w:rFonts w:asciiTheme="minorEastAsia" w:eastAsiaTheme="minorEastAsia" w:hAnsiTheme="minorEastAsia"/>
          <w:szCs w:val="21"/>
        </w:rPr>
        <w:t>投标人</w:t>
      </w:r>
      <w:r w:rsidRPr="00CE74D6">
        <w:t>资格</w:t>
      </w:r>
      <w:r w:rsidRPr="00CE74D6">
        <w:rPr>
          <w:rFonts w:asciiTheme="minorEastAsia" w:eastAsiaTheme="minorEastAsia" w:hAnsiTheme="minorEastAsia"/>
          <w:szCs w:val="21"/>
        </w:rPr>
        <w:t xml:space="preserve">要求： </w:t>
      </w:r>
    </w:p>
    <w:p w14:paraId="7FFD8B46" w14:textId="77777777" w:rsidR="00EC68CB" w:rsidRPr="00CE74D6" w:rsidRDefault="00CC2178">
      <w:pPr>
        <w:pStyle w:val="ac"/>
        <w:numPr>
          <w:ilvl w:val="0"/>
          <w:numId w:val="1"/>
        </w:numPr>
        <w:ind w:left="0" w:firstLineChars="0" w:firstLine="420"/>
      </w:pPr>
      <w:r w:rsidRPr="00CE74D6">
        <w:rPr>
          <w:rFonts w:hint="eastAsia"/>
        </w:rPr>
        <w:t>在中华人民共和国注册的具有相关经营范围的具有独立民事责任的法人，并取得合法企业工商营业执照。</w:t>
      </w:r>
    </w:p>
    <w:p w14:paraId="3CD4ECAC" w14:textId="77777777" w:rsidR="00EC68CB" w:rsidRPr="00CE74D6" w:rsidRDefault="00CC2178">
      <w:pPr>
        <w:pStyle w:val="ac"/>
        <w:numPr>
          <w:ilvl w:val="0"/>
          <w:numId w:val="1"/>
        </w:numPr>
        <w:ind w:left="0" w:firstLineChars="0" w:firstLine="420"/>
      </w:pPr>
      <w:r w:rsidRPr="00CE74D6">
        <w:rPr>
          <w:rFonts w:hint="eastAsia"/>
        </w:rPr>
        <w:t>若投标人不是制造商，须提供制造商或代理商出具对所投产品的合法授权。</w:t>
      </w:r>
    </w:p>
    <w:p w14:paraId="4F886038" w14:textId="77777777" w:rsidR="00EC68CB" w:rsidRPr="00CE74D6" w:rsidRDefault="00CC2178">
      <w:pPr>
        <w:pStyle w:val="ac"/>
        <w:numPr>
          <w:ilvl w:val="0"/>
          <w:numId w:val="1"/>
        </w:numPr>
        <w:ind w:left="0" w:firstLineChars="0" w:firstLine="420"/>
      </w:pPr>
      <w:r w:rsidRPr="00CE74D6">
        <w:rPr>
          <w:rFonts w:hint="eastAsia"/>
        </w:rPr>
        <w:t>投标人必须具有履行合同及具备供货保障能力。</w:t>
      </w:r>
    </w:p>
    <w:p w14:paraId="3DE0271A" w14:textId="77777777" w:rsidR="00EC68CB" w:rsidRPr="00CE74D6" w:rsidRDefault="00CC2178">
      <w:pPr>
        <w:pStyle w:val="ac"/>
        <w:numPr>
          <w:ilvl w:val="0"/>
          <w:numId w:val="1"/>
        </w:numPr>
        <w:ind w:left="0" w:firstLineChars="0" w:firstLine="420"/>
      </w:pPr>
      <w:r w:rsidRPr="00CE74D6">
        <w:rPr>
          <w:rFonts w:hint="eastAsia"/>
        </w:rPr>
        <w:t>投标人在参加本项招标采购活动的最近两年内，在经营活动中无严重违法记录。</w:t>
      </w:r>
    </w:p>
    <w:p w14:paraId="5B48D35B" w14:textId="77777777" w:rsidR="00EC68CB" w:rsidRPr="00CE74D6" w:rsidRDefault="00CC2178">
      <w:pPr>
        <w:pStyle w:val="ac"/>
        <w:numPr>
          <w:ilvl w:val="0"/>
          <w:numId w:val="1"/>
        </w:numPr>
        <w:ind w:left="0" w:firstLineChars="0" w:firstLine="420"/>
      </w:pPr>
      <w:r w:rsidRPr="00CE74D6">
        <w:rPr>
          <w:rFonts w:hint="eastAsia"/>
        </w:rPr>
        <w:t>投标人必须提供本项目用户所在地的售后服务。</w:t>
      </w:r>
    </w:p>
    <w:p w14:paraId="13E12BC5" w14:textId="77777777" w:rsidR="00EC68CB" w:rsidRPr="00CE74D6" w:rsidRDefault="00CC2178">
      <w:pPr>
        <w:pStyle w:val="ac"/>
        <w:numPr>
          <w:ilvl w:val="0"/>
          <w:numId w:val="1"/>
        </w:numPr>
        <w:ind w:left="0" w:firstLineChars="0" w:firstLine="420"/>
      </w:pPr>
      <w:r w:rsidRPr="00CE74D6">
        <w:rPr>
          <w:rFonts w:hint="eastAsia"/>
        </w:rPr>
        <w:t>法律、法规规定的其他条件。</w:t>
      </w:r>
    </w:p>
    <w:p w14:paraId="4058D2A6" w14:textId="77777777" w:rsidR="00EC68CB" w:rsidRPr="00CE74D6" w:rsidRDefault="00CC2178">
      <w:pPr>
        <w:spacing w:beforeLines="50" w:before="156"/>
        <w:ind w:firstLine="420"/>
        <w:jc w:val="left"/>
        <w:rPr>
          <w:rFonts w:asciiTheme="minorEastAsia" w:eastAsiaTheme="minorEastAsia" w:hAnsiTheme="minorEastAsia"/>
          <w:szCs w:val="21"/>
        </w:rPr>
      </w:pPr>
      <w:r w:rsidRPr="00CE74D6">
        <w:rPr>
          <w:rFonts w:asciiTheme="minorEastAsia" w:eastAsiaTheme="minorEastAsia" w:hAnsiTheme="minorEastAsia" w:hint="eastAsia"/>
          <w:color w:val="000000"/>
          <w:szCs w:val="21"/>
        </w:rPr>
        <w:t>我院自行组织采购，院内公开采购。</w:t>
      </w:r>
      <w:proofErr w:type="gramStart"/>
      <w:r w:rsidRPr="00CE74D6">
        <w:rPr>
          <w:rFonts w:asciiTheme="minorEastAsia" w:eastAsiaTheme="minorEastAsia" w:hAnsiTheme="minorEastAsia"/>
          <w:szCs w:val="21"/>
        </w:rPr>
        <w:t>现邀请</w:t>
      </w:r>
      <w:proofErr w:type="gramEnd"/>
      <w:r w:rsidRPr="00CE74D6">
        <w:rPr>
          <w:rFonts w:asciiTheme="minorEastAsia" w:eastAsiaTheme="minorEastAsia" w:hAnsiTheme="minorEastAsia" w:hint="eastAsia"/>
          <w:szCs w:val="21"/>
        </w:rPr>
        <w:t>有兴趣的投标人</w:t>
      </w:r>
      <w:r w:rsidRPr="00CE74D6">
        <w:rPr>
          <w:rFonts w:asciiTheme="minorEastAsia" w:eastAsiaTheme="minorEastAsia" w:hAnsiTheme="minorEastAsia"/>
          <w:szCs w:val="21"/>
        </w:rPr>
        <w:t>就</w:t>
      </w:r>
      <w:r w:rsidRPr="00CE74D6">
        <w:rPr>
          <w:rFonts w:asciiTheme="minorEastAsia" w:eastAsiaTheme="minorEastAsia" w:hAnsiTheme="minorEastAsia" w:hint="eastAsia"/>
          <w:szCs w:val="21"/>
        </w:rPr>
        <w:t>上述项目</w:t>
      </w:r>
      <w:r w:rsidRPr="00CE74D6">
        <w:rPr>
          <w:rFonts w:asciiTheme="minorEastAsia" w:eastAsiaTheme="minorEastAsia" w:hAnsiTheme="minorEastAsia"/>
          <w:szCs w:val="21"/>
        </w:rPr>
        <w:t>提交投标。</w:t>
      </w:r>
    </w:p>
    <w:p w14:paraId="2A95F8FB" w14:textId="77777777" w:rsidR="00EC68CB" w:rsidRPr="00CE74D6" w:rsidRDefault="00CC2178">
      <w:pPr>
        <w:pStyle w:val="1"/>
        <w:ind w:firstLine="560"/>
        <w:rPr>
          <w:rFonts w:asciiTheme="minorEastAsia" w:hAnsiTheme="minorEastAsia"/>
          <w:bCs/>
          <w:szCs w:val="21"/>
        </w:rPr>
      </w:pPr>
      <w:r w:rsidRPr="00CE74D6">
        <w:rPr>
          <w:rFonts w:asciiTheme="minorEastAsia" w:hAnsiTheme="minorEastAsia" w:hint="eastAsia"/>
          <w:bCs/>
          <w:szCs w:val="21"/>
        </w:rPr>
        <w:t>六、</w:t>
      </w:r>
      <w:r w:rsidRPr="00CE74D6">
        <w:rPr>
          <w:rFonts w:asciiTheme="minorEastAsia" w:hAnsiTheme="minorEastAsia"/>
          <w:bCs/>
          <w:szCs w:val="21"/>
        </w:rPr>
        <w:t>投标文件</w:t>
      </w:r>
      <w:r w:rsidRPr="00CE74D6">
        <w:rPr>
          <w:rFonts w:asciiTheme="minorEastAsia" w:hAnsiTheme="minorEastAsia" w:hint="eastAsia"/>
          <w:bCs/>
          <w:szCs w:val="21"/>
        </w:rPr>
        <w:t>编写</w:t>
      </w:r>
      <w:r w:rsidRPr="00CE74D6">
        <w:rPr>
          <w:rFonts w:asciiTheme="minorEastAsia" w:hAnsiTheme="minorEastAsia"/>
          <w:bCs/>
          <w:szCs w:val="21"/>
        </w:rPr>
        <w:t>：</w:t>
      </w:r>
    </w:p>
    <w:p w14:paraId="567D8462" w14:textId="77777777" w:rsidR="00EC68CB" w:rsidRPr="00CE74D6" w:rsidRDefault="00CC2178">
      <w:pPr>
        <w:widowControl/>
        <w:ind w:firstLine="420"/>
        <w:jc w:val="left"/>
        <w:rPr>
          <w:rFonts w:asciiTheme="minorEastAsia" w:hAnsiTheme="minorEastAsia"/>
          <w:bCs/>
          <w:szCs w:val="21"/>
        </w:rPr>
      </w:pPr>
      <w:r w:rsidRPr="00CE74D6">
        <w:rPr>
          <w:rFonts w:asciiTheme="minorEastAsia" w:hAnsiTheme="minorEastAsia" w:hint="eastAsia"/>
          <w:bCs/>
          <w:szCs w:val="21"/>
        </w:rPr>
        <w:t>1. 投标书应以中文书写。</w:t>
      </w:r>
    </w:p>
    <w:p w14:paraId="284C7D38" w14:textId="77777777" w:rsidR="00EC68CB" w:rsidRPr="00CE74D6" w:rsidRDefault="00CC2178">
      <w:pPr>
        <w:widowControl/>
        <w:ind w:firstLine="420"/>
        <w:jc w:val="left"/>
        <w:rPr>
          <w:rFonts w:asciiTheme="minorEastAsia" w:hAnsiTheme="minorEastAsia"/>
          <w:bCs/>
          <w:szCs w:val="21"/>
        </w:rPr>
      </w:pPr>
      <w:r w:rsidRPr="00CE74D6">
        <w:rPr>
          <w:rFonts w:asciiTheme="minorEastAsia" w:hAnsiTheme="minorEastAsia" w:hint="eastAsia"/>
          <w:bCs/>
          <w:szCs w:val="21"/>
        </w:rPr>
        <w:t>2. 投标书的组成：</w:t>
      </w:r>
    </w:p>
    <w:p w14:paraId="196C8A1D" w14:textId="77777777" w:rsidR="00EC68CB" w:rsidRPr="00CE74D6" w:rsidRDefault="00CC2178">
      <w:pPr>
        <w:widowControl/>
        <w:ind w:firstLine="420"/>
        <w:jc w:val="left"/>
        <w:rPr>
          <w:rFonts w:asciiTheme="minorEastAsia" w:hAnsiTheme="minorEastAsia"/>
          <w:bCs/>
          <w:szCs w:val="21"/>
        </w:rPr>
      </w:pPr>
      <w:r w:rsidRPr="00CE74D6">
        <w:rPr>
          <w:rFonts w:asciiTheme="minorEastAsia" w:hAnsiTheme="minorEastAsia" w:hint="eastAsia"/>
          <w:bCs/>
          <w:szCs w:val="21"/>
        </w:rPr>
        <w:t>（1）企业营业执照复印件（加盖公章）</w:t>
      </w:r>
    </w:p>
    <w:p w14:paraId="73FB39EC" w14:textId="391595E1" w:rsidR="00EC68CB" w:rsidRPr="00CE74D6" w:rsidRDefault="00CC2178">
      <w:pPr>
        <w:widowControl/>
        <w:ind w:firstLine="420"/>
        <w:jc w:val="left"/>
      </w:pPr>
      <w:r w:rsidRPr="00CE74D6">
        <w:rPr>
          <w:rFonts w:hint="eastAsia"/>
        </w:rPr>
        <w:t>（</w:t>
      </w:r>
      <w:r w:rsidRPr="00CE74D6">
        <w:rPr>
          <w:rFonts w:hint="eastAsia"/>
        </w:rPr>
        <w:t>2</w:t>
      </w:r>
      <w:r w:rsidRPr="00CE74D6">
        <w:rPr>
          <w:rFonts w:hint="eastAsia"/>
        </w:rPr>
        <w:t>）</w:t>
      </w:r>
      <w:r w:rsidRPr="00CE74D6">
        <w:t>法定代表人证明书</w:t>
      </w:r>
      <w:r w:rsidRPr="00CE74D6">
        <w:rPr>
          <w:rFonts w:hint="eastAsia"/>
        </w:rPr>
        <w:t>和</w:t>
      </w:r>
      <w:r w:rsidRPr="00CE74D6">
        <w:t>身份证复印件</w:t>
      </w:r>
      <w:r w:rsidRPr="00CE74D6">
        <w:rPr>
          <w:rFonts w:hint="eastAsia"/>
        </w:rPr>
        <w:t>，</w:t>
      </w:r>
      <w:r w:rsidRPr="00CE74D6">
        <w:t>授权委托书和</w:t>
      </w:r>
      <w:r w:rsidRPr="00CE74D6">
        <w:rPr>
          <w:rFonts w:hint="eastAsia"/>
        </w:rPr>
        <w:t>受委托</w:t>
      </w:r>
      <w:r w:rsidRPr="00CE74D6">
        <w:t>人身份证复印件</w:t>
      </w:r>
      <w:r w:rsidRPr="00CE74D6">
        <w:rPr>
          <w:rFonts w:hint="eastAsia"/>
        </w:rPr>
        <w:t>（加盖公章，法人代表</w:t>
      </w:r>
      <w:r w:rsidR="00097D44" w:rsidRPr="00CE74D6">
        <w:rPr>
          <w:rFonts w:hint="eastAsia"/>
        </w:rPr>
        <w:t>签字</w:t>
      </w:r>
      <w:r w:rsidR="00097D44" w:rsidRPr="00CE74D6">
        <w:t>或盖章</w:t>
      </w:r>
      <w:r w:rsidRPr="00CE74D6">
        <w:rPr>
          <w:rFonts w:hint="eastAsia"/>
        </w:rPr>
        <w:t>和受委托人签字）</w:t>
      </w:r>
    </w:p>
    <w:p w14:paraId="07EA0634" w14:textId="29AA1125" w:rsidR="00EC68CB" w:rsidRPr="00CE74D6" w:rsidRDefault="00CC2178">
      <w:pPr>
        <w:ind w:firstLine="420"/>
        <w:rPr>
          <w:rFonts w:asciiTheme="minorEastAsia" w:hAnsiTheme="minorEastAsia"/>
          <w:szCs w:val="21"/>
        </w:rPr>
      </w:pPr>
      <w:r w:rsidRPr="00CE74D6">
        <w:rPr>
          <w:rFonts w:asciiTheme="minorEastAsia" w:hAnsiTheme="minorEastAsia" w:hint="eastAsia"/>
          <w:szCs w:val="21"/>
        </w:rPr>
        <w:lastRenderedPageBreak/>
        <w:t>（</w:t>
      </w:r>
      <w:r w:rsidRPr="00CE74D6">
        <w:rPr>
          <w:rFonts w:asciiTheme="minorEastAsia" w:hAnsiTheme="minorEastAsia"/>
          <w:szCs w:val="21"/>
        </w:rPr>
        <w:t>3</w:t>
      </w:r>
      <w:r w:rsidRPr="00CE74D6">
        <w:rPr>
          <w:rFonts w:asciiTheme="minorEastAsia" w:hAnsiTheme="minorEastAsia" w:hint="eastAsia"/>
          <w:szCs w:val="21"/>
        </w:rPr>
        <w:t>）提供近三年内（202</w:t>
      </w:r>
      <w:r w:rsidR="00CC674E" w:rsidRPr="00CE74D6">
        <w:rPr>
          <w:rFonts w:asciiTheme="minorEastAsia" w:hAnsiTheme="minorEastAsia" w:hint="eastAsia"/>
          <w:szCs w:val="21"/>
        </w:rPr>
        <w:t>1</w:t>
      </w:r>
      <w:r w:rsidRPr="00CE74D6">
        <w:rPr>
          <w:rFonts w:asciiTheme="minorEastAsia" w:hAnsiTheme="minorEastAsia" w:hint="eastAsia"/>
          <w:szCs w:val="21"/>
        </w:rPr>
        <w:t>年</w:t>
      </w:r>
      <w:r w:rsidRPr="00CE74D6">
        <w:rPr>
          <w:rFonts w:asciiTheme="minorEastAsia" w:hAnsiTheme="minorEastAsia"/>
          <w:szCs w:val="21"/>
        </w:rPr>
        <w:t>1</w:t>
      </w:r>
      <w:r w:rsidRPr="00CE74D6">
        <w:rPr>
          <w:rFonts w:asciiTheme="minorEastAsia" w:hAnsiTheme="minorEastAsia" w:hint="eastAsia"/>
          <w:szCs w:val="21"/>
        </w:rPr>
        <w:t>月至今）类似服务项目业绩，</w:t>
      </w:r>
      <w:r w:rsidRPr="00CE74D6">
        <w:rPr>
          <w:rFonts w:asciiTheme="minorEastAsia" w:hAnsiTheme="minorEastAsia"/>
          <w:szCs w:val="21"/>
        </w:rPr>
        <w:t>提供</w:t>
      </w:r>
      <w:r w:rsidRPr="00CE74D6">
        <w:rPr>
          <w:rFonts w:asciiTheme="minorEastAsia" w:hAnsiTheme="minorEastAsia" w:hint="eastAsia"/>
          <w:szCs w:val="21"/>
        </w:rPr>
        <w:t>业绩一览表（格式统一如下，并加盖公章），及对应的</w:t>
      </w:r>
      <w:r w:rsidRPr="00CE74D6">
        <w:rPr>
          <w:rFonts w:asciiTheme="minorEastAsia" w:hAnsiTheme="minorEastAsia"/>
          <w:szCs w:val="21"/>
        </w:rPr>
        <w:t>合同</w:t>
      </w:r>
      <w:r w:rsidRPr="00CE74D6">
        <w:rPr>
          <w:rFonts w:asciiTheme="minorEastAsia" w:hAnsiTheme="minorEastAsia" w:hint="eastAsia"/>
          <w:szCs w:val="21"/>
        </w:rPr>
        <w:t>复印件（至少包含合同首页、签章页、并加盖公章）</w:t>
      </w:r>
      <w:r w:rsidRPr="00CE74D6">
        <w:rPr>
          <w:rFonts w:asciiTheme="minorEastAsia" w:hAnsiTheme="minorEastAsia"/>
          <w:szCs w:val="21"/>
        </w:rPr>
        <w:t>。</w:t>
      </w:r>
    </w:p>
    <w:p w14:paraId="37FCA8EC" w14:textId="77777777" w:rsidR="00EC68CB" w:rsidRPr="00CE74D6" w:rsidRDefault="00CC2178">
      <w:pPr>
        <w:widowControl/>
        <w:ind w:firstLineChars="0" w:firstLine="0"/>
        <w:jc w:val="center"/>
        <w:rPr>
          <w:rFonts w:asciiTheme="minorEastAsia" w:hAnsiTheme="minorEastAsia"/>
          <w:bCs/>
          <w:szCs w:val="21"/>
        </w:rPr>
      </w:pPr>
      <w:r w:rsidRPr="00CE74D6">
        <w:rPr>
          <w:rFonts w:asciiTheme="minorEastAsia" w:hAnsiTheme="minorEastAsia" w:hint="eastAsia"/>
          <w:bCs/>
          <w:szCs w:val="21"/>
        </w:rPr>
        <w:t>项目业绩一览表</w:t>
      </w:r>
    </w:p>
    <w:tbl>
      <w:tblPr>
        <w:tblStyle w:val="aa"/>
        <w:tblW w:w="4908" w:type="pct"/>
        <w:tblInd w:w="108" w:type="dxa"/>
        <w:tblLook w:val="04A0" w:firstRow="1" w:lastRow="0" w:firstColumn="1" w:lastColumn="0" w:noHBand="0" w:noVBand="1"/>
      </w:tblPr>
      <w:tblGrid>
        <w:gridCol w:w="690"/>
        <w:gridCol w:w="2484"/>
        <w:gridCol w:w="2207"/>
        <w:gridCol w:w="2762"/>
      </w:tblGrid>
      <w:tr w:rsidR="00EC68CB" w:rsidRPr="00CE74D6" w14:paraId="32A9D418" w14:textId="77777777">
        <w:tc>
          <w:tcPr>
            <w:tcW w:w="424" w:type="pct"/>
            <w:vAlign w:val="center"/>
          </w:tcPr>
          <w:p w14:paraId="72E929C4" w14:textId="77777777" w:rsidR="00EC68CB" w:rsidRPr="00CE74D6" w:rsidRDefault="00CC2178">
            <w:pPr>
              <w:widowControl/>
              <w:ind w:firstLineChars="0" w:firstLine="0"/>
              <w:jc w:val="center"/>
              <w:rPr>
                <w:rFonts w:asciiTheme="minorEastAsia" w:eastAsiaTheme="minorEastAsia" w:hAnsiTheme="minorEastAsia"/>
                <w:bCs/>
                <w:kern w:val="0"/>
                <w:szCs w:val="21"/>
              </w:rPr>
            </w:pPr>
            <w:r w:rsidRPr="00CE74D6">
              <w:rPr>
                <w:rFonts w:asciiTheme="minorEastAsia" w:eastAsiaTheme="minorEastAsia" w:hAnsiTheme="minorEastAsia" w:hint="eastAsia"/>
                <w:bCs/>
                <w:kern w:val="0"/>
                <w:szCs w:val="21"/>
              </w:rPr>
              <w:t>序号</w:t>
            </w:r>
          </w:p>
        </w:tc>
        <w:tc>
          <w:tcPr>
            <w:tcW w:w="1525" w:type="pct"/>
            <w:vAlign w:val="center"/>
          </w:tcPr>
          <w:p w14:paraId="75F441B4" w14:textId="77777777" w:rsidR="00EC68CB" w:rsidRPr="00CE74D6" w:rsidRDefault="00CC2178">
            <w:pPr>
              <w:widowControl/>
              <w:ind w:firstLineChars="0" w:firstLine="0"/>
              <w:jc w:val="center"/>
              <w:rPr>
                <w:rFonts w:asciiTheme="minorEastAsia" w:eastAsiaTheme="minorEastAsia" w:hAnsiTheme="minorEastAsia"/>
                <w:bCs/>
                <w:kern w:val="0"/>
                <w:szCs w:val="21"/>
              </w:rPr>
            </w:pPr>
            <w:r w:rsidRPr="00CE74D6">
              <w:rPr>
                <w:rFonts w:asciiTheme="minorEastAsia" w:eastAsiaTheme="minorEastAsia" w:hAnsiTheme="minorEastAsia" w:hint="eastAsia"/>
                <w:bCs/>
                <w:kern w:val="0"/>
                <w:szCs w:val="21"/>
              </w:rPr>
              <w:t>合同名称</w:t>
            </w:r>
          </w:p>
        </w:tc>
        <w:tc>
          <w:tcPr>
            <w:tcW w:w="1355" w:type="pct"/>
            <w:vAlign w:val="center"/>
          </w:tcPr>
          <w:p w14:paraId="3689A02F" w14:textId="77777777" w:rsidR="00EC68CB" w:rsidRPr="00CE74D6" w:rsidRDefault="00CC2178">
            <w:pPr>
              <w:widowControl/>
              <w:ind w:firstLineChars="0" w:firstLine="0"/>
              <w:jc w:val="center"/>
              <w:rPr>
                <w:rFonts w:asciiTheme="minorEastAsia" w:eastAsiaTheme="minorEastAsia" w:hAnsiTheme="minorEastAsia"/>
                <w:bCs/>
                <w:kern w:val="0"/>
                <w:szCs w:val="21"/>
              </w:rPr>
            </w:pPr>
            <w:r w:rsidRPr="00CE74D6">
              <w:rPr>
                <w:rFonts w:asciiTheme="minorEastAsia" w:eastAsiaTheme="minorEastAsia" w:hAnsiTheme="minorEastAsia" w:hint="eastAsia"/>
                <w:bCs/>
                <w:kern w:val="0"/>
                <w:szCs w:val="21"/>
              </w:rPr>
              <w:t>服务单位名称</w:t>
            </w:r>
          </w:p>
        </w:tc>
        <w:tc>
          <w:tcPr>
            <w:tcW w:w="1696" w:type="pct"/>
            <w:vAlign w:val="center"/>
          </w:tcPr>
          <w:p w14:paraId="58D30669" w14:textId="77777777" w:rsidR="00EC68CB" w:rsidRPr="00CE74D6" w:rsidRDefault="00CC2178">
            <w:pPr>
              <w:widowControl/>
              <w:ind w:firstLineChars="0" w:firstLine="0"/>
              <w:jc w:val="center"/>
              <w:rPr>
                <w:rFonts w:asciiTheme="minorEastAsia" w:eastAsiaTheme="minorEastAsia" w:hAnsiTheme="minorEastAsia"/>
                <w:bCs/>
                <w:kern w:val="0"/>
                <w:szCs w:val="21"/>
              </w:rPr>
            </w:pPr>
            <w:r w:rsidRPr="00CE74D6">
              <w:rPr>
                <w:rFonts w:asciiTheme="minorEastAsia" w:eastAsiaTheme="minorEastAsia" w:hAnsiTheme="minorEastAsia" w:hint="eastAsia"/>
                <w:bCs/>
                <w:kern w:val="0"/>
                <w:szCs w:val="21"/>
              </w:rPr>
              <w:t>服务期限</w:t>
            </w:r>
          </w:p>
        </w:tc>
      </w:tr>
      <w:tr w:rsidR="00EC68CB" w:rsidRPr="00CE74D6" w14:paraId="6F9DA62F" w14:textId="77777777">
        <w:tc>
          <w:tcPr>
            <w:tcW w:w="424" w:type="pct"/>
            <w:vAlign w:val="center"/>
          </w:tcPr>
          <w:p w14:paraId="383A706A" w14:textId="77777777" w:rsidR="00EC68CB" w:rsidRPr="00CE74D6" w:rsidRDefault="00CC2178">
            <w:pPr>
              <w:widowControl/>
              <w:ind w:firstLineChars="0" w:firstLine="0"/>
              <w:jc w:val="center"/>
              <w:rPr>
                <w:rFonts w:asciiTheme="minorEastAsia" w:eastAsiaTheme="minorEastAsia" w:hAnsiTheme="minorEastAsia"/>
                <w:bCs/>
                <w:kern w:val="0"/>
                <w:szCs w:val="21"/>
              </w:rPr>
            </w:pPr>
            <w:r w:rsidRPr="00CE74D6">
              <w:rPr>
                <w:rFonts w:asciiTheme="minorEastAsia" w:eastAsiaTheme="minorEastAsia" w:hAnsiTheme="minorEastAsia" w:hint="eastAsia"/>
                <w:bCs/>
                <w:kern w:val="0"/>
                <w:szCs w:val="21"/>
              </w:rPr>
              <w:t>1</w:t>
            </w:r>
          </w:p>
        </w:tc>
        <w:tc>
          <w:tcPr>
            <w:tcW w:w="1525" w:type="pct"/>
            <w:vAlign w:val="center"/>
          </w:tcPr>
          <w:p w14:paraId="34F7683A" w14:textId="77777777" w:rsidR="00EC68CB" w:rsidRPr="00CE74D6" w:rsidRDefault="00EC68CB">
            <w:pPr>
              <w:widowControl/>
              <w:ind w:firstLineChars="0" w:firstLine="0"/>
              <w:jc w:val="center"/>
              <w:rPr>
                <w:rFonts w:asciiTheme="minorEastAsia" w:eastAsiaTheme="minorEastAsia" w:hAnsiTheme="minorEastAsia"/>
                <w:bCs/>
                <w:kern w:val="0"/>
                <w:szCs w:val="21"/>
              </w:rPr>
            </w:pPr>
          </w:p>
        </w:tc>
        <w:tc>
          <w:tcPr>
            <w:tcW w:w="1355" w:type="pct"/>
            <w:vAlign w:val="center"/>
          </w:tcPr>
          <w:p w14:paraId="12664B1F" w14:textId="77777777" w:rsidR="00EC68CB" w:rsidRPr="00CE74D6" w:rsidRDefault="00EC68CB">
            <w:pPr>
              <w:widowControl/>
              <w:ind w:firstLineChars="0" w:firstLine="0"/>
              <w:jc w:val="center"/>
              <w:rPr>
                <w:rFonts w:asciiTheme="minorEastAsia" w:eastAsiaTheme="minorEastAsia" w:hAnsiTheme="minorEastAsia"/>
                <w:bCs/>
                <w:kern w:val="0"/>
                <w:szCs w:val="21"/>
              </w:rPr>
            </w:pPr>
          </w:p>
        </w:tc>
        <w:tc>
          <w:tcPr>
            <w:tcW w:w="1696" w:type="pct"/>
            <w:vAlign w:val="center"/>
          </w:tcPr>
          <w:p w14:paraId="795C93C3" w14:textId="77777777" w:rsidR="00EC68CB" w:rsidRPr="00CE74D6" w:rsidRDefault="00EC68CB">
            <w:pPr>
              <w:widowControl/>
              <w:ind w:firstLineChars="0" w:firstLine="0"/>
              <w:jc w:val="center"/>
              <w:rPr>
                <w:rFonts w:asciiTheme="minorEastAsia" w:eastAsiaTheme="minorEastAsia" w:hAnsiTheme="minorEastAsia"/>
                <w:bCs/>
                <w:kern w:val="0"/>
                <w:szCs w:val="21"/>
              </w:rPr>
            </w:pPr>
          </w:p>
        </w:tc>
      </w:tr>
      <w:tr w:rsidR="00EC68CB" w:rsidRPr="00CE74D6" w14:paraId="40F9C917" w14:textId="77777777">
        <w:tc>
          <w:tcPr>
            <w:tcW w:w="424" w:type="pct"/>
            <w:vAlign w:val="center"/>
          </w:tcPr>
          <w:p w14:paraId="0DFD4D24" w14:textId="77777777" w:rsidR="00EC68CB" w:rsidRPr="00CE74D6" w:rsidRDefault="00CC2178">
            <w:pPr>
              <w:widowControl/>
              <w:ind w:firstLineChars="0" w:firstLine="0"/>
              <w:jc w:val="center"/>
              <w:rPr>
                <w:rFonts w:asciiTheme="minorEastAsia" w:eastAsiaTheme="minorEastAsia" w:hAnsiTheme="minorEastAsia"/>
                <w:bCs/>
                <w:kern w:val="0"/>
                <w:szCs w:val="21"/>
              </w:rPr>
            </w:pPr>
            <w:r w:rsidRPr="00CE74D6">
              <w:rPr>
                <w:rFonts w:asciiTheme="minorEastAsia" w:eastAsiaTheme="minorEastAsia" w:hAnsiTheme="minorEastAsia" w:hint="eastAsia"/>
                <w:bCs/>
                <w:kern w:val="0"/>
                <w:szCs w:val="21"/>
              </w:rPr>
              <w:t>2</w:t>
            </w:r>
          </w:p>
        </w:tc>
        <w:tc>
          <w:tcPr>
            <w:tcW w:w="1525" w:type="pct"/>
            <w:vAlign w:val="center"/>
          </w:tcPr>
          <w:p w14:paraId="49851F7E" w14:textId="77777777" w:rsidR="00EC68CB" w:rsidRPr="00CE74D6" w:rsidRDefault="00EC68CB">
            <w:pPr>
              <w:widowControl/>
              <w:ind w:firstLineChars="0" w:firstLine="0"/>
              <w:jc w:val="center"/>
              <w:rPr>
                <w:rFonts w:asciiTheme="minorEastAsia" w:eastAsiaTheme="minorEastAsia" w:hAnsiTheme="minorEastAsia"/>
                <w:bCs/>
                <w:kern w:val="0"/>
                <w:szCs w:val="21"/>
              </w:rPr>
            </w:pPr>
          </w:p>
        </w:tc>
        <w:tc>
          <w:tcPr>
            <w:tcW w:w="1355" w:type="pct"/>
            <w:vAlign w:val="center"/>
          </w:tcPr>
          <w:p w14:paraId="1315EE35" w14:textId="77777777" w:rsidR="00EC68CB" w:rsidRPr="00CE74D6" w:rsidRDefault="00EC68CB">
            <w:pPr>
              <w:widowControl/>
              <w:ind w:firstLineChars="0" w:firstLine="0"/>
              <w:jc w:val="center"/>
              <w:rPr>
                <w:rFonts w:asciiTheme="minorEastAsia" w:eastAsiaTheme="minorEastAsia" w:hAnsiTheme="minorEastAsia"/>
                <w:bCs/>
                <w:kern w:val="0"/>
                <w:szCs w:val="21"/>
              </w:rPr>
            </w:pPr>
          </w:p>
        </w:tc>
        <w:tc>
          <w:tcPr>
            <w:tcW w:w="1696" w:type="pct"/>
            <w:vAlign w:val="center"/>
          </w:tcPr>
          <w:p w14:paraId="4B601B07" w14:textId="77777777" w:rsidR="00EC68CB" w:rsidRPr="00CE74D6" w:rsidRDefault="00EC68CB">
            <w:pPr>
              <w:widowControl/>
              <w:ind w:firstLineChars="0" w:firstLine="0"/>
              <w:jc w:val="center"/>
              <w:rPr>
                <w:rFonts w:asciiTheme="minorEastAsia" w:eastAsiaTheme="minorEastAsia" w:hAnsiTheme="minorEastAsia"/>
                <w:bCs/>
                <w:kern w:val="0"/>
                <w:szCs w:val="21"/>
              </w:rPr>
            </w:pPr>
          </w:p>
        </w:tc>
      </w:tr>
      <w:tr w:rsidR="00EC68CB" w:rsidRPr="00CE74D6" w14:paraId="7167951F" w14:textId="77777777">
        <w:tc>
          <w:tcPr>
            <w:tcW w:w="424" w:type="pct"/>
            <w:vAlign w:val="center"/>
          </w:tcPr>
          <w:p w14:paraId="49A44043" w14:textId="77777777" w:rsidR="00EC68CB" w:rsidRPr="00CE74D6" w:rsidRDefault="00CC2178">
            <w:pPr>
              <w:widowControl/>
              <w:ind w:firstLineChars="0" w:firstLine="0"/>
              <w:jc w:val="center"/>
              <w:rPr>
                <w:rFonts w:asciiTheme="minorEastAsia" w:eastAsiaTheme="minorEastAsia" w:hAnsiTheme="minorEastAsia"/>
                <w:bCs/>
                <w:kern w:val="0"/>
                <w:szCs w:val="21"/>
              </w:rPr>
            </w:pPr>
            <w:r w:rsidRPr="00CE74D6">
              <w:rPr>
                <w:rFonts w:asciiTheme="minorEastAsia" w:eastAsiaTheme="minorEastAsia" w:hAnsiTheme="minorEastAsia" w:hint="eastAsia"/>
                <w:bCs/>
                <w:kern w:val="0"/>
                <w:szCs w:val="21"/>
              </w:rPr>
              <w:t>3</w:t>
            </w:r>
          </w:p>
        </w:tc>
        <w:tc>
          <w:tcPr>
            <w:tcW w:w="1525" w:type="pct"/>
            <w:vAlign w:val="center"/>
          </w:tcPr>
          <w:p w14:paraId="3D421A10" w14:textId="77777777" w:rsidR="00EC68CB" w:rsidRPr="00CE74D6" w:rsidRDefault="00EC68CB">
            <w:pPr>
              <w:widowControl/>
              <w:ind w:firstLineChars="0" w:firstLine="0"/>
              <w:jc w:val="center"/>
              <w:rPr>
                <w:rFonts w:asciiTheme="minorEastAsia" w:eastAsiaTheme="minorEastAsia" w:hAnsiTheme="minorEastAsia"/>
                <w:bCs/>
                <w:kern w:val="0"/>
                <w:szCs w:val="21"/>
              </w:rPr>
            </w:pPr>
          </w:p>
        </w:tc>
        <w:tc>
          <w:tcPr>
            <w:tcW w:w="1355" w:type="pct"/>
            <w:vAlign w:val="center"/>
          </w:tcPr>
          <w:p w14:paraId="2BEEBBD8" w14:textId="77777777" w:rsidR="00EC68CB" w:rsidRPr="00CE74D6" w:rsidRDefault="00EC68CB">
            <w:pPr>
              <w:widowControl/>
              <w:ind w:firstLineChars="0" w:firstLine="0"/>
              <w:jc w:val="center"/>
              <w:rPr>
                <w:rFonts w:asciiTheme="minorEastAsia" w:eastAsiaTheme="minorEastAsia" w:hAnsiTheme="minorEastAsia"/>
                <w:bCs/>
                <w:kern w:val="0"/>
                <w:szCs w:val="21"/>
              </w:rPr>
            </w:pPr>
          </w:p>
        </w:tc>
        <w:tc>
          <w:tcPr>
            <w:tcW w:w="1696" w:type="pct"/>
            <w:vAlign w:val="center"/>
          </w:tcPr>
          <w:p w14:paraId="00A913C1" w14:textId="77777777" w:rsidR="00EC68CB" w:rsidRPr="00CE74D6" w:rsidRDefault="00EC68CB">
            <w:pPr>
              <w:widowControl/>
              <w:ind w:firstLineChars="0" w:firstLine="0"/>
              <w:jc w:val="center"/>
              <w:rPr>
                <w:rFonts w:asciiTheme="minorEastAsia" w:eastAsiaTheme="minorEastAsia" w:hAnsiTheme="minorEastAsia"/>
                <w:bCs/>
                <w:kern w:val="0"/>
                <w:szCs w:val="21"/>
              </w:rPr>
            </w:pPr>
          </w:p>
        </w:tc>
      </w:tr>
      <w:tr w:rsidR="00EC68CB" w:rsidRPr="00CE74D6" w14:paraId="0C1365F4" w14:textId="77777777">
        <w:tc>
          <w:tcPr>
            <w:tcW w:w="424" w:type="pct"/>
            <w:vAlign w:val="center"/>
          </w:tcPr>
          <w:p w14:paraId="2DD0C771" w14:textId="77777777" w:rsidR="00EC68CB" w:rsidRPr="00CE74D6" w:rsidRDefault="00CC2178">
            <w:pPr>
              <w:widowControl/>
              <w:ind w:firstLineChars="0" w:firstLine="0"/>
              <w:jc w:val="center"/>
              <w:rPr>
                <w:rFonts w:asciiTheme="minorEastAsia" w:eastAsiaTheme="minorEastAsia" w:hAnsiTheme="minorEastAsia"/>
                <w:bCs/>
                <w:kern w:val="0"/>
                <w:szCs w:val="21"/>
              </w:rPr>
            </w:pPr>
            <w:r w:rsidRPr="00CE74D6">
              <w:rPr>
                <w:rFonts w:asciiTheme="minorEastAsia" w:eastAsiaTheme="minorEastAsia" w:hAnsiTheme="minorEastAsia" w:hint="eastAsia"/>
                <w:bCs/>
                <w:kern w:val="0"/>
                <w:szCs w:val="21"/>
              </w:rPr>
              <w:t>4</w:t>
            </w:r>
          </w:p>
        </w:tc>
        <w:tc>
          <w:tcPr>
            <w:tcW w:w="1525" w:type="pct"/>
            <w:vAlign w:val="center"/>
          </w:tcPr>
          <w:p w14:paraId="3D7FFEC3" w14:textId="77777777" w:rsidR="00EC68CB" w:rsidRPr="00CE74D6" w:rsidRDefault="00EC68CB">
            <w:pPr>
              <w:widowControl/>
              <w:ind w:firstLineChars="0" w:firstLine="0"/>
              <w:jc w:val="center"/>
              <w:rPr>
                <w:rFonts w:asciiTheme="minorEastAsia" w:eastAsiaTheme="minorEastAsia" w:hAnsiTheme="minorEastAsia"/>
                <w:bCs/>
                <w:kern w:val="0"/>
                <w:szCs w:val="21"/>
              </w:rPr>
            </w:pPr>
          </w:p>
        </w:tc>
        <w:tc>
          <w:tcPr>
            <w:tcW w:w="1355" w:type="pct"/>
            <w:vAlign w:val="center"/>
          </w:tcPr>
          <w:p w14:paraId="725D47F8" w14:textId="77777777" w:rsidR="00EC68CB" w:rsidRPr="00CE74D6" w:rsidRDefault="00EC68CB">
            <w:pPr>
              <w:widowControl/>
              <w:ind w:firstLineChars="0" w:firstLine="0"/>
              <w:jc w:val="center"/>
              <w:rPr>
                <w:rFonts w:asciiTheme="minorEastAsia" w:eastAsiaTheme="minorEastAsia" w:hAnsiTheme="minorEastAsia"/>
                <w:bCs/>
                <w:kern w:val="0"/>
                <w:szCs w:val="21"/>
              </w:rPr>
            </w:pPr>
          </w:p>
        </w:tc>
        <w:tc>
          <w:tcPr>
            <w:tcW w:w="1696" w:type="pct"/>
            <w:vAlign w:val="center"/>
          </w:tcPr>
          <w:p w14:paraId="7F9ED9B8" w14:textId="77777777" w:rsidR="00EC68CB" w:rsidRPr="00CE74D6" w:rsidRDefault="00EC68CB">
            <w:pPr>
              <w:widowControl/>
              <w:ind w:firstLineChars="0" w:firstLine="0"/>
              <w:jc w:val="center"/>
              <w:rPr>
                <w:rFonts w:asciiTheme="minorEastAsia" w:eastAsiaTheme="minorEastAsia" w:hAnsiTheme="minorEastAsia"/>
                <w:bCs/>
                <w:kern w:val="0"/>
                <w:szCs w:val="21"/>
              </w:rPr>
            </w:pPr>
          </w:p>
        </w:tc>
      </w:tr>
      <w:tr w:rsidR="00EC68CB" w:rsidRPr="00CE74D6" w14:paraId="2B587DFA" w14:textId="77777777">
        <w:tc>
          <w:tcPr>
            <w:tcW w:w="424" w:type="pct"/>
            <w:vAlign w:val="center"/>
          </w:tcPr>
          <w:p w14:paraId="5F3AE9BA" w14:textId="77777777" w:rsidR="00EC68CB" w:rsidRPr="00CE74D6" w:rsidRDefault="00CC2178">
            <w:pPr>
              <w:widowControl/>
              <w:ind w:firstLineChars="0" w:firstLine="0"/>
              <w:jc w:val="center"/>
              <w:rPr>
                <w:rFonts w:asciiTheme="minorEastAsia" w:eastAsiaTheme="minorEastAsia" w:hAnsiTheme="minorEastAsia"/>
                <w:bCs/>
                <w:kern w:val="0"/>
                <w:szCs w:val="21"/>
              </w:rPr>
            </w:pPr>
            <w:r w:rsidRPr="00CE74D6">
              <w:rPr>
                <w:rFonts w:asciiTheme="minorEastAsia" w:eastAsiaTheme="minorEastAsia" w:hAnsiTheme="minorEastAsia" w:hint="eastAsia"/>
                <w:bCs/>
                <w:kern w:val="0"/>
                <w:szCs w:val="21"/>
              </w:rPr>
              <w:t>……</w:t>
            </w:r>
          </w:p>
        </w:tc>
        <w:tc>
          <w:tcPr>
            <w:tcW w:w="1525" w:type="pct"/>
            <w:vAlign w:val="center"/>
          </w:tcPr>
          <w:p w14:paraId="7225653A" w14:textId="77777777" w:rsidR="00EC68CB" w:rsidRPr="00CE74D6" w:rsidRDefault="00EC68CB">
            <w:pPr>
              <w:widowControl/>
              <w:ind w:firstLineChars="0" w:firstLine="0"/>
              <w:jc w:val="center"/>
              <w:rPr>
                <w:rFonts w:asciiTheme="minorEastAsia" w:eastAsiaTheme="minorEastAsia" w:hAnsiTheme="minorEastAsia"/>
                <w:bCs/>
                <w:kern w:val="0"/>
                <w:szCs w:val="21"/>
              </w:rPr>
            </w:pPr>
          </w:p>
        </w:tc>
        <w:tc>
          <w:tcPr>
            <w:tcW w:w="1355" w:type="pct"/>
            <w:vAlign w:val="center"/>
          </w:tcPr>
          <w:p w14:paraId="1FA9480D" w14:textId="77777777" w:rsidR="00EC68CB" w:rsidRPr="00CE74D6" w:rsidRDefault="00EC68CB">
            <w:pPr>
              <w:widowControl/>
              <w:ind w:firstLineChars="0" w:firstLine="0"/>
              <w:jc w:val="center"/>
              <w:rPr>
                <w:rFonts w:asciiTheme="minorEastAsia" w:eastAsiaTheme="minorEastAsia" w:hAnsiTheme="minorEastAsia"/>
                <w:bCs/>
                <w:kern w:val="0"/>
                <w:szCs w:val="21"/>
              </w:rPr>
            </w:pPr>
          </w:p>
        </w:tc>
        <w:tc>
          <w:tcPr>
            <w:tcW w:w="1696" w:type="pct"/>
            <w:vAlign w:val="center"/>
          </w:tcPr>
          <w:p w14:paraId="3C3DD671" w14:textId="77777777" w:rsidR="00EC68CB" w:rsidRPr="00CE74D6" w:rsidRDefault="00EC68CB">
            <w:pPr>
              <w:widowControl/>
              <w:ind w:firstLineChars="0" w:firstLine="0"/>
              <w:jc w:val="center"/>
              <w:rPr>
                <w:rFonts w:asciiTheme="minorEastAsia" w:eastAsiaTheme="minorEastAsia" w:hAnsiTheme="minorEastAsia"/>
                <w:bCs/>
                <w:kern w:val="0"/>
                <w:szCs w:val="21"/>
              </w:rPr>
            </w:pPr>
          </w:p>
        </w:tc>
      </w:tr>
    </w:tbl>
    <w:p w14:paraId="7CE599E3" w14:textId="77777777" w:rsidR="00EC68CB" w:rsidRPr="00CE74D6" w:rsidRDefault="00CC2178">
      <w:pPr>
        <w:widowControl/>
        <w:ind w:firstLine="420"/>
        <w:jc w:val="left"/>
        <w:rPr>
          <w:rFonts w:asciiTheme="minorEastAsia" w:hAnsiTheme="minorEastAsia"/>
          <w:bCs/>
          <w:szCs w:val="21"/>
        </w:rPr>
      </w:pPr>
      <w:r w:rsidRPr="00CE74D6">
        <w:rPr>
          <w:rFonts w:asciiTheme="minorEastAsia" w:hAnsiTheme="minorEastAsia" w:hint="eastAsia"/>
          <w:bCs/>
          <w:szCs w:val="21"/>
        </w:rPr>
        <w:t>（</w:t>
      </w:r>
      <w:r w:rsidRPr="00CE74D6">
        <w:rPr>
          <w:rFonts w:asciiTheme="minorEastAsia" w:hAnsiTheme="minorEastAsia"/>
          <w:bCs/>
          <w:szCs w:val="21"/>
        </w:rPr>
        <w:t>4</w:t>
      </w:r>
      <w:r w:rsidRPr="00CE74D6">
        <w:rPr>
          <w:rFonts w:asciiTheme="minorEastAsia" w:hAnsiTheme="minorEastAsia" w:hint="eastAsia"/>
          <w:bCs/>
          <w:szCs w:val="21"/>
        </w:rPr>
        <w:t>）投标人对本项目的</w:t>
      </w:r>
      <w:r w:rsidRPr="00CE74D6">
        <w:rPr>
          <w:rFonts w:asciiTheme="minorEastAsia" w:eastAsiaTheme="minorEastAsia" w:hAnsiTheme="minorEastAsia" w:hint="eastAsia"/>
          <w:szCs w:val="21"/>
        </w:rPr>
        <w:t>整体服务</w:t>
      </w:r>
      <w:r w:rsidRPr="00CE74D6">
        <w:rPr>
          <w:rFonts w:asciiTheme="minorEastAsia" w:eastAsiaTheme="minorEastAsia" w:hAnsiTheme="minorEastAsia"/>
          <w:szCs w:val="21"/>
        </w:rPr>
        <w:t>方案</w:t>
      </w:r>
      <w:r w:rsidRPr="00CE74D6">
        <w:rPr>
          <w:rFonts w:asciiTheme="minorEastAsia" w:eastAsiaTheme="minorEastAsia" w:hAnsiTheme="minorEastAsia" w:hint="eastAsia"/>
          <w:szCs w:val="21"/>
        </w:rPr>
        <w:t>、</w:t>
      </w:r>
      <w:r w:rsidRPr="00CE74D6">
        <w:rPr>
          <w:rFonts w:asciiTheme="minorEastAsia" w:eastAsiaTheme="minorEastAsia" w:hAnsiTheme="minorEastAsia"/>
          <w:szCs w:val="21"/>
        </w:rPr>
        <w:t>投入项目团队</w:t>
      </w:r>
      <w:r w:rsidRPr="00CE74D6">
        <w:rPr>
          <w:rFonts w:asciiTheme="minorEastAsia" w:eastAsiaTheme="minorEastAsia" w:hAnsiTheme="minorEastAsia" w:hint="eastAsia"/>
          <w:szCs w:val="21"/>
        </w:rPr>
        <w:t>、</w:t>
      </w:r>
      <w:r w:rsidRPr="00CE74D6">
        <w:t>保障措施</w:t>
      </w:r>
      <w:r w:rsidRPr="00CE74D6">
        <w:rPr>
          <w:rFonts w:hint="eastAsia"/>
        </w:rPr>
        <w:t>、拟采取的应急预案</w:t>
      </w:r>
      <w:r w:rsidRPr="00CE74D6">
        <w:rPr>
          <w:rFonts w:asciiTheme="minorEastAsia" w:hAnsiTheme="minorEastAsia" w:hint="eastAsia"/>
          <w:bCs/>
          <w:szCs w:val="21"/>
        </w:rPr>
        <w:t>。</w:t>
      </w:r>
    </w:p>
    <w:p w14:paraId="0F4D90E7" w14:textId="29E7A295" w:rsidR="00EC68CB" w:rsidRPr="00CE74D6" w:rsidRDefault="00CC2178" w:rsidP="00F54B22">
      <w:pPr>
        <w:widowControl/>
        <w:ind w:firstLine="420"/>
        <w:jc w:val="left"/>
        <w:rPr>
          <w:rFonts w:asciiTheme="minorEastAsia" w:hAnsiTheme="minorEastAsia"/>
          <w:bCs/>
          <w:szCs w:val="21"/>
        </w:rPr>
      </w:pPr>
      <w:r w:rsidRPr="00CE74D6">
        <w:rPr>
          <w:rFonts w:asciiTheme="minorEastAsia" w:hAnsiTheme="minorEastAsia" w:hint="eastAsia"/>
          <w:bCs/>
          <w:szCs w:val="21"/>
        </w:rPr>
        <w:t>（</w:t>
      </w:r>
      <w:r w:rsidRPr="00CE74D6">
        <w:rPr>
          <w:rFonts w:asciiTheme="minorEastAsia" w:hAnsiTheme="minorEastAsia"/>
          <w:bCs/>
          <w:szCs w:val="21"/>
        </w:rPr>
        <w:t>5</w:t>
      </w:r>
      <w:r w:rsidRPr="00CE74D6">
        <w:rPr>
          <w:rFonts w:asciiTheme="minorEastAsia" w:hAnsiTheme="minorEastAsia" w:hint="eastAsia"/>
          <w:bCs/>
          <w:szCs w:val="21"/>
        </w:rPr>
        <w:t>）投标人投标文件中需响应采购文件中对各项服务的具体要求，</w:t>
      </w:r>
      <w:r w:rsidRPr="00CE74D6">
        <w:rPr>
          <w:rFonts w:asciiTheme="minorEastAsia" w:hAnsiTheme="minorEastAsia"/>
          <w:bCs/>
          <w:szCs w:val="21"/>
        </w:rPr>
        <w:t>即服务响应表</w:t>
      </w:r>
      <w:r w:rsidRPr="00CE74D6">
        <w:rPr>
          <w:rFonts w:asciiTheme="minorEastAsia" w:hAnsiTheme="minorEastAsia" w:hint="eastAsia"/>
          <w:bCs/>
          <w:szCs w:val="21"/>
        </w:rPr>
        <w:t>。</w:t>
      </w:r>
    </w:p>
    <w:p w14:paraId="2DBCB613" w14:textId="77777777" w:rsidR="00EC68CB" w:rsidRPr="00CE74D6" w:rsidRDefault="00CC2178">
      <w:pPr>
        <w:widowControl/>
        <w:ind w:firstLine="420"/>
        <w:jc w:val="left"/>
        <w:rPr>
          <w:rFonts w:asciiTheme="minorEastAsia" w:hAnsiTheme="minorEastAsia"/>
          <w:szCs w:val="21"/>
        </w:rPr>
      </w:pPr>
      <w:r w:rsidRPr="00CE74D6">
        <w:rPr>
          <w:rFonts w:asciiTheme="minorEastAsia" w:hAnsiTheme="minorEastAsia" w:hint="eastAsia"/>
          <w:szCs w:val="21"/>
        </w:rPr>
        <w:t>（</w:t>
      </w:r>
      <w:r w:rsidRPr="00CE74D6">
        <w:rPr>
          <w:rFonts w:asciiTheme="minorEastAsia" w:hAnsiTheme="minorEastAsia"/>
          <w:szCs w:val="21"/>
        </w:rPr>
        <w:t>6</w:t>
      </w:r>
      <w:r w:rsidRPr="00CE74D6">
        <w:rPr>
          <w:rFonts w:asciiTheme="minorEastAsia" w:hAnsiTheme="minorEastAsia" w:hint="eastAsia"/>
          <w:szCs w:val="21"/>
        </w:rPr>
        <w:t>）投标人投标公司</w:t>
      </w:r>
      <w:r w:rsidRPr="00CE74D6">
        <w:rPr>
          <w:rFonts w:asciiTheme="minorEastAsia" w:eastAsiaTheme="minorEastAsia" w:hAnsiTheme="minorEastAsia" w:hint="eastAsia"/>
          <w:szCs w:val="21"/>
        </w:rPr>
        <w:t>信用查询证明（信用中国</w:t>
      </w:r>
      <w:r w:rsidRPr="00CE74D6">
        <w:rPr>
          <w:rFonts w:asciiTheme="minorEastAsia" w:eastAsiaTheme="minorEastAsia" w:hAnsiTheme="minorEastAsia"/>
          <w:szCs w:val="21"/>
        </w:rPr>
        <w:t>生成查询报告，</w:t>
      </w:r>
      <w:r w:rsidRPr="00CE74D6">
        <w:rPr>
          <w:rFonts w:asciiTheme="minorEastAsia" w:eastAsiaTheme="minorEastAsia" w:hAnsiTheme="minorEastAsia" w:hint="eastAsia"/>
          <w:szCs w:val="21"/>
        </w:rPr>
        <w:t>开标</w:t>
      </w:r>
      <w:r w:rsidRPr="00CE74D6">
        <w:rPr>
          <w:rFonts w:asciiTheme="minorEastAsia" w:eastAsiaTheme="minorEastAsia" w:hAnsiTheme="minorEastAsia"/>
          <w:szCs w:val="21"/>
        </w:rPr>
        <w:t>前三天内查询</w:t>
      </w:r>
      <w:r w:rsidRPr="00CE74D6">
        <w:rPr>
          <w:rFonts w:asciiTheme="minorEastAsia" w:eastAsiaTheme="minorEastAsia" w:hAnsiTheme="minorEastAsia" w:hint="eastAsia"/>
          <w:szCs w:val="21"/>
        </w:rPr>
        <w:t>）。</w:t>
      </w:r>
    </w:p>
    <w:p w14:paraId="3BA1CDAB" w14:textId="77777777" w:rsidR="00EC68CB" w:rsidRPr="00CE74D6" w:rsidRDefault="00CC2178">
      <w:pPr>
        <w:widowControl/>
        <w:ind w:firstLine="420"/>
        <w:jc w:val="left"/>
        <w:rPr>
          <w:rFonts w:asciiTheme="minorEastAsia" w:hAnsiTheme="minorEastAsia"/>
          <w:bCs/>
          <w:szCs w:val="21"/>
        </w:rPr>
      </w:pPr>
      <w:r w:rsidRPr="00CE74D6">
        <w:rPr>
          <w:rFonts w:asciiTheme="minorEastAsia" w:hAnsiTheme="minorEastAsia" w:hint="eastAsia"/>
          <w:bCs/>
          <w:szCs w:val="21"/>
        </w:rPr>
        <w:t>（7）报价单</w:t>
      </w:r>
    </w:p>
    <w:p w14:paraId="495BFFFF" w14:textId="77777777" w:rsidR="00EC68CB" w:rsidRPr="00CE74D6" w:rsidRDefault="00CC2178">
      <w:pPr>
        <w:widowControl/>
        <w:ind w:firstLine="420"/>
        <w:jc w:val="left"/>
        <w:rPr>
          <w:rFonts w:asciiTheme="minorEastAsia" w:hAnsiTheme="minorEastAsia"/>
          <w:szCs w:val="21"/>
        </w:rPr>
      </w:pPr>
      <w:r w:rsidRPr="00CE74D6">
        <w:rPr>
          <w:rFonts w:asciiTheme="minorEastAsia" w:hAnsiTheme="minorEastAsia" w:hint="eastAsia"/>
          <w:szCs w:val="21"/>
        </w:rPr>
        <w:t>（8）①投标书一式伍份（壹份正本肆份副本，投标文件的正本与副本应分开包装，加贴封条，标书封面分别注明正本、副本，并在封套的封口处加盖投标人单位公章）。</w:t>
      </w:r>
    </w:p>
    <w:p w14:paraId="6978C289" w14:textId="77777777" w:rsidR="00EC68CB" w:rsidRPr="00CE74D6" w:rsidRDefault="00CC2178">
      <w:pPr>
        <w:widowControl/>
        <w:ind w:firstLineChars="270" w:firstLine="567"/>
        <w:jc w:val="left"/>
        <w:rPr>
          <w:rFonts w:asciiTheme="minorEastAsia" w:hAnsiTheme="minorEastAsia"/>
          <w:szCs w:val="21"/>
        </w:rPr>
      </w:pPr>
      <w:r w:rsidRPr="00CE74D6">
        <w:rPr>
          <w:rFonts w:asciiTheme="minorEastAsia" w:hAnsiTheme="minorEastAsia" w:hint="eastAsia"/>
          <w:szCs w:val="21"/>
        </w:rPr>
        <w:t>②电子版标书（盖章扫描版）一式壹份，以U盘的形式包装并加贴封条。</w:t>
      </w:r>
    </w:p>
    <w:p w14:paraId="58CBE6FF" w14:textId="77777777" w:rsidR="00EC68CB" w:rsidRPr="00CE74D6" w:rsidRDefault="00CC2178">
      <w:pPr>
        <w:widowControl/>
        <w:ind w:firstLineChars="270" w:firstLine="567"/>
        <w:jc w:val="left"/>
        <w:rPr>
          <w:rFonts w:asciiTheme="minorEastAsia" w:hAnsiTheme="minorEastAsia"/>
          <w:szCs w:val="21"/>
        </w:rPr>
      </w:pPr>
      <w:r w:rsidRPr="00CE74D6">
        <w:rPr>
          <w:rFonts w:ascii="宋体" w:hAnsi="宋体" w:hint="eastAsia"/>
          <w:szCs w:val="21"/>
        </w:rPr>
        <w:t>③投标人于投标文件目录前添加评分项目页码索引。</w:t>
      </w:r>
    </w:p>
    <w:p w14:paraId="2169ADB0" w14:textId="77777777" w:rsidR="00EC68CB" w:rsidRPr="00CE74D6" w:rsidRDefault="00CC2178">
      <w:pPr>
        <w:widowControl/>
        <w:ind w:firstLine="420"/>
        <w:jc w:val="left"/>
        <w:rPr>
          <w:rFonts w:asciiTheme="minorEastAsia" w:hAnsiTheme="minorEastAsia"/>
          <w:bCs/>
          <w:szCs w:val="21"/>
        </w:rPr>
      </w:pPr>
      <w:r w:rsidRPr="00CE74D6">
        <w:rPr>
          <w:rFonts w:asciiTheme="minorEastAsia" w:hAnsiTheme="minorEastAsia" w:hint="eastAsia"/>
          <w:bCs/>
          <w:szCs w:val="21"/>
        </w:rPr>
        <w:t>3．下列情况之一者，投标书（即投标）视为无效：</w:t>
      </w:r>
    </w:p>
    <w:p w14:paraId="6E3905BD" w14:textId="77777777" w:rsidR="00EC68CB" w:rsidRPr="00CE74D6" w:rsidRDefault="00CC2178">
      <w:pPr>
        <w:widowControl/>
        <w:ind w:firstLine="420"/>
        <w:jc w:val="left"/>
        <w:rPr>
          <w:rFonts w:asciiTheme="minorEastAsia" w:hAnsiTheme="minorEastAsia"/>
          <w:bCs/>
          <w:szCs w:val="21"/>
        </w:rPr>
      </w:pPr>
      <w:r w:rsidRPr="00CE74D6">
        <w:rPr>
          <w:rFonts w:asciiTheme="minorEastAsia" w:hAnsiTheme="minorEastAsia" w:hint="eastAsia"/>
          <w:bCs/>
          <w:szCs w:val="21"/>
        </w:rPr>
        <w:t>（1）投标价高于预算价</w:t>
      </w:r>
    </w:p>
    <w:p w14:paraId="1C9E0478" w14:textId="77777777" w:rsidR="00EC68CB" w:rsidRPr="00CE74D6" w:rsidRDefault="00CC2178">
      <w:pPr>
        <w:widowControl/>
        <w:ind w:firstLine="420"/>
        <w:jc w:val="left"/>
        <w:rPr>
          <w:rFonts w:asciiTheme="minorEastAsia" w:hAnsiTheme="minorEastAsia"/>
          <w:bCs/>
          <w:szCs w:val="21"/>
        </w:rPr>
      </w:pPr>
      <w:r w:rsidRPr="00CE74D6">
        <w:rPr>
          <w:rFonts w:asciiTheme="minorEastAsia" w:hAnsiTheme="minorEastAsia" w:hint="eastAsia"/>
          <w:bCs/>
          <w:szCs w:val="21"/>
        </w:rPr>
        <w:t>（2）投标书未密封或逾期送达。</w:t>
      </w:r>
    </w:p>
    <w:p w14:paraId="751E3D24" w14:textId="77777777" w:rsidR="00EC68CB" w:rsidRPr="00CE74D6" w:rsidRDefault="00CC2178">
      <w:pPr>
        <w:widowControl/>
        <w:ind w:firstLine="420"/>
        <w:jc w:val="left"/>
        <w:rPr>
          <w:rFonts w:asciiTheme="minorEastAsia" w:hAnsiTheme="minorEastAsia"/>
          <w:bCs/>
          <w:szCs w:val="21"/>
        </w:rPr>
      </w:pPr>
      <w:r w:rsidRPr="00CE74D6">
        <w:rPr>
          <w:rFonts w:asciiTheme="minorEastAsia" w:hAnsiTheme="minorEastAsia" w:hint="eastAsia"/>
          <w:bCs/>
          <w:szCs w:val="21"/>
        </w:rPr>
        <w:t>（3）投标书未按规定加盖本单位公章。</w:t>
      </w:r>
    </w:p>
    <w:p w14:paraId="241C8E35" w14:textId="6B641684" w:rsidR="00EC68CB" w:rsidRPr="00CE74D6" w:rsidRDefault="00CC2178">
      <w:pPr>
        <w:widowControl/>
        <w:ind w:firstLine="420"/>
        <w:jc w:val="left"/>
        <w:rPr>
          <w:rFonts w:asciiTheme="minorEastAsia" w:hAnsiTheme="minorEastAsia"/>
          <w:bCs/>
          <w:szCs w:val="21"/>
        </w:rPr>
      </w:pPr>
      <w:r w:rsidRPr="00CE74D6">
        <w:rPr>
          <w:rFonts w:asciiTheme="minorEastAsia" w:hAnsiTheme="minorEastAsia" w:hint="eastAsia"/>
          <w:bCs/>
          <w:szCs w:val="21"/>
        </w:rPr>
        <w:t>（4）法人代表未在法定代表人证明书上签字</w:t>
      </w:r>
      <w:r w:rsidR="00097D44" w:rsidRPr="00CE74D6">
        <w:rPr>
          <w:rFonts w:asciiTheme="minorEastAsia" w:hAnsiTheme="minorEastAsia" w:hint="eastAsia"/>
          <w:bCs/>
          <w:szCs w:val="21"/>
        </w:rPr>
        <w:t>或</w:t>
      </w:r>
      <w:r w:rsidRPr="00CE74D6">
        <w:rPr>
          <w:rFonts w:asciiTheme="minorEastAsia" w:hAnsiTheme="minorEastAsia" w:hint="eastAsia"/>
          <w:bCs/>
          <w:szCs w:val="21"/>
        </w:rPr>
        <w:t>盖章；法人代表、受委托人未在授权委托书上签字、盖章。</w:t>
      </w:r>
    </w:p>
    <w:p w14:paraId="7688521B" w14:textId="77777777" w:rsidR="00EC68CB" w:rsidRPr="00CE74D6" w:rsidRDefault="00CC2178">
      <w:pPr>
        <w:widowControl/>
        <w:ind w:firstLine="420"/>
        <w:jc w:val="left"/>
        <w:rPr>
          <w:rFonts w:asciiTheme="minorEastAsia" w:hAnsiTheme="minorEastAsia"/>
          <w:bCs/>
          <w:szCs w:val="21"/>
        </w:rPr>
      </w:pPr>
      <w:r w:rsidRPr="00CE74D6">
        <w:rPr>
          <w:rFonts w:asciiTheme="minorEastAsia" w:hAnsiTheme="minorEastAsia" w:hint="eastAsia"/>
          <w:bCs/>
          <w:szCs w:val="21"/>
        </w:rPr>
        <w:t>（5）对采购文件的相关要求无具体的承诺（如</w:t>
      </w:r>
      <w:r w:rsidRPr="00CE74D6">
        <w:rPr>
          <w:rFonts w:asciiTheme="minorEastAsia" w:hAnsiTheme="minorEastAsia"/>
          <w:bCs/>
          <w:szCs w:val="21"/>
        </w:rPr>
        <w:t>未提供信用中国查询报告、未实质响应服务要求等</w:t>
      </w:r>
      <w:r w:rsidRPr="00CE74D6">
        <w:rPr>
          <w:rFonts w:asciiTheme="minorEastAsia" w:hAnsiTheme="minorEastAsia" w:hint="eastAsia"/>
          <w:bCs/>
          <w:szCs w:val="21"/>
        </w:rPr>
        <w:t>）。</w:t>
      </w:r>
    </w:p>
    <w:p w14:paraId="66C2C141" w14:textId="77777777" w:rsidR="00EC68CB" w:rsidRPr="00CE74D6" w:rsidRDefault="00CC2178">
      <w:pPr>
        <w:widowControl/>
        <w:ind w:firstLine="420"/>
        <w:jc w:val="left"/>
        <w:rPr>
          <w:rFonts w:asciiTheme="minorEastAsia" w:hAnsiTheme="minorEastAsia"/>
          <w:bCs/>
          <w:szCs w:val="21"/>
        </w:rPr>
      </w:pPr>
      <w:r w:rsidRPr="00CE74D6">
        <w:rPr>
          <w:rFonts w:asciiTheme="minorEastAsia" w:hAnsiTheme="minorEastAsia" w:hint="eastAsia"/>
          <w:bCs/>
          <w:szCs w:val="21"/>
        </w:rPr>
        <w:t>（6）未按采购文件要求制作投标书。</w:t>
      </w:r>
    </w:p>
    <w:p w14:paraId="587CC6BC" w14:textId="77777777" w:rsidR="00EC68CB" w:rsidRPr="00CE74D6" w:rsidRDefault="00CC2178">
      <w:pPr>
        <w:widowControl/>
        <w:ind w:firstLine="420"/>
        <w:jc w:val="left"/>
        <w:rPr>
          <w:rFonts w:asciiTheme="minorEastAsia" w:hAnsiTheme="minorEastAsia"/>
          <w:bCs/>
          <w:szCs w:val="21"/>
        </w:rPr>
      </w:pPr>
      <w:r w:rsidRPr="00CE74D6">
        <w:rPr>
          <w:rFonts w:asciiTheme="minorEastAsia" w:hAnsiTheme="minorEastAsia" w:hint="eastAsia"/>
          <w:bCs/>
          <w:szCs w:val="21"/>
        </w:rPr>
        <w:t>（7）标书字迹模糊或内容自相矛盾。</w:t>
      </w:r>
    </w:p>
    <w:p w14:paraId="45E0F842" w14:textId="77777777" w:rsidR="00EC68CB" w:rsidRPr="00CE74D6" w:rsidRDefault="00CC2178">
      <w:pPr>
        <w:pStyle w:val="1"/>
        <w:ind w:firstLine="560"/>
        <w:rPr>
          <w:rFonts w:asciiTheme="minorEastAsia" w:eastAsiaTheme="minorEastAsia" w:hAnsiTheme="minorEastAsia"/>
          <w:color w:val="000000"/>
          <w:szCs w:val="21"/>
        </w:rPr>
      </w:pPr>
      <w:r w:rsidRPr="00CE74D6">
        <w:rPr>
          <w:rFonts w:asciiTheme="minorEastAsia" w:eastAsiaTheme="minorEastAsia" w:hAnsiTheme="minorEastAsia" w:hint="eastAsia"/>
          <w:color w:val="000000"/>
          <w:szCs w:val="21"/>
        </w:rPr>
        <w:lastRenderedPageBreak/>
        <w:t>七、递交投标文件时间、投标截止时间、开标时间及地点：</w:t>
      </w:r>
    </w:p>
    <w:p w14:paraId="129F44BF" w14:textId="77777777" w:rsidR="00B46C6E" w:rsidRPr="00B91472" w:rsidRDefault="00B46C6E" w:rsidP="00B46C6E">
      <w:pPr>
        <w:widowControl/>
        <w:spacing w:line="288" w:lineRule="auto"/>
        <w:ind w:firstLine="420"/>
        <w:jc w:val="left"/>
        <w:rPr>
          <w:rFonts w:ascii="宋体" w:hAnsi="宋体"/>
          <w:szCs w:val="21"/>
        </w:rPr>
      </w:pPr>
      <w:r w:rsidRPr="00B91472">
        <w:rPr>
          <w:rFonts w:ascii="宋体" w:hAnsi="宋体"/>
          <w:szCs w:val="21"/>
        </w:rPr>
        <w:t>1</w:t>
      </w:r>
      <w:r w:rsidRPr="00B91472">
        <w:rPr>
          <w:rFonts w:ascii="宋体" w:hAnsi="宋体" w:hint="eastAsia"/>
          <w:szCs w:val="21"/>
        </w:rPr>
        <w:t>.递交投标文件时间地点：</w:t>
      </w:r>
      <w:r w:rsidRPr="002B405D">
        <w:rPr>
          <w:rFonts w:ascii="宋体" w:hAnsi="宋体" w:hint="eastAsia"/>
          <w:szCs w:val="21"/>
        </w:rPr>
        <w:t>2024年3月26日8：30（北京时间），中</w:t>
      </w:r>
      <w:proofErr w:type="gramStart"/>
      <w:r w:rsidRPr="002B405D">
        <w:rPr>
          <w:rFonts w:ascii="宋体" w:hAnsi="宋体" w:hint="eastAsia"/>
          <w:szCs w:val="21"/>
        </w:rPr>
        <w:t>仪大厦</w:t>
      </w:r>
      <w:proofErr w:type="gramEnd"/>
      <w:r w:rsidRPr="002B405D">
        <w:rPr>
          <w:rFonts w:ascii="宋体" w:hAnsi="宋体" w:hint="eastAsia"/>
          <w:szCs w:val="21"/>
        </w:rPr>
        <w:t>7层7024A会议室，逾期送达或未密封的投标文件恕不接受。</w:t>
      </w:r>
    </w:p>
    <w:p w14:paraId="4DEFD357" w14:textId="031D18D9" w:rsidR="00EC68CB" w:rsidRPr="00CE74D6" w:rsidRDefault="00B46C6E" w:rsidP="00B46C6E">
      <w:pPr>
        <w:widowControl/>
        <w:spacing w:line="288" w:lineRule="auto"/>
        <w:ind w:firstLine="420"/>
        <w:jc w:val="left"/>
        <w:rPr>
          <w:rFonts w:ascii="宋体" w:hAnsi="宋体"/>
          <w:szCs w:val="21"/>
        </w:rPr>
      </w:pPr>
      <w:r w:rsidRPr="00B91472">
        <w:rPr>
          <w:rFonts w:ascii="宋体" w:hAnsi="宋体"/>
          <w:szCs w:val="21"/>
        </w:rPr>
        <w:t>2</w:t>
      </w:r>
      <w:r w:rsidRPr="00B91472">
        <w:rPr>
          <w:rFonts w:ascii="宋体" w:hAnsi="宋体" w:hint="eastAsia"/>
          <w:szCs w:val="21"/>
        </w:rPr>
        <w:t>.开标会议时间及地点：开标会议时间：</w:t>
      </w:r>
      <w:r w:rsidRPr="002B405D">
        <w:rPr>
          <w:rFonts w:ascii="宋体" w:hAnsi="宋体" w:hint="eastAsia"/>
          <w:szCs w:val="21"/>
        </w:rPr>
        <w:t>2024年3月26日9：00分整（北京时间）开始，中</w:t>
      </w:r>
      <w:proofErr w:type="gramStart"/>
      <w:r w:rsidRPr="002B405D">
        <w:rPr>
          <w:rFonts w:ascii="宋体" w:hAnsi="宋体" w:hint="eastAsia"/>
          <w:szCs w:val="21"/>
        </w:rPr>
        <w:t>仪大厦</w:t>
      </w:r>
      <w:proofErr w:type="gramEnd"/>
      <w:r w:rsidRPr="002B405D">
        <w:rPr>
          <w:rFonts w:ascii="宋体" w:hAnsi="宋体" w:hint="eastAsia"/>
          <w:szCs w:val="21"/>
        </w:rPr>
        <w:t>7层7024A会议室。</w:t>
      </w:r>
      <w:bookmarkStart w:id="3" w:name="_GoBack"/>
      <w:bookmarkEnd w:id="3"/>
    </w:p>
    <w:p w14:paraId="22AA0D43" w14:textId="77777777" w:rsidR="00EC68CB" w:rsidRPr="00CE74D6" w:rsidRDefault="00CC2178">
      <w:pPr>
        <w:widowControl/>
        <w:spacing w:line="288" w:lineRule="auto"/>
        <w:ind w:firstLine="420"/>
        <w:jc w:val="left"/>
        <w:rPr>
          <w:rFonts w:ascii="宋体" w:hAnsi="宋体"/>
          <w:szCs w:val="21"/>
        </w:rPr>
      </w:pPr>
      <w:r w:rsidRPr="00CE74D6">
        <w:rPr>
          <w:rFonts w:ascii="宋体" w:hAnsi="宋体"/>
          <w:szCs w:val="21"/>
        </w:rPr>
        <w:t>3</w:t>
      </w:r>
      <w:r w:rsidRPr="00CE74D6">
        <w:rPr>
          <w:rFonts w:ascii="宋体" w:hAnsi="宋体" w:hint="eastAsia"/>
          <w:szCs w:val="21"/>
        </w:rPr>
        <w:t>.联系人：谢老师 88324616</w:t>
      </w:r>
    </w:p>
    <w:p w14:paraId="70CB983B" w14:textId="77777777" w:rsidR="00EC68CB" w:rsidRPr="00CE74D6" w:rsidRDefault="00CC2178">
      <w:pPr>
        <w:widowControl/>
        <w:tabs>
          <w:tab w:val="left" w:pos="2160"/>
        </w:tabs>
        <w:spacing w:line="288" w:lineRule="auto"/>
        <w:ind w:firstLine="420"/>
        <w:jc w:val="left"/>
        <w:rPr>
          <w:rFonts w:asciiTheme="minorEastAsia" w:eastAsiaTheme="minorEastAsia" w:hAnsiTheme="minorEastAsia"/>
          <w:szCs w:val="21"/>
        </w:rPr>
      </w:pPr>
      <w:r w:rsidRPr="00CE74D6">
        <w:rPr>
          <w:rFonts w:ascii="宋体" w:hAnsi="宋体"/>
          <w:szCs w:val="21"/>
        </w:rPr>
        <w:t>4.</w:t>
      </w:r>
      <w:r w:rsidRPr="00CE74D6">
        <w:rPr>
          <w:rFonts w:ascii="宋体" w:hAnsi="宋体" w:hint="eastAsia"/>
          <w:szCs w:val="21"/>
        </w:rPr>
        <w:t>凡对本次招标提出询问及质疑，请与谢老师联系。如需质疑，质疑函请采用政府采购供应商质疑函范本格式，以书面形式一次性提交。</w:t>
      </w:r>
      <w:r w:rsidRPr="00CE74D6">
        <w:rPr>
          <w:rFonts w:asciiTheme="minorEastAsia" w:eastAsiaTheme="minorEastAsia" w:hAnsiTheme="minorEastAsia"/>
          <w:szCs w:val="21"/>
        </w:rPr>
        <w:tab/>
      </w:r>
    </w:p>
    <w:p w14:paraId="4D9C07EB" w14:textId="77777777" w:rsidR="00EC68CB" w:rsidRPr="00CE74D6" w:rsidRDefault="00EC68CB">
      <w:pPr>
        <w:widowControl/>
        <w:tabs>
          <w:tab w:val="left" w:pos="2160"/>
        </w:tabs>
        <w:spacing w:line="288" w:lineRule="auto"/>
        <w:ind w:firstLine="420"/>
        <w:jc w:val="left"/>
        <w:rPr>
          <w:rFonts w:asciiTheme="minorEastAsia" w:eastAsiaTheme="minorEastAsia" w:hAnsiTheme="minorEastAsia"/>
          <w:szCs w:val="21"/>
        </w:rPr>
      </w:pPr>
    </w:p>
    <w:p w14:paraId="75E89F34" w14:textId="77777777" w:rsidR="00EC68CB" w:rsidRPr="00CE74D6" w:rsidRDefault="00CC2178">
      <w:pPr>
        <w:pStyle w:val="1"/>
        <w:ind w:firstLine="560"/>
        <w:rPr>
          <w:rFonts w:ascii="宋体" w:hAnsi="宋体"/>
          <w:szCs w:val="21"/>
        </w:rPr>
      </w:pPr>
      <w:r w:rsidRPr="00CE74D6">
        <w:rPr>
          <w:rFonts w:ascii="宋体" w:hAnsi="宋体" w:hint="eastAsia"/>
          <w:szCs w:val="21"/>
        </w:rPr>
        <w:t>八、评分细则</w:t>
      </w:r>
    </w:p>
    <w:tbl>
      <w:tblPr>
        <w:tblW w:w="8916" w:type="dxa"/>
        <w:tblInd w:w="115" w:type="dxa"/>
        <w:tblCellMar>
          <w:top w:w="35" w:type="dxa"/>
          <w:left w:w="107" w:type="dxa"/>
          <w:right w:w="0" w:type="dxa"/>
        </w:tblCellMar>
        <w:tblLook w:val="04A0" w:firstRow="1" w:lastRow="0" w:firstColumn="1" w:lastColumn="0" w:noHBand="0" w:noVBand="1"/>
      </w:tblPr>
      <w:tblGrid>
        <w:gridCol w:w="740"/>
        <w:gridCol w:w="715"/>
        <w:gridCol w:w="2699"/>
        <w:gridCol w:w="4762"/>
      </w:tblGrid>
      <w:tr w:rsidR="001C3AEB" w:rsidRPr="00CE74D6" w14:paraId="562E70C3" w14:textId="77777777" w:rsidTr="00F87519">
        <w:trPr>
          <w:trHeight w:val="354"/>
        </w:trPr>
        <w:tc>
          <w:tcPr>
            <w:tcW w:w="740" w:type="dxa"/>
            <w:tcBorders>
              <w:top w:val="double" w:sz="4" w:space="0" w:color="000000"/>
              <w:left w:val="double" w:sz="4" w:space="0" w:color="000000"/>
              <w:bottom w:val="single" w:sz="6" w:space="0" w:color="000000"/>
              <w:right w:val="single" w:sz="6" w:space="0" w:color="000000"/>
            </w:tcBorders>
            <w:shd w:val="clear" w:color="auto" w:fill="auto"/>
          </w:tcPr>
          <w:p w14:paraId="258D50FC" w14:textId="77777777" w:rsidR="001C3AEB" w:rsidRPr="00CE74D6" w:rsidRDefault="001C3AEB" w:rsidP="001C3AEB">
            <w:pPr>
              <w:spacing w:line="259" w:lineRule="auto"/>
              <w:ind w:left="53" w:firstLineChars="0" w:firstLine="0"/>
              <w:rPr>
                <w:sz w:val="22"/>
              </w:rPr>
            </w:pPr>
            <w:r w:rsidRPr="00CE74D6">
              <w:rPr>
                <w:sz w:val="22"/>
              </w:rPr>
              <w:t>序号</w:t>
            </w:r>
          </w:p>
        </w:tc>
        <w:tc>
          <w:tcPr>
            <w:tcW w:w="715" w:type="dxa"/>
            <w:tcBorders>
              <w:top w:val="double" w:sz="4" w:space="0" w:color="000000"/>
              <w:left w:val="single" w:sz="6" w:space="0" w:color="000000"/>
              <w:bottom w:val="single" w:sz="6" w:space="0" w:color="000000"/>
              <w:right w:val="single" w:sz="6" w:space="0" w:color="000000"/>
            </w:tcBorders>
            <w:shd w:val="clear" w:color="auto" w:fill="auto"/>
          </w:tcPr>
          <w:p w14:paraId="39688DB1" w14:textId="77777777" w:rsidR="001C3AEB" w:rsidRPr="00CE74D6" w:rsidRDefault="001C3AEB" w:rsidP="001C3AEB">
            <w:pPr>
              <w:spacing w:line="259" w:lineRule="auto"/>
              <w:ind w:left="40" w:firstLineChars="0" w:firstLine="0"/>
              <w:rPr>
                <w:sz w:val="22"/>
              </w:rPr>
            </w:pPr>
            <w:r w:rsidRPr="00CE74D6">
              <w:rPr>
                <w:sz w:val="22"/>
              </w:rPr>
              <w:t>分值</w:t>
            </w:r>
          </w:p>
        </w:tc>
        <w:tc>
          <w:tcPr>
            <w:tcW w:w="2699" w:type="dxa"/>
            <w:tcBorders>
              <w:top w:val="double" w:sz="4" w:space="0" w:color="000000"/>
              <w:left w:val="single" w:sz="6" w:space="0" w:color="000000"/>
              <w:bottom w:val="single" w:sz="6" w:space="0" w:color="000000"/>
              <w:right w:val="single" w:sz="6" w:space="0" w:color="000000"/>
            </w:tcBorders>
            <w:shd w:val="clear" w:color="auto" w:fill="auto"/>
          </w:tcPr>
          <w:p w14:paraId="7B109757" w14:textId="77777777" w:rsidR="001C3AEB" w:rsidRPr="00CE74D6" w:rsidRDefault="001C3AEB" w:rsidP="00F87519">
            <w:pPr>
              <w:spacing w:line="259" w:lineRule="auto"/>
              <w:ind w:right="108" w:firstLine="440"/>
              <w:jc w:val="center"/>
              <w:rPr>
                <w:sz w:val="22"/>
              </w:rPr>
            </w:pPr>
            <w:r w:rsidRPr="00CE74D6">
              <w:rPr>
                <w:sz w:val="22"/>
              </w:rPr>
              <w:t>评分因素分项</w:t>
            </w:r>
          </w:p>
        </w:tc>
        <w:tc>
          <w:tcPr>
            <w:tcW w:w="4762" w:type="dxa"/>
            <w:tcBorders>
              <w:top w:val="double" w:sz="4" w:space="0" w:color="000000"/>
              <w:left w:val="single" w:sz="6" w:space="0" w:color="000000"/>
              <w:bottom w:val="single" w:sz="6" w:space="0" w:color="000000"/>
              <w:right w:val="double" w:sz="4" w:space="0" w:color="000000"/>
            </w:tcBorders>
            <w:shd w:val="clear" w:color="auto" w:fill="auto"/>
          </w:tcPr>
          <w:p w14:paraId="468ACEDB" w14:textId="77777777" w:rsidR="001C3AEB" w:rsidRPr="00CE74D6" w:rsidRDefault="001C3AEB" w:rsidP="00F87519">
            <w:pPr>
              <w:spacing w:line="259" w:lineRule="auto"/>
              <w:ind w:right="107" w:firstLine="440"/>
              <w:jc w:val="center"/>
              <w:rPr>
                <w:sz w:val="22"/>
              </w:rPr>
            </w:pPr>
            <w:r w:rsidRPr="00CE74D6">
              <w:rPr>
                <w:sz w:val="22"/>
              </w:rPr>
              <w:t>评分标准</w:t>
            </w:r>
          </w:p>
        </w:tc>
      </w:tr>
      <w:tr w:rsidR="001C3AEB" w:rsidRPr="00CE74D6" w14:paraId="2582C8CA" w14:textId="77777777" w:rsidTr="00F87519">
        <w:trPr>
          <w:trHeight w:val="1267"/>
        </w:trPr>
        <w:tc>
          <w:tcPr>
            <w:tcW w:w="740" w:type="dxa"/>
            <w:tcBorders>
              <w:top w:val="single" w:sz="6" w:space="0" w:color="000000"/>
              <w:left w:val="double" w:sz="4" w:space="0" w:color="000000"/>
              <w:bottom w:val="single" w:sz="6" w:space="0" w:color="000000"/>
              <w:right w:val="single" w:sz="6" w:space="0" w:color="000000"/>
            </w:tcBorders>
            <w:shd w:val="clear" w:color="auto" w:fill="auto"/>
            <w:vAlign w:val="center"/>
          </w:tcPr>
          <w:p w14:paraId="4EA8D470" w14:textId="77777777" w:rsidR="001C3AEB" w:rsidRPr="00CE74D6" w:rsidRDefault="001C3AEB" w:rsidP="001C3AEB">
            <w:pPr>
              <w:spacing w:line="259" w:lineRule="auto"/>
              <w:ind w:left="53" w:firstLineChars="0" w:firstLine="0"/>
              <w:rPr>
                <w:sz w:val="22"/>
              </w:rPr>
            </w:pPr>
            <w:r w:rsidRPr="00CE74D6">
              <w:rPr>
                <w:sz w:val="22"/>
              </w:rPr>
              <w:t>价格</w:t>
            </w:r>
          </w:p>
        </w:tc>
        <w:tc>
          <w:tcPr>
            <w:tcW w:w="71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DEAA03C" w14:textId="7E9029E8" w:rsidR="001C3AEB" w:rsidRPr="00CE74D6" w:rsidRDefault="004B703E" w:rsidP="001C3AEB">
            <w:pPr>
              <w:spacing w:line="259" w:lineRule="auto"/>
              <w:ind w:firstLineChars="90" w:firstLine="198"/>
              <w:rPr>
                <w:sz w:val="22"/>
              </w:rPr>
            </w:pPr>
            <w:r w:rsidRPr="00CE74D6">
              <w:rPr>
                <w:rFonts w:hint="eastAsia"/>
                <w:sz w:val="22"/>
              </w:rPr>
              <w:t>30</w:t>
            </w:r>
          </w:p>
        </w:tc>
        <w:tc>
          <w:tcPr>
            <w:tcW w:w="269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D11E593" w14:textId="77777777" w:rsidR="001C3AEB" w:rsidRPr="00CE74D6" w:rsidRDefault="001C3AEB" w:rsidP="00F87519">
            <w:pPr>
              <w:spacing w:line="259" w:lineRule="auto"/>
              <w:ind w:firstLine="440"/>
              <w:rPr>
                <w:sz w:val="22"/>
              </w:rPr>
            </w:pPr>
            <w:r w:rsidRPr="00CE74D6">
              <w:rPr>
                <w:sz w:val="22"/>
              </w:rPr>
              <w:t>评标价格</w:t>
            </w:r>
          </w:p>
        </w:tc>
        <w:tc>
          <w:tcPr>
            <w:tcW w:w="4762" w:type="dxa"/>
            <w:tcBorders>
              <w:top w:val="single" w:sz="6" w:space="0" w:color="000000"/>
              <w:left w:val="single" w:sz="6" w:space="0" w:color="000000"/>
              <w:bottom w:val="single" w:sz="6" w:space="0" w:color="000000"/>
              <w:right w:val="double" w:sz="4" w:space="0" w:color="000000"/>
            </w:tcBorders>
            <w:shd w:val="clear" w:color="auto" w:fill="auto"/>
          </w:tcPr>
          <w:p w14:paraId="73BA4EF4" w14:textId="77777777" w:rsidR="004B703E" w:rsidRPr="00CE74D6" w:rsidRDefault="004B703E" w:rsidP="004B703E">
            <w:pPr>
              <w:spacing w:line="240" w:lineRule="auto"/>
              <w:ind w:firstLineChars="0" w:firstLine="0"/>
              <w:rPr>
                <w:kern w:val="0"/>
                <w:sz w:val="22"/>
              </w:rPr>
            </w:pPr>
            <w:r w:rsidRPr="00CE74D6">
              <w:rPr>
                <w:kern w:val="0"/>
                <w:sz w:val="22"/>
              </w:rPr>
              <w:t>评标价格分数</w:t>
            </w:r>
            <w:r w:rsidRPr="00CE74D6">
              <w:rPr>
                <w:rFonts w:ascii="Calibri" w:eastAsia="Calibri" w:hAnsi="Calibri" w:cs="Calibri"/>
                <w:kern w:val="0"/>
                <w:sz w:val="22"/>
              </w:rPr>
              <w:t>=</w:t>
            </w:r>
            <w:r w:rsidRPr="00CE74D6">
              <w:rPr>
                <w:kern w:val="0"/>
                <w:sz w:val="22"/>
              </w:rPr>
              <w:t>（评标基准价</w:t>
            </w:r>
            <w:r w:rsidRPr="00CE74D6">
              <w:rPr>
                <w:rFonts w:ascii="Calibri" w:eastAsia="Calibri" w:hAnsi="Calibri" w:cs="Calibri"/>
                <w:kern w:val="0"/>
                <w:sz w:val="22"/>
              </w:rPr>
              <w:t>/</w:t>
            </w:r>
            <w:r w:rsidRPr="00CE74D6">
              <w:rPr>
                <w:kern w:val="0"/>
                <w:sz w:val="22"/>
              </w:rPr>
              <w:t>投标报价）</w:t>
            </w:r>
            <w:r w:rsidRPr="00CE74D6">
              <w:rPr>
                <w:rFonts w:ascii="Calibri" w:eastAsia="Calibri" w:hAnsi="Calibri" w:cs="Calibri"/>
                <w:kern w:val="0"/>
                <w:sz w:val="22"/>
              </w:rPr>
              <w:t>×</w:t>
            </w:r>
            <w:r w:rsidRPr="00CE74D6">
              <w:rPr>
                <w:kern w:val="0"/>
                <w:sz w:val="22"/>
              </w:rPr>
              <w:t>价格权重（</w:t>
            </w:r>
            <w:r w:rsidRPr="00CE74D6">
              <w:rPr>
                <w:rFonts w:asciiTheme="minorEastAsia" w:eastAsiaTheme="minorEastAsia" w:hAnsiTheme="minorEastAsia" w:cs="Calibri" w:hint="eastAsia"/>
                <w:kern w:val="0"/>
                <w:sz w:val="22"/>
              </w:rPr>
              <w:t>30</w:t>
            </w:r>
            <w:r w:rsidRPr="00CE74D6">
              <w:rPr>
                <w:rFonts w:ascii="Calibri" w:eastAsia="Calibri" w:hAnsi="Calibri" w:cs="Calibri"/>
                <w:kern w:val="0"/>
                <w:sz w:val="22"/>
              </w:rPr>
              <w:t>%</w:t>
            </w:r>
            <w:r w:rsidRPr="00CE74D6">
              <w:rPr>
                <w:kern w:val="0"/>
                <w:sz w:val="22"/>
              </w:rPr>
              <w:t>）</w:t>
            </w:r>
            <w:r w:rsidRPr="00CE74D6">
              <w:rPr>
                <w:rFonts w:ascii="Calibri" w:eastAsia="Calibri" w:hAnsi="Calibri" w:cs="Calibri"/>
                <w:kern w:val="0"/>
                <w:sz w:val="22"/>
              </w:rPr>
              <w:t>×100</w:t>
            </w:r>
          </w:p>
          <w:p w14:paraId="5E16A347" w14:textId="4D73D3D0" w:rsidR="001C3AEB" w:rsidRPr="00CE74D6" w:rsidRDefault="004B703E" w:rsidP="004B703E">
            <w:pPr>
              <w:spacing w:line="259" w:lineRule="auto"/>
              <w:ind w:left="1" w:firstLine="440"/>
              <w:rPr>
                <w:sz w:val="22"/>
              </w:rPr>
            </w:pPr>
            <w:r w:rsidRPr="00CE74D6">
              <w:rPr>
                <w:kern w:val="0"/>
                <w:sz w:val="22"/>
              </w:rPr>
              <w:t>备注：实质性响应招标文件要求且价格</w:t>
            </w:r>
            <w:r w:rsidRPr="00CE74D6">
              <w:rPr>
                <w:kern w:val="0"/>
                <w:sz w:val="22"/>
              </w:rPr>
              <w:t xml:space="preserve"> </w:t>
            </w:r>
            <w:r w:rsidRPr="00CE74D6">
              <w:rPr>
                <w:kern w:val="0"/>
                <w:sz w:val="22"/>
              </w:rPr>
              <w:t>低的投标报价为评标基准价</w:t>
            </w:r>
          </w:p>
        </w:tc>
      </w:tr>
      <w:tr w:rsidR="001C3AEB" w:rsidRPr="00CE74D6" w14:paraId="65DFB102" w14:textId="77777777" w:rsidTr="00F87519">
        <w:trPr>
          <w:trHeight w:val="2150"/>
        </w:trPr>
        <w:tc>
          <w:tcPr>
            <w:tcW w:w="740" w:type="dxa"/>
            <w:vMerge w:val="restart"/>
            <w:tcBorders>
              <w:top w:val="single" w:sz="6" w:space="0" w:color="000000"/>
              <w:left w:val="double" w:sz="4" w:space="0" w:color="000000"/>
              <w:bottom w:val="single" w:sz="6" w:space="0" w:color="000000"/>
              <w:right w:val="single" w:sz="6" w:space="0" w:color="000000"/>
            </w:tcBorders>
            <w:shd w:val="clear" w:color="auto" w:fill="auto"/>
            <w:vAlign w:val="center"/>
          </w:tcPr>
          <w:p w14:paraId="255DB9BD" w14:textId="77777777" w:rsidR="001C3AEB" w:rsidRPr="00CE74D6" w:rsidRDefault="001C3AEB" w:rsidP="001C3AEB">
            <w:pPr>
              <w:spacing w:line="259" w:lineRule="auto"/>
              <w:ind w:firstLineChars="0" w:firstLine="0"/>
              <w:rPr>
                <w:sz w:val="22"/>
              </w:rPr>
            </w:pPr>
            <w:r w:rsidRPr="00CE74D6">
              <w:rPr>
                <w:sz w:val="22"/>
              </w:rPr>
              <w:t>商务部分</w:t>
            </w:r>
          </w:p>
        </w:tc>
        <w:tc>
          <w:tcPr>
            <w:tcW w:w="715"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14:paraId="17AB3EA9" w14:textId="632383AF" w:rsidR="001C3AEB" w:rsidRPr="00CE74D6" w:rsidRDefault="005916D7" w:rsidP="001C3AEB">
            <w:pPr>
              <w:spacing w:line="259" w:lineRule="auto"/>
              <w:ind w:firstLineChars="90" w:firstLine="198"/>
              <w:rPr>
                <w:sz w:val="22"/>
              </w:rPr>
            </w:pPr>
            <w:r w:rsidRPr="00CE74D6">
              <w:rPr>
                <w:sz w:val="22"/>
              </w:rPr>
              <w:t>20</w:t>
            </w:r>
          </w:p>
        </w:tc>
        <w:tc>
          <w:tcPr>
            <w:tcW w:w="269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F8F9950" w14:textId="77777777" w:rsidR="001C3AEB" w:rsidRPr="00CE74D6" w:rsidRDefault="001C3AEB" w:rsidP="004B703E">
            <w:pPr>
              <w:spacing w:after="18" w:line="259" w:lineRule="auto"/>
              <w:ind w:firstLineChars="0" w:firstLine="0"/>
              <w:rPr>
                <w:sz w:val="22"/>
              </w:rPr>
            </w:pPr>
            <w:r w:rsidRPr="00CE74D6">
              <w:rPr>
                <w:sz w:val="22"/>
              </w:rPr>
              <w:t>对投标人企业实力的评价</w:t>
            </w:r>
          </w:p>
          <w:p w14:paraId="62F94337" w14:textId="77777777" w:rsidR="001C3AEB" w:rsidRPr="00CE74D6" w:rsidRDefault="001C3AEB" w:rsidP="00F87519">
            <w:pPr>
              <w:spacing w:line="259" w:lineRule="auto"/>
              <w:ind w:firstLine="440"/>
              <w:rPr>
                <w:sz w:val="22"/>
              </w:rPr>
            </w:pPr>
            <w:r w:rsidRPr="00CE74D6">
              <w:rPr>
                <w:sz w:val="22"/>
              </w:rPr>
              <w:t>（</w:t>
            </w:r>
            <w:r w:rsidRPr="00CE74D6">
              <w:rPr>
                <w:sz w:val="22"/>
              </w:rPr>
              <w:t>10</w:t>
            </w:r>
            <w:r w:rsidRPr="00CE74D6">
              <w:rPr>
                <w:sz w:val="22"/>
              </w:rPr>
              <w:t>分）</w:t>
            </w:r>
          </w:p>
        </w:tc>
        <w:tc>
          <w:tcPr>
            <w:tcW w:w="4762" w:type="dxa"/>
            <w:tcBorders>
              <w:top w:val="single" w:sz="6" w:space="0" w:color="000000"/>
              <w:left w:val="single" w:sz="6" w:space="0" w:color="000000"/>
              <w:bottom w:val="single" w:sz="6" w:space="0" w:color="000000"/>
              <w:right w:val="double" w:sz="4" w:space="0" w:color="000000"/>
            </w:tcBorders>
            <w:shd w:val="clear" w:color="auto" w:fill="auto"/>
          </w:tcPr>
          <w:p w14:paraId="0F9474D1" w14:textId="77777777" w:rsidR="001C3AEB" w:rsidRPr="00CE74D6" w:rsidRDefault="001C3AEB" w:rsidP="00F87519">
            <w:pPr>
              <w:spacing w:line="275" w:lineRule="auto"/>
              <w:ind w:left="1" w:firstLine="440"/>
              <w:rPr>
                <w:sz w:val="22"/>
              </w:rPr>
            </w:pPr>
            <w:r w:rsidRPr="00CE74D6">
              <w:rPr>
                <w:sz w:val="22"/>
              </w:rPr>
              <w:t>投标人具备</w:t>
            </w:r>
            <w:r w:rsidRPr="00CE74D6">
              <w:rPr>
                <w:sz w:val="22"/>
              </w:rPr>
              <w:t>ISO27001</w:t>
            </w:r>
            <w:r w:rsidRPr="00CE74D6">
              <w:rPr>
                <w:sz w:val="22"/>
              </w:rPr>
              <w:t>信息安全管理体系认证证书得</w:t>
            </w:r>
            <w:r w:rsidRPr="00CE74D6">
              <w:rPr>
                <w:sz w:val="22"/>
              </w:rPr>
              <w:t>3</w:t>
            </w:r>
            <w:r w:rsidRPr="00CE74D6">
              <w:rPr>
                <w:sz w:val="22"/>
              </w:rPr>
              <w:t>分，没有得</w:t>
            </w:r>
            <w:r w:rsidRPr="00CE74D6">
              <w:rPr>
                <w:sz w:val="22"/>
              </w:rPr>
              <w:t>0</w:t>
            </w:r>
            <w:r w:rsidRPr="00CE74D6">
              <w:rPr>
                <w:sz w:val="22"/>
              </w:rPr>
              <w:t>分；具备</w:t>
            </w:r>
            <w:r w:rsidRPr="00CE74D6">
              <w:rPr>
                <w:rFonts w:hint="eastAsia"/>
                <w:sz w:val="22"/>
              </w:rPr>
              <w:t>信息系统建设和服务能力等级证书（优秀级</w:t>
            </w:r>
            <w:r w:rsidRPr="00CE74D6">
              <w:rPr>
                <w:sz w:val="22"/>
              </w:rPr>
              <w:t>CS4</w:t>
            </w:r>
            <w:r w:rsidRPr="00CE74D6">
              <w:rPr>
                <w:sz w:val="22"/>
              </w:rPr>
              <w:t>）以上得</w:t>
            </w:r>
            <w:r w:rsidRPr="00CE74D6">
              <w:rPr>
                <w:sz w:val="22"/>
              </w:rPr>
              <w:t>3</w:t>
            </w:r>
            <w:r w:rsidRPr="00CE74D6">
              <w:rPr>
                <w:sz w:val="22"/>
              </w:rPr>
              <w:t>分，没有得</w:t>
            </w:r>
            <w:r w:rsidRPr="00CE74D6">
              <w:rPr>
                <w:sz w:val="22"/>
              </w:rPr>
              <w:t>0</w:t>
            </w:r>
            <w:r w:rsidRPr="00CE74D6">
              <w:rPr>
                <w:sz w:val="22"/>
              </w:rPr>
              <w:t>分；</w:t>
            </w:r>
            <w:r w:rsidRPr="00CE74D6">
              <w:rPr>
                <w:sz w:val="22"/>
              </w:rPr>
              <w:t xml:space="preserve"> </w:t>
            </w:r>
          </w:p>
          <w:p w14:paraId="4D52359D" w14:textId="77777777" w:rsidR="001C3AEB" w:rsidRPr="00CE74D6" w:rsidRDefault="001C3AEB" w:rsidP="00F87519">
            <w:pPr>
              <w:spacing w:line="259" w:lineRule="auto"/>
              <w:ind w:left="1" w:firstLine="440"/>
              <w:rPr>
                <w:sz w:val="22"/>
              </w:rPr>
            </w:pPr>
            <w:r w:rsidRPr="00CE74D6">
              <w:rPr>
                <w:sz w:val="22"/>
              </w:rPr>
              <w:t>具有中国合格评定国家认可委员会实验室认可证书</w:t>
            </w:r>
            <w:r w:rsidRPr="00CE74D6">
              <w:rPr>
                <w:sz w:val="22"/>
              </w:rPr>
              <w:t>(CNAS)</w:t>
            </w:r>
            <w:r w:rsidRPr="00CE74D6">
              <w:rPr>
                <w:sz w:val="22"/>
              </w:rPr>
              <w:t>得</w:t>
            </w:r>
            <w:r w:rsidRPr="00CE74D6">
              <w:rPr>
                <w:sz w:val="22"/>
              </w:rPr>
              <w:t>4</w:t>
            </w:r>
            <w:r w:rsidRPr="00CE74D6">
              <w:rPr>
                <w:sz w:val="22"/>
              </w:rPr>
              <w:t>分，没有得</w:t>
            </w:r>
            <w:r w:rsidRPr="00CE74D6">
              <w:rPr>
                <w:sz w:val="22"/>
              </w:rPr>
              <w:t>0</w:t>
            </w:r>
            <w:r w:rsidRPr="00CE74D6">
              <w:rPr>
                <w:sz w:val="22"/>
              </w:rPr>
              <w:t>分。</w:t>
            </w:r>
          </w:p>
        </w:tc>
      </w:tr>
      <w:tr w:rsidR="004B703E" w:rsidRPr="00CE74D6" w14:paraId="6F361C7A" w14:textId="77777777" w:rsidTr="00F87519">
        <w:trPr>
          <w:trHeight w:val="1267"/>
        </w:trPr>
        <w:tc>
          <w:tcPr>
            <w:tcW w:w="0" w:type="auto"/>
            <w:vMerge/>
            <w:tcBorders>
              <w:top w:val="nil"/>
              <w:left w:val="double" w:sz="4" w:space="0" w:color="000000"/>
              <w:bottom w:val="single" w:sz="6" w:space="0" w:color="000000"/>
              <w:right w:val="single" w:sz="6" w:space="0" w:color="000000"/>
            </w:tcBorders>
            <w:shd w:val="clear" w:color="auto" w:fill="auto"/>
          </w:tcPr>
          <w:p w14:paraId="519685EC" w14:textId="77777777" w:rsidR="004B703E" w:rsidRPr="00CE74D6" w:rsidRDefault="004B703E" w:rsidP="004B703E">
            <w:pPr>
              <w:spacing w:after="160" w:line="259" w:lineRule="auto"/>
              <w:ind w:firstLine="440"/>
              <w:rPr>
                <w:sz w:val="22"/>
              </w:rPr>
            </w:pPr>
          </w:p>
        </w:tc>
        <w:tc>
          <w:tcPr>
            <w:tcW w:w="0" w:type="auto"/>
            <w:vMerge/>
            <w:tcBorders>
              <w:top w:val="nil"/>
              <w:left w:val="single" w:sz="6" w:space="0" w:color="000000"/>
              <w:bottom w:val="single" w:sz="6" w:space="0" w:color="000000"/>
              <w:right w:val="single" w:sz="6" w:space="0" w:color="000000"/>
            </w:tcBorders>
            <w:shd w:val="clear" w:color="auto" w:fill="auto"/>
          </w:tcPr>
          <w:p w14:paraId="169C93AA" w14:textId="77777777" w:rsidR="004B703E" w:rsidRPr="00CE74D6" w:rsidRDefault="004B703E" w:rsidP="004B703E">
            <w:pPr>
              <w:spacing w:after="160" w:line="259" w:lineRule="auto"/>
              <w:ind w:firstLine="440"/>
              <w:rPr>
                <w:sz w:val="22"/>
              </w:rPr>
            </w:pPr>
          </w:p>
        </w:tc>
        <w:tc>
          <w:tcPr>
            <w:tcW w:w="269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FD9ADF0" w14:textId="2D2EDB8C" w:rsidR="004B703E" w:rsidRPr="00CE74D6" w:rsidRDefault="004B703E" w:rsidP="004B703E">
            <w:pPr>
              <w:spacing w:line="259" w:lineRule="auto"/>
              <w:ind w:firstLineChars="0" w:firstLine="0"/>
              <w:rPr>
                <w:sz w:val="22"/>
              </w:rPr>
            </w:pPr>
            <w:r w:rsidRPr="00CE74D6">
              <w:rPr>
                <w:kern w:val="0"/>
                <w:sz w:val="22"/>
              </w:rPr>
              <w:t>投标人完成类似项目业绩情况（</w:t>
            </w:r>
            <w:r w:rsidR="0041397C" w:rsidRPr="00CE74D6">
              <w:rPr>
                <w:rFonts w:hint="eastAsia"/>
                <w:kern w:val="0"/>
                <w:sz w:val="22"/>
              </w:rPr>
              <w:t>10</w:t>
            </w:r>
            <w:r w:rsidRPr="00CE74D6">
              <w:rPr>
                <w:kern w:val="0"/>
                <w:sz w:val="22"/>
              </w:rPr>
              <w:t>分）</w:t>
            </w:r>
          </w:p>
        </w:tc>
        <w:tc>
          <w:tcPr>
            <w:tcW w:w="4762" w:type="dxa"/>
            <w:tcBorders>
              <w:top w:val="single" w:sz="6" w:space="0" w:color="000000"/>
              <w:left w:val="single" w:sz="6" w:space="0" w:color="000000"/>
              <w:bottom w:val="single" w:sz="6" w:space="0" w:color="000000"/>
              <w:right w:val="double" w:sz="4" w:space="0" w:color="000000"/>
            </w:tcBorders>
            <w:shd w:val="clear" w:color="auto" w:fill="auto"/>
          </w:tcPr>
          <w:p w14:paraId="2CF2871D" w14:textId="7FF4B81F" w:rsidR="004B703E" w:rsidRPr="00CE74D6" w:rsidRDefault="004B703E" w:rsidP="004B703E">
            <w:pPr>
              <w:spacing w:line="259" w:lineRule="auto"/>
              <w:ind w:left="1" w:firstLine="440"/>
              <w:rPr>
                <w:sz w:val="22"/>
              </w:rPr>
            </w:pPr>
            <w:r w:rsidRPr="00CE74D6">
              <w:rPr>
                <w:kern w:val="0"/>
                <w:sz w:val="22"/>
              </w:rPr>
              <w:t>根据投标人近三年（</w:t>
            </w:r>
            <w:r w:rsidRPr="00CE74D6">
              <w:rPr>
                <w:rFonts w:ascii="Calibri" w:eastAsia="Calibri" w:hAnsi="Calibri" w:cs="Calibri"/>
                <w:kern w:val="0"/>
                <w:sz w:val="22"/>
              </w:rPr>
              <w:t>202</w:t>
            </w:r>
            <w:r w:rsidR="00CC674E" w:rsidRPr="00CE74D6">
              <w:rPr>
                <w:rFonts w:asciiTheme="minorEastAsia" w:eastAsiaTheme="minorEastAsia" w:hAnsiTheme="minorEastAsia" w:cs="Calibri" w:hint="eastAsia"/>
                <w:kern w:val="0"/>
                <w:sz w:val="22"/>
              </w:rPr>
              <w:t>1</w:t>
            </w:r>
            <w:r w:rsidRPr="00CE74D6">
              <w:rPr>
                <w:kern w:val="0"/>
                <w:sz w:val="22"/>
              </w:rPr>
              <w:t>年</w:t>
            </w:r>
            <w:r w:rsidRPr="00CE74D6">
              <w:rPr>
                <w:rFonts w:ascii="Calibri" w:eastAsia="Calibri" w:hAnsi="Calibri" w:cs="Calibri"/>
                <w:kern w:val="0"/>
                <w:sz w:val="22"/>
              </w:rPr>
              <w:t>1</w:t>
            </w:r>
            <w:r w:rsidRPr="00CE74D6">
              <w:rPr>
                <w:kern w:val="0"/>
                <w:sz w:val="22"/>
              </w:rPr>
              <w:t>月至今）中国境内类似项目业绩进行评价，（须提供合同首页、合同金额页、盖章页复印件并加盖本单位公章），提供一个得</w:t>
            </w:r>
            <w:r w:rsidR="0041397C" w:rsidRPr="00CE74D6">
              <w:rPr>
                <w:rFonts w:hint="eastAsia"/>
                <w:kern w:val="0"/>
                <w:sz w:val="22"/>
              </w:rPr>
              <w:t>2</w:t>
            </w:r>
            <w:r w:rsidRPr="00CE74D6">
              <w:rPr>
                <w:kern w:val="0"/>
                <w:sz w:val="22"/>
              </w:rPr>
              <w:t>分，最多</w:t>
            </w:r>
            <w:r w:rsidR="0041397C" w:rsidRPr="00CE74D6">
              <w:rPr>
                <w:rFonts w:hint="eastAsia"/>
                <w:kern w:val="0"/>
                <w:sz w:val="22"/>
              </w:rPr>
              <w:t>10</w:t>
            </w:r>
            <w:r w:rsidRPr="00CE74D6">
              <w:rPr>
                <w:kern w:val="0"/>
                <w:sz w:val="22"/>
              </w:rPr>
              <w:t>分。</w:t>
            </w:r>
          </w:p>
        </w:tc>
      </w:tr>
      <w:tr w:rsidR="0041397C" w:rsidRPr="00CE74D6" w14:paraId="6673DB50" w14:textId="77777777" w:rsidTr="00D03F9E">
        <w:trPr>
          <w:trHeight w:val="3549"/>
        </w:trPr>
        <w:tc>
          <w:tcPr>
            <w:tcW w:w="740" w:type="dxa"/>
            <w:vMerge w:val="restart"/>
            <w:tcBorders>
              <w:top w:val="single" w:sz="6" w:space="0" w:color="000000"/>
              <w:left w:val="double" w:sz="4" w:space="0" w:color="000000"/>
              <w:bottom w:val="double" w:sz="4" w:space="0" w:color="000000"/>
              <w:right w:val="single" w:sz="6" w:space="0" w:color="000000"/>
            </w:tcBorders>
            <w:shd w:val="clear" w:color="auto" w:fill="auto"/>
            <w:vAlign w:val="center"/>
          </w:tcPr>
          <w:p w14:paraId="09EF7653" w14:textId="77777777" w:rsidR="0041397C" w:rsidRPr="00CE74D6" w:rsidRDefault="0041397C" w:rsidP="004B703E">
            <w:pPr>
              <w:spacing w:line="259" w:lineRule="auto"/>
              <w:ind w:firstLineChars="0" w:firstLine="0"/>
              <w:rPr>
                <w:sz w:val="22"/>
              </w:rPr>
            </w:pPr>
            <w:r w:rsidRPr="00CE74D6">
              <w:rPr>
                <w:sz w:val="22"/>
              </w:rPr>
              <w:t>技术部分</w:t>
            </w:r>
          </w:p>
        </w:tc>
        <w:tc>
          <w:tcPr>
            <w:tcW w:w="715" w:type="dxa"/>
            <w:vMerge w:val="restart"/>
            <w:tcBorders>
              <w:top w:val="single" w:sz="6" w:space="0" w:color="000000"/>
              <w:left w:val="single" w:sz="6" w:space="0" w:color="000000"/>
              <w:bottom w:val="double" w:sz="4" w:space="0" w:color="000000"/>
              <w:right w:val="single" w:sz="6" w:space="0" w:color="000000"/>
            </w:tcBorders>
            <w:shd w:val="clear" w:color="auto" w:fill="auto"/>
            <w:vAlign w:val="center"/>
          </w:tcPr>
          <w:p w14:paraId="429B0753" w14:textId="745D66E7" w:rsidR="0041397C" w:rsidRPr="00CE74D6" w:rsidRDefault="005916D7" w:rsidP="004B703E">
            <w:pPr>
              <w:spacing w:line="259" w:lineRule="auto"/>
              <w:ind w:firstLineChars="90" w:firstLine="198"/>
              <w:rPr>
                <w:sz w:val="22"/>
              </w:rPr>
            </w:pPr>
            <w:r w:rsidRPr="00CE74D6">
              <w:rPr>
                <w:sz w:val="22"/>
              </w:rPr>
              <w:t>50</w:t>
            </w:r>
          </w:p>
        </w:tc>
        <w:tc>
          <w:tcPr>
            <w:tcW w:w="2699" w:type="dxa"/>
            <w:tcBorders>
              <w:top w:val="single" w:sz="6" w:space="0" w:color="000000"/>
              <w:left w:val="single" w:sz="6" w:space="0" w:color="000000"/>
              <w:right w:val="single" w:sz="6" w:space="0" w:color="000000"/>
            </w:tcBorders>
            <w:shd w:val="clear" w:color="auto" w:fill="auto"/>
            <w:vAlign w:val="center"/>
          </w:tcPr>
          <w:p w14:paraId="5074C555" w14:textId="7DA54EEA" w:rsidR="0041397C" w:rsidRPr="00CE74D6" w:rsidRDefault="0041397C" w:rsidP="004B703E">
            <w:pPr>
              <w:spacing w:line="259" w:lineRule="auto"/>
              <w:ind w:firstLineChars="0" w:firstLine="0"/>
              <w:rPr>
                <w:sz w:val="22"/>
              </w:rPr>
            </w:pPr>
            <w:r w:rsidRPr="00CE74D6">
              <w:rPr>
                <w:kern w:val="0"/>
                <w:sz w:val="22"/>
              </w:rPr>
              <w:t>对投标人整体服务方案的评价（</w:t>
            </w:r>
            <w:r w:rsidRPr="00CE74D6">
              <w:rPr>
                <w:rFonts w:ascii="Calibri" w:eastAsia="Calibri" w:hAnsi="Calibri" w:cs="Calibri"/>
                <w:kern w:val="0"/>
                <w:sz w:val="22"/>
              </w:rPr>
              <w:t>2</w:t>
            </w:r>
            <w:r w:rsidRPr="00CE74D6">
              <w:rPr>
                <w:rFonts w:ascii="Calibri" w:eastAsia="Calibri" w:hAnsi="Calibri" w:cs="Calibri" w:hint="eastAsia"/>
                <w:kern w:val="0"/>
                <w:sz w:val="22"/>
              </w:rPr>
              <w:t>5</w:t>
            </w:r>
            <w:r w:rsidRPr="00CE74D6">
              <w:rPr>
                <w:kern w:val="0"/>
                <w:sz w:val="22"/>
              </w:rPr>
              <w:t>分）</w:t>
            </w:r>
          </w:p>
        </w:tc>
        <w:tc>
          <w:tcPr>
            <w:tcW w:w="4762" w:type="dxa"/>
            <w:tcBorders>
              <w:top w:val="single" w:sz="6" w:space="0" w:color="000000"/>
              <w:left w:val="single" w:sz="6" w:space="0" w:color="000000"/>
              <w:right w:val="double" w:sz="4" w:space="0" w:color="000000"/>
            </w:tcBorders>
            <w:shd w:val="clear" w:color="auto" w:fill="auto"/>
          </w:tcPr>
          <w:p w14:paraId="4F749CD1" w14:textId="0AED1365" w:rsidR="0041397C" w:rsidRPr="00CE74D6" w:rsidRDefault="0041397C" w:rsidP="004B703E">
            <w:pPr>
              <w:spacing w:line="240" w:lineRule="auto"/>
              <w:ind w:firstLineChars="0" w:firstLine="0"/>
              <w:rPr>
                <w:kern w:val="0"/>
                <w:sz w:val="22"/>
              </w:rPr>
            </w:pPr>
            <w:r w:rsidRPr="00CE74D6">
              <w:rPr>
                <w:kern w:val="0"/>
                <w:sz w:val="22"/>
              </w:rPr>
              <w:t>投标人的方案设计合理细致</w:t>
            </w:r>
            <w:r w:rsidRPr="00CE74D6">
              <w:rPr>
                <w:kern w:val="0"/>
                <w:sz w:val="22"/>
              </w:rPr>
              <w:t>,</w:t>
            </w:r>
            <w:r w:rsidRPr="00CE74D6">
              <w:rPr>
                <w:kern w:val="0"/>
                <w:sz w:val="22"/>
              </w:rPr>
              <w:t>无缺项、漏项</w:t>
            </w:r>
            <w:r w:rsidRPr="00CE74D6">
              <w:rPr>
                <w:rFonts w:hint="eastAsia"/>
                <w:kern w:val="0"/>
                <w:sz w:val="22"/>
              </w:rPr>
              <w:t>，</w:t>
            </w:r>
            <w:r w:rsidRPr="00CE74D6">
              <w:rPr>
                <w:kern w:val="0"/>
                <w:sz w:val="22"/>
              </w:rPr>
              <w:t>保障措施严密、针对性强、切实可行得</w:t>
            </w:r>
            <w:r w:rsidRPr="00CE74D6">
              <w:rPr>
                <w:kern w:val="0"/>
                <w:sz w:val="22"/>
              </w:rPr>
              <w:t>25</w:t>
            </w:r>
            <w:r w:rsidRPr="00CE74D6">
              <w:rPr>
                <w:kern w:val="0"/>
                <w:sz w:val="22"/>
              </w:rPr>
              <w:t>分；</w:t>
            </w:r>
          </w:p>
          <w:p w14:paraId="47B0D717" w14:textId="6A30D99D" w:rsidR="0041397C" w:rsidRPr="00CE74D6" w:rsidRDefault="0041397C" w:rsidP="004B703E">
            <w:pPr>
              <w:spacing w:line="240" w:lineRule="auto"/>
              <w:ind w:firstLineChars="0" w:firstLine="0"/>
              <w:rPr>
                <w:kern w:val="0"/>
                <w:sz w:val="22"/>
              </w:rPr>
            </w:pPr>
            <w:r w:rsidRPr="00CE74D6">
              <w:rPr>
                <w:kern w:val="0"/>
                <w:sz w:val="22"/>
              </w:rPr>
              <w:t>方案设计细致，存在轻微缺项、漏项</w:t>
            </w:r>
            <w:r w:rsidRPr="00CE74D6">
              <w:rPr>
                <w:rFonts w:hint="eastAsia"/>
                <w:kern w:val="0"/>
                <w:sz w:val="22"/>
              </w:rPr>
              <w:t>，</w:t>
            </w:r>
            <w:r w:rsidRPr="00CE74D6">
              <w:rPr>
                <w:kern w:val="0"/>
                <w:sz w:val="22"/>
              </w:rPr>
              <w:t>保障措施合理、基本可行得</w:t>
            </w:r>
            <w:r w:rsidRPr="00CE74D6">
              <w:rPr>
                <w:kern w:val="0"/>
                <w:sz w:val="22"/>
              </w:rPr>
              <w:t>20</w:t>
            </w:r>
            <w:r w:rsidRPr="00CE74D6">
              <w:rPr>
                <w:kern w:val="0"/>
                <w:sz w:val="22"/>
              </w:rPr>
              <w:t>分；</w:t>
            </w:r>
          </w:p>
          <w:p w14:paraId="66386D09" w14:textId="703F62B1" w:rsidR="0041397C" w:rsidRPr="00CE74D6" w:rsidRDefault="0041397C" w:rsidP="004B703E">
            <w:pPr>
              <w:spacing w:line="240" w:lineRule="auto"/>
              <w:ind w:firstLineChars="0" w:firstLine="0"/>
              <w:rPr>
                <w:kern w:val="0"/>
                <w:sz w:val="22"/>
              </w:rPr>
            </w:pPr>
            <w:r w:rsidRPr="00CE74D6">
              <w:rPr>
                <w:kern w:val="0"/>
                <w:sz w:val="22"/>
              </w:rPr>
              <w:t>方案设计一般，存在部分缺项、漏项</w:t>
            </w:r>
            <w:r w:rsidRPr="00CE74D6">
              <w:rPr>
                <w:rFonts w:hint="eastAsia"/>
                <w:kern w:val="0"/>
                <w:sz w:val="22"/>
              </w:rPr>
              <w:t>，</w:t>
            </w:r>
            <w:r w:rsidRPr="00CE74D6">
              <w:rPr>
                <w:kern w:val="0"/>
                <w:sz w:val="22"/>
              </w:rPr>
              <w:t>保障措施基本合理、部分可行得</w:t>
            </w:r>
            <w:r w:rsidRPr="00CE74D6">
              <w:rPr>
                <w:kern w:val="0"/>
                <w:sz w:val="22"/>
              </w:rPr>
              <w:t>15</w:t>
            </w:r>
            <w:r w:rsidRPr="00CE74D6">
              <w:rPr>
                <w:kern w:val="0"/>
                <w:sz w:val="22"/>
              </w:rPr>
              <w:t>分；</w:t>
            </w:r>
          </w:p>
          <w:p w14:paraId="58C291EE" w14:textId="3756CB7A" w:rsidR="0041397C" w:rsidRPr="00CE74D6" w:rsidRDefault="0041397C" w:rsidP="004B703E">
            <w:pPr>
              <w:spacing w:line="240" w:lineRule="auto"/>
              <w:ind w:firstLineChars="0" w:firstLine="0"/>
              <w:rPr>
                <w:kern w:val="0"/>
                <w:sz w:val="22"/>
              </w:rPr>
            </w:pPr>
            <w:r w:rsidRPr="00CE74D6">
              <w:rPr>
                <w:kern w:val="0"/>
                <w:sz w:val="22"/>
              </w:rPr>
              <w:t>方案设计粗糙，存在明显缺项、漏项</w:t>
            </w:r>
            <w:r w:rsidRPr="00CE74D6">
              <w:rPr>
                <w:rFonts w:hint="eastAsia"/>
                <w:kern w:val="0"/>
                <w:sz w:val="22"/>
              </w:rPr>
              <w:t>，</w:t>
            </w:r>
            <w:r w:rsidRPr="00CE74D6">
              <w:rPr>
                <w:kern w:val="0"/>
                <w:sz w:val="22"/>
              </w:rPr>
              <w:t>保障措施不合理、不可行得</w:t>
            </w:r>
            <w:r w:rsidRPr="00CE74D6">
              <w:rPr>
                <w:kern w:val="0"/>
                <w:sz w:val="22"/>
              </w:rPr>
              <w:t>5</w:t>
            </w:r>
            <w:r w:rsidRPr="00CE74D6">
              <w:rPr>
                <w:kern w:val="0"/>
                <w:sz w:val="22"/>
              </w:rPr>
              <w:t>分</w:t>
            </w:r>
            <w:r w:rsidRPr="00CE74D6">
              <w:rPr>
                <w:rFonts w:hint="eastAsia"/>
                <w:kern w:val="0"/>
                <w:sz w:val="22"/>
              </w:rPr>
              <w:t>；</w:t>
            </w:r>
          </w:p>
          <w:p w14:paraId="084F54C6" w14:textId="3531F64C" w:rsidR="0041397C" w:rsidRPr="00CE74D6" w:rsidRDefault="0041397C" w:rsidP="004B703E">
            <w:pPr>
              <w:spacing w:line="240" w:lineRule="auto"/>
              <w:ind w:firstLineChars="0" w:firstLine="0"/>
              <w:rPr>
                <w:kern w:val="0"/>
                <w:sz w:val="22"/>
              </w:rPr>
            </w:pPr>
            <w:r w:rsidRPr="00CE74D6">
              <w:rPr>
                <w:kern w:val="0"/>
                <w:sz w:val="22"/>
              </w:rPr>
              <w:t>未提供得</w:t>
            </w:r>
            <w:r w:rsidRPr="00CE74D6">
              <w:rPr>
                <w:kern w:val="0"/>
                <w:sz w:val="22"/>
              </w:rPr>
              <w:t>0</w:t>
            </w:r>
            <w:r w:rsidRPr="00CE74D6">
              <w:rPr>
                <w:kern w:val="0"/>
                <w:sz w:val="22"/>
              </w:rPr>
              <w:t>分。</w:t>
            </w:r>
          </w:p>
        </w:tc>
      </w:tr>
      <w:tr w:rsidR="0041397C" w:rsidRPr="00CE74D6" w14:paraId="3F31B965" w14:textId="77777777" w:rsidTr="0041397C">
        <w:trPr>
          <w:trHeight w:val="2926"/>
        </w:trPr>
        <w:tc>
          <w:tcPr>
            <w:tcW w:w="0" w:type="auto"/>
            <w:vMerge/>
            <w:tcBorders>
              <w:top w:val="nil"/>
              <w:left w:val="double" w:sz="4" w:space="0" w:color="000000"/>
              <w:bottom w:val="double" w:sz="4" w:space="0" w:color="000000"/>
              <w:right w:val="single" w:sz="6" w:space="0" w:color="000000"/>
            </w:tcBorders>
            <w:shd w:val="clear" w:color="auto" w:fill="auto"/>
          </w:tcPr>
          <w:p w14:paraId="05B16C6D" w14:textId="77777777" w:rsidR="0041397C" w:rsidRPr="00CE74D6" w:rsidRDefault="0041397C" w:rsidP="004B703E">
            <w:pPr>
              <w:spacing w:after="160" w:line="259" w:lineRule="auto"/>
              <w:ind w:firstLine="440"/>
              <w:rPr>
                <w:sz w:val="22"/>
              </w:rPr>
            </w:pPr>
          </w:p>
        </w:tc>
        <w:tc>
          <w:tcPr>
            <w:tcW w:w="0" w:type="auto"/>
            <w:vMerge/>
            <w:tcBorders>
              <w:top w:val="nil"/>
              <w:left w:val="single" w:sz="6" w:space="0" w:color="000000"/>
              <w:bottom w:val="double" w:sz="4" w:space="0" w:color="000000"/>
              <w:right w:val="single" w:sz="6" w:space="0" w:color="000000"/>
            </w:tcBorders>
            <w:shd w:val="clear" w:color="auto" w:fill="auto"/>
          </w:tcPr>
          <w:p w14:paraId="02993558" w14:textId="77777777" w:rsidR="0041397C" w:rsidRPr="00CE74D6" w:rsidRDefault="0041397C" w:rsidP="004B703E">
            <w:pPr>
              <w:spacing w:after="160" w:line="259" w:lineRule="auto"/>
              <w:ind w:firstLine="440"/>
              <w:rPr>
                <w:sz w:val="22"/>
              </w:rPr>
            </w:pPr>
          </w:p>
        </w:tc>
        <w:tc>
          <w:tcPr>
            <w:tcW w:w="2699" w:type="dxa"/>
            <w:tcBorders>
              <w:top w:val="single" w:sz="6" w:space="0" w:color="000000"/>
              <w:left w:val="single" w:sz="6" w:space="0" w:color="000000"/>
              <w:right w:val="single" w:sz="6" w:space="0" w:color="000000"/>
            </w:tcBorders>
            <w:shd w:val="clear" w:color="auto" w:fill="auto"/>
            <w:vAlign w:val="center"/>
          </w:tcPr>
          <w:p w14:paraId="4AA016BB" w14:textId="22B786B5" w:rsidR="0041397C" w:rsidRPr="00CE74D6" w:rsidRDefault="0041397C" w:rsidP="004B703E">
            <w:pPr>
              <w:spacing w:line="259" w:lineRule="auto"/>
              <w:ind w:firstLineChars="0" w:firstLine="0"/>
              <w:rPr>
                <w:sz w:val="22"/>
              </w:rPr>
            </w:pPr>
            <w:r w:rsidRPr="00CE74D6">
              <w:rPr>
                <w:kern w:val="0"/>
                <w:sz w:val="22"/>
              </w:rPr>
              <w:t>对投标人拟投入项目团队的评价（</w:t>
            </w:r>
            <w:r w:rsidRPr="00CE74D6">
              <w:rPr>
                <w:rFonts w:hint="eastAsia"/>
                <w:kern w:val="0"/>
                <w:sz w:val="22"/>
              </w:rPr>
              <w:t>15</w:t>
            </w:r>
            <w:r w:rsidRPr="00CE74D6">
              <w:rPr>
                <w:kern w:val="0"/>
                <w:sz w:val="22"/>
              </w:rPr>
              <w:t>分）</w:t>
            </w:r>
          </w:p>
        </w:tc>
        <w:tc>
          <w:tcPr>
            <w:tcW w:w="4762" w:type="dxa"/>
            <w:tcBorders>
              <w:top w:val="single" w:sz="6" w:space="0" w:color="000000"/>
              <w:left w:val="single" w:sz="6" w:space="0" w:color="000000"/>
              <w:right w:val="double" w:sz="4" w:space="0" w:color="000000"/>
            </w:tcBorders>
            <w:shd w:val="clear" w:color="auto" w:fill="auto"/>
          </w:tcPr>
          <w:p w14:paraId="4740B3B8" w14:textId="77777777" w:rsidR="0041397C" w:rsidRPr="00CE74D6" w:rsidRDefault="0041397C" w:rsidP="004B703E">
            <w:pPr>
              <w:spacing w:line="240" w:lineRule="auto"/>
              <w:ind w:firstLineChars="0" w:firstLine="0"/>
              <w:rPr>
                <w:kern w:val="0"/>
                <w:sz w:val="22"/>
              </w:rPr>
            </w:pPr>
            <w:r w:rsidRPr="00CE74D6">
              <w:rPr>
                <w:kern w:val="0"/>
                <w:sz w:val="22"/>
              </w:rPr>
              <w:t>根据投标人项目人员安排合理性及满足项目实施需要情况进行评价：</w:t>
            </w:r>
          </w:p>
          <w:p w14:paraId="183B672C" w14:textId="1EEE3392" w:rsidR="0041397C" w:rsidRPr="00CE74D6" w:rsidRDefault="0041397C" w:rsidP="004B703E">
            <w:pPr>
              <w:spacing w:line="240" w:lineRule="auto"/>
              <w:ind w:firstLineChars="0" w:firstLine="0"/>
              <w:rPr>
                <w:kern w:val="0"/>
                <w:sz w:val="22"/>
              </w:rPr>
            </w:pPr>
            <w:r w:rsidRPr="00CE74D6">
              <w:rPr>
                <w:kern w:val="0"/>
                <w:sz w:val="22"/>
              </w:rPr>
              <w:t>科学合理、满足岗位要求并提供优质服务，项目人员具备承担过多</w:t>
            </w:r>
            <w:proofErr w:type="gramStart"/>
            <w:r w:rsidRPr="00CE74D6">
              <w:rPr>
                <w:kern w:val="0"/>
                <w:sz w:val="22"/>
              </w:rPr>
              <w:t>个</w:t>
            </w:r>
            <w:proofErr w:type="gramEnd"/>
            <w:r w:rsidRPr="00CE74D6">
              <w:rPr>
                <w:kern w:val="0"/>
                <w:sz w:val="22"/>
              </w:rPr>
              <w:t>类似项目经验</w:t>
            </w:r>
            <w:r w:rsidRPr="00CE74D6">
              <w:rPr>
                <w:rFonts w:hint="eastAsia"/>
                <w:kern w:val="0"/>
                <w:sz w:val="22"/>
              </w:rPr>
              <w:t>得</w:t>
            </w:r>
            <w:r w:rsidRPr="00CE74D6">
              <w:rPr>
                <w:rFonts w:hint="eastAsia"/>
                <w:kern w:val="0"/>
                <w:sz w:val="22"/>
              </w:rPr>
              <w:t>15</w:t>
            </w:r>
            <w:r w:rsidRPr="00CE74D6">
              <w:rPr>
                <w:kern w:val="0"/>
                <w:sz w:val="22"/>
              </w:rPr>
              <w:t>分；</w:t>
            </w:r>
          </w:p>
          <w:p w14:paraId="39F1C7D8" w14:textId="333D3D3C" w:rsidR="0041397C" w:rsidRPr="00CE74D6" w:rsidRDefault="0041397C" w:rsidP="004B703E">
            <w:pPr>
              <w:spacing w:line="240" w:lineRule="auto"/>
              <w:ind w:firstLineChars="0" w:firstLine="0"/>
              <w:rPr>
                <w:kern w:val="0"/>
                <w:sz w:val="22"/>
              </w:rPr>
            </w:pPr>
            <w:r w:rsidRPr="00CE74D6">
              <w:rPr>
                <w:kern w:val="0"/>
                <w:sz w:val="22"/>
              </w:rPr>
              <w:t>科学合理、基本满足岗位要求并提供优质服务，项目人员具备承担过少数类似项目经验得</w:t>
            </w:r>
            <w:r w:rsidRPr="00CE74D6">
              <w:rPr>
                <w:rFonts w:hint="eastAsia"/>
                <w:kern w:val="0"/>
                <w:sz w:val="22"/>
              </w:rPr>
              <w:t>10</w:t>
            </w:r>
            <w:r w:rsidRPr="00CE74D6">
              <w:rPr>
                <w:kern w:val="0"/>
                <w:sz w:val="22"/>
              </w:rPr>
              <w:t>分；</w:t>
            </w:r>
          </w:p>
          <w:p w14:paraId="0B8C808A" w14:textId="4F62EE6D" w:rsidR="0041397C" w:rsidRPr="00CE74D6" w:rsidRDefault="0041397C" w:rsidP="004B703E">
            <w:pPr>
              <w:spacing w:line="240" w:lineRule="auto"/>
              <w:ind w:firstLineChars="0" w:firstLine="0"/>
              <w:rPr>
                <w:kern w:val="0"/>
                <w:sz w:val="22"/>
              </w:rPr>
            </w:pPr>
            <w:r w:rsidRPr="00CE74D6">
              <w:rPr>
                <w:kern w:val="0"/>
                <w:sz w:val="22"/>
              </w:rPr>
              <w:t>部分满足岗位要求，项目人员具备承担过少数类似项目经验得</w:t>
            </w:r>
            <w:r w:rsidRPr="00CE74D6">
              <w:rPr>
                <w:rFonts w:ascii="Calibri" w:eastAsia="Calibri" w:hAnsi="Calibri" w:cs="Calibri"/>
                <w:kern w:val="0"/>
                <w:sz w:val="22"/>
              </w:rPr>
              <w:t>5</w:t>
            </w:r>
            <w:r w:rsidRPr="00CE74D6">
              <w:rPr>
                <w:kern w:val="0"/>
                <w:sz w:val="22"/>
              </w:rPr>
              <w:t>分；</w:t>
            </w:r>
          </w:p>
          <w:p w14:paraId="7A94F2C0" w14:textId="282BE428" w:rsidR="0041397C" w:rsidRPr="00CE74D6" w:rsidRDefault="0041397C" w:rsidP="004B703E">
            <w:pPr>
              <w:spacing w:line="259" w:lineRule="auto"/>
              <w:ind w:left="1" w:firstLine="440"/>
              <w:rPr>
                <w:sz w:val="22"/>
              </w:rPr>
            </w:pPr>
            <w:r w:rsidRPr="00CE74D6">
              <w:rPr>
                <w:kern w:val="0"/>
                <w:sz w:val="22"/>
              </w:rPr>
              <w:t>未提供得</w:t>
            </w:r>
            <w:r w:rsidRPr="00CE74D6">
              <w:rPr>
                <w:kern w:val="0"/>
                <w:sz w:val="22"/>
              </w:rPr>
              <w:t>0</w:t>
            </w:r>
            <w:r w:rsidRPr="00CE74D6">
              <w:rPr>
                <w:kern w:val="0"/>
                <w:sz w:val="22"/>
              </w:rPr>
              <w:t>分。</w:t>
            </w:r>
          </w:p>
        </w:tc>
      </w:tr>
      <w:tr w:rsidR="004B703E" w:rsidRPr="00CE74D6" w14:paraId="6DB1A998" w14:textId="77777777" w:rsidTr="00F87519">
        <w:trPr>
          <w:trHeight w:val="1399"/>
        </w:trPr>
        <w:tc>
          <w:tcPr>
            <w:tcW w:w="0" w:type="auto"/>
            <w:vMerge/>
            <w:tcBorders>
              <w:top w:val="nil"/>
              <w:left w:val="double" w:sz="4" w:space="0" w:color="000000"/>
              <w:bottom w:val="double" w:sz="4" w:space="0" w:color="000000"/>
              <w:right w:val="single" w:sz="6" w:space="0" w:color="000000"/>
            </w:tcBorders>
            <w:shd w:val="clear" w:color="auto" w:fill="auto"/>
          </w:tcPr>
          <w:p w14:paraId="5C681517" w14:textId="77777777" w:rsidR="004B703E" w:rsidRPr="00CE74D6" w:rsidRDefault="004B703E" w:rsidP="004B703E">
            <w:pPr>
              <w:spacing w:after="160" w:line="259" w:lineRule="auto"/>
              <w:ind w:firstLine="440"/>
              <w:rPr>
                <w:sz w:val="22"/>
              </w:rPr>
            </w:pPr>
          </w:p>
        </w:tc>
        <w:tc>
          <w:tcPr>
            <w:tcW w:w="0" w:type="auto"/>
            <w:vMerge/>
            <w:tcBorders>
              <w:top w:val="nil"/>
              <w:left w:val="single" w:sz="6" w:space="0" w:color="000000"/>
              <w:bottom w:val="double" w:sz="4" w:space="0" w:color="000000"/>
              <w:right w:val="single" w:sz="6" w:space="0" w:color="000000"/>
            </w:tcBorders>
            <w:shd w:val="clear" w:color="auto" w:fill="auto"/>
          </w:tcPr>
          <w:p w14:paraId="1FFDEBB3" w14:textId="77777777" w:rsidR="004B703E" w:rsidRPr="00CE74D6" w:rsidRDefault="004B703E" w:rsidP="004B703E">
            <w:pPr>
              <w:spacing w:after="160" w:line="259" w:lineRule="auto"/>
              <w:ind w:firstLine="440"/>
              <w:rPr>
                <w:sz w:val="22"/>
              </w:rPr>
            </w:pPr>
          </w:p>
        </w:tc>
        <w:tc>
          <w:tcPr>
            <w:tcW w:w="2699" w:type="dxa"/>
            <w:tcBorders>
              <w:top w:val="single" w:sz="6" w:space="0" w:color="000000"/>
              <w:left w:val="single" w:sz="6" w:space="0" w:color="000000"/>
              <w:bottom w:val="double" w:sz="4" w:space="0" w:color="000000"/>
              <w:right w:val="single" w:sz="6" w:space="0" w:color="000000"/>
            </w:tcBorders>
            <w:shd w:val="clear" w:color="auto" w:fill="auto"/>
            <w:vAlign w:val="center"/>
          </w:tcPr>
          <w:p w14:paraId="6B47EB6C" w14:textId="2B3E99E7" w:rsidR="004B703E" w:rsidRPr="00CE74D6" w:rsidRDefault="004B703E" w:rsidP="004B703E">
            <w:pPr>
              <w:spacing w:line="259" w:lineRule="auto"/>
              <w:ind w:firstLineChars="0" w:firstLine="0"/>
              <w:rPr>
                <w:sz w:val="22"/>
              </w:rPr>
            </w:pPr>
            <w:r w:rsidRPr="00CE74D6">
              <w:rPr>
                <w:kern w:val="0"/>
                <w:sz w:val="22"/>
              </w:rPr>
              <w:t>对投标人拟采取的应急预案的评价（</w:t>
            </w:r>
            <w:r w:rsidRPr="00CE74D6">
              <w:rPr>
                <w:rFonts w:ascii="Calibri" w:eastAsia="Calibri" w:hAnsi="Calibri" w:cs="Calibri"/>
                <w:kern w:val="0"/>
                <w:sz w:val="22"/>
              </w:rPr>
              <w:t>1</w:t>
            </w:r>
            <w:r w:rsidRPr="00CE74D6">
              <w:rPr>
                <w:rFonts w:asciiTheme="minorEastAsia" w:eastAsiaTheme="minorEastAsia" w:hAnsiTheme="minorEastAsia" w:cs="Calibri" w:hint="eastAsia"/>
                <w:kern w:val="0"/>
                <w:sz w:val="22"/>
              </w:rPr>
              <w:t>0</w:t>
            </w:r>
            <w:r w:rsidRPr="00CE74D6">
              <w:rPr>
                <w:rFonts w:ascii="Calibri" w:eastAsia="Calibri" w:hAnsi="Calibri" w:cs="Calibri"/>
                <w:kern w:val="0"/>
                <w:sz w:val="22"/>
              </w:rPr>
              <w:t xml:space="preserve"> </w:t>
            </w:r>
            <w:r w:rsidRPr="00CE74D6">
              <w:rPr>
                <w:kern w:val="0"/>
                <w:sz w:val="22"/>
              </w:rPr>
              <w:t>分）</w:t>
            </w:r>
          </w:p>
        </w:tc>
        <w:tc>
          <w:tcPr>
            <w:tcW w:w="4762" w:type="dxa"/>
            <w:tcBorders>
              <w:top w:val="single" w:sz="6" w:space="0" w:color="000000"/>
              <w:left w:val="single" w:sz="6" w:space="0" w:color="000000"/>
              <w:bottom w:val="double" w:sz="4" w:space="0" w:color="000000"/>
              <w:right w:val="double" w:sz="4" w:space="0" w:color="000000"/>
            </w:tcBorders>
            <w:shd w:val="clear" w:color="auto" w:fill="auto"/>
          </w:tcPr>
          <w:p w14:paraId="564D6141" w14:textId="77777777" w:rsidR="004B703E" w:rsidRPr="00CE74D6" w:rsidRDefault="004B703E" w:rsidP="004B703E">
            <w:pPr>
              <w:spacing w:line="240" w:lineRule="auto"/>
              <w:ind w:firstLineChars="0" w:firstLine="0"/>
              <w:rPr>
                <w:kern w:val="0"/>
                <w:sz w:val="22"/>
              </w:rPr>
            </w:pPr>
            <w:r w:rsidRPr="00CE74D6">
              <w:rPr>
                <w:kern w:val="0"/>
                <w:sz w:val="22"/>
              </w:rPr>
              <w:t>项目具有应急预案，且细致合理、针对性强，出现问题，能及时实施应对措施得</w:t>
            </w:r>
            <w:r w:rsidRPr="00CE74D6">
              <w:rPr>
                <w:kern w:val="0"/>
                <w:sz w:val="22"/>
              </w:rPr>
              <w:t>1</w:t>
            </w:r>
            <w:r w:rsidRPr="00CE74D6">
              <w:rPr>
                <w:rFonts w:hint="eastAsia"/>
                <w:kern w:val="0"/>
                <w:sz w:val="22"/>
              </w:rPr>
              <w:t>0</w:t>
            </w:r>
            <w:r w:rsidRPr="00CE74D6">
              <w:rPr>
                <w:kern w:val="0"/>
                <w:sz w:val="22"/>
              </w:rPr>
              <w:t>分；</w:t>
            </w:r>
          </w:p>
          <w:p w14:paraId="7198E72F" w14:textId="77777777" w:rsidR="004B703E" w:rsidRPr="00CE74D6" w:rsidRDefault="004B703E" w:rsidP="004B703E">
            <w:pPr>
              <w:spacing w:line="240" w:lineRule="auto"/>
              <w:ind w:firstLineChars="0" w:firstLine="0"/>
              <w:rPr>
                <w:kern w:val="0"/>
                <w:sz w:val="22"/>
              </w:rPr>
            </w:pPr>
            <w:r w:rsidRPr="00CE74D6">
              <w:rPr>
                <w:kern w:val="0"/>
                <w:sz w:val="22"/>
              </w:rPr>
              <w:t>项目具有应急预案，针对性一般得</w:t>
            </w:r>
            <w:r w:rsidRPr="00CE74D6">
              <w:rPr>
                <w:rFonts w:hint="eastAsia"/>
                <w:kern w:val="0"/>
                <w:sz w:val="22"/>
              </w:rPr>
              <w:t>7</w:t>
            </w:r>
            <w:r w:rsidRPr="00CE74D6">
              <w:rPr>
                <w:kern w:val="0"/>
                <w:sz w:val="22"/>
              </w:rPr>
              <w:t>分；</w:t>
            </w:r>
          </w:p>
          <w:p w14:paraId="11E9D77C" w14:textId="77777777" w:rsidR="004B703E" w:rsidRPr="00CE74D6" w:rsidRDefault="004B703E" w:rsidP="004B703E">
            <w:pPr>
              <w:spacing w:line="240" w:lineRule="auto"/>
              <w:ind w:firstLineChars="0" w:firstLine="0"/>
              <w:rPr>
                <w:kern w:val="0"/>
                <w:sz w:val="22"/>
              </w:rPr>
            </w:pPr>
            <w:r w:rsidRPr="00CE74D6">
              <w:rPr>
                <w:kern w:val="0"/>
                <w:sz w:val="22"/>
              </w:rPr>
              <w:t>项目具有应急预案，相对简单、针对性弱得</w:t>
            </w:r>
            <w:r w:rsidRPr="00CE74D6">
              <w:rPr>
                <w:rFonts w:hint="eastAsia"/>
                <w:kern w:val="0"/>
                <w:sz w:val="22"/>
              </w:rPr>
              <w:t>4</w:t>
            </w:r>
            <w:r w:rsidRPr="00CE74D6">
              <w:rPr>
                <w:kern w:val="0"/>
                <w:sz w:val="22"/>
              </w:rPr>
              <w:t>分；</w:t>
            </w:r>
          </w:p>
          <w:p w14:paraId="52FC689E" w14:textId="77777777" w:rsidR="004B703E" w:rsidRPr="00CE74D6" w:rsidRDefault="004B703E" w:rsidP="004B703E">
            <w:pPr>
              <w:spacing w:line="240" w:lineRule="auto"/>
              <w:ind w:firstLineChars="0" w:firstLine="0"/>
              <w:rPr>
                <w:kern w:val="0"/>
                <w:sz w:val="22"/>
              </w:rPr>
            </w:pPr>
            <w:r w:rsidRPr="00CE74D6">
              <w:rPr>
                <w:kern w:val="0"/>
                <w:sz w:val="22"/>
              </w:rPr>
              <w:t>项目具有应急预案，但简单且不具有针对性得</w:t>
            </w:r>
            <w:r w:rsidRPr="00CE74D6">
              <w:rPr>
                <w:kern w:val="0"/>
                <w:sz w:val="22"/>
              </w:rPr>
              <w:t>1</w:t>
            </w:r>
            <w:r w:rsidRPr="00CE74D6">
              <w:rPr>
                <w:kern w:val="0"/>
                <w:sz w:val="22"/>
              </w:rPr>
              <w:t>分；</w:t>
            </w:r>
          </w:p>
          <w:p w14:paraId="411F6D52" w14:textId="3846548F" w:rsidR="004B703E" w:rsidRPr="00CE74D6" w:rsidRDefault="004B703E" w:rsidP="004B703E">
            <w:pPr>
              <w:spacing w:line="259" w:lineRule="auto"/>
              <w:ind w:left="1" w:firstLine="440"/>
              <w:rPr>
                <w:sz w:val="22"/>
              </w:rPr>
            </w:pPr>
            <w:r w:rsidRPr="00CE74D6">
              <w:rPr>
                <w:kern w:val="0"/>
                <w:sz w:val="22"/>
              </w:rPr>
              <w:t>未提供得</w:t>
            </w:r>
            <w:r w:rsidRPr="00CE74D6">
              <w:rPr>
                <w:kern w:val="0"/>
                <w:sz w:val="22"/>
              </w:rPr>
              <w:t>0</w:t>
            </w:r>
            <w:r w:rsidRPr="00CE74D6">
              <w:rPr>
                <w:kern w:val="0"/>
                <w:sz w:val="22"/>
              </w:rPr>
              <w:t>分。</w:t>
            </w:r>
          </w:p>
        </w:tc>
      </w:tr>
    </w:tbl>
    <w:p w14:paraId="59F6A6EE" w14:textId="77777777" w:rsidR="00EC68CB" w:rsidRPr="00CE74D6" w:rsidRDefault="00EC68CB">
      <w:pPr>
        <w:widowControl/>
        <w:spacing w:line="288" w:lineRule="auto"/>
        <w:ind w:firstLine="420"/>
        <w:jc w:val="left"/>
        <w:rPr>
          <w:rFonts w:ascii="宋体" w:hAnsi="宋体"/>
          <w:szCs w:val="21"/>
        </w:rPr>
      </w:pPr>
    </w:p>
    <w:p w14:paraId="666EED59" w14:textId="77777777" w:rsidR="00EC68CB" w:rsidRPr="00CE74D6" w:rsidRDefault="00EC68CB">
      <w:pPr>
        <w:widowControl/>
        <w:spacing w:line="288" w:lineRule="auto"/>
        <w:ind w:firstLine="420"/>
        <w:jc w:val="left"/>
        <w:rPr>
          <w:rFonts w:ascii="宋体" w:hAnsi="宋体"/>
          <w:szCs w:val="21"/>
        </w:rPr>
      </w:pPr>
    </w:p>
    <w:p w14:paraId="489456F5" w14:textId="77777777" w:rsidR="00EC68CB" w:rsidRPr="00CE74D6" w:rsidRDefault="00CC2178">
      <w:pPr>
        <w:pStyle w:val="1"/>
        <w:ind w:firstLine="560"/>
        <w:rPr>
          <w:rFonts w:ascii="宋体" w:hAnsi="宋体"/>
          <w:szCs w:val="21"/>
        </w:rPr>
      </w:pPr>
      <w:r w:rsidRPr="00CE74D6">
        <w:rPr>
          <w:rFonts w:ascii="宋体" w:hAnsi="宋体" w:hint="eastAsia"/>
          <w:szCs w:val="21"/>
        </w:rPr>
        <w:t>九、合同（合同以实际为准）及廉洁模板</w:t>
      </w:r>
    </w:p>
    <w:p w14:paraId="7DD8D6DB" w14:textId="77777777" w:rsidR="00EC68CB" w:rsidRPr="00CE74D6" w:rsidRDefault="00EC68CB">
      <w:pPr>
        <w:widowControl/>
        <w:spacing w:line="288" w:lineRule="auto"/>
        <w:ind w:firstLine="420"/>
        <w:jc w:val="left"/>
        <w:rPr>
          <w:rFonts w:ascii="宋体" w:hAnsi="宋体"/>
          <w:szCs w:val="21"/>
        </w:rPr>
      </w:pPr>
    </w:p>
    <w:p w14:paraId="02B7984F" w14:textId="77777777" w:rsidR="00EC68CB" w:rsidRPr="00CE74D6" w:rsidRDefault="00EC68CB">
      <w:pPr>
        <w:ind w:firstLine="420"/>
        <w:rPr>
          <w:rFonts w:ascii="楷体" w:eastAsia="楷体" w:hAnsi="楷体" w:cs="Calibri"/>
          <w:szCs w:val="21"/>
        </w:rPr>
      </w:pPr>
    </w:p>
    <w:p w14:paraId="585AAED8" w14:textId="77777777" w:rsidR="00EC68CB" w:rsidRPr="00CE74D6" w:rsidRDefault="00EC68CB">
      <w:pPr>
        <w:ind w:firstLine="723"/>
        <w:jc w:val="center"/>
        <w:rPr>
          <w:rFonts w:ascii="楷体" w:eastAsia="楷体" w:hAnsi="楷体" w:cs="Calibri"/>
          <w:b/>
          <w:sz w:val="36"/>
          <w:szCs w:val="21"/>
        </w:rPr>
      </w:pPr>
    </w:p>
    <w:p w14:paraId="29F26B64" w14:textId="77777777" w:rsidR="00EC68CB" w:rsidRPr="00CE74D6" w:rsidRDefault="00CC2178">
      <w:pPr>
        <w:ind w:firstLine="723"/>
        <w:jc w:val="center"/>
        <w:rPr>
          <w:rFonts w:ascii="楷体" w:eastAsia="楷体" w:hAnsi="楷体" w:cs="Calibri"/>
          <w:b/>
          <w:sz w:val="36"/>
          <w:szCs w:val="21"/>
        </w:rPr>
      </w:pPr>
      <w:r w:rsidRPr="00CE74D6">
        <w:rPr>
          <w:rFonts w:ascii="楷体" w:eastAsia="楷体" w:hAnsi="楷体" w:cs="Calibri" w:hint="eastAsia"/>
          <w:b/>
          <w:sz w:val="36"/>
          <w:szCs w:val="21"/>
        </w:rPr>
        <w:t>北京大学人民医院</w:t>
      </w:r>
    </w:p>
    <w:p w14:paraId="540E9A6B" w14:textId="77777777" w:rsidR="00EC68CB" w:rsidRPr="00CE74D6" w:rsidRDefault="00CC2178">
      <w:pPr>
        <w:ind w:firstLine="723"/>
        <w:jc w:val="center"/>
        <w:rPr>
          <w:rFonts w:ascii="楷体" w:eastAsia="楷体" w:hAnsi="楷体" w:cs="Calibri"/>
          <w:b/>
          <w:sz w:val="36"/>
          <w:szCs w:val="36"/>
        </w:rPr>
      </w:pPr>
      <w:r w:rsidRPr="00CE74D6">
        <w:rPr>
          <w:rFonts w:ascii="楷体" w:eastAsia="楷体" w:hAnsi="楷体" w:cs="Calibri" w:hint="eastAsia"/>
          <w:b/>
          <w:sz w:val="36"/>
          <w:szCs w:val="36"/>
        </w:rPr>
        <w:t>×××合同</w:t>
      </w:r>
    </w:p>
    <w:p w14:paraId="4F46D276" w14:textId="77777777" w:rsidR="00EC68CB" w:rsidRPr="00CE74D6" w:rsidRDefault="00EC68CB">
      <w:pPr>
        <w:ind w:firstLine="420"/>
        <w:rPr>
          <w:rFonts w:ascii="楷体" w:eastAsia="楷体" w:hAnsi="楷体" w:cs="Calibri"/>
          <w:szCs w:val="21"/>
        </w:rPr>
      </w:pPr>
    </w:p>
    <w:p w14:paraId="6B04DFAB" w14:textId="77777777" w:rsidR="00EC68CB" w:rsidRPr="00CE74D6" w:rsidRDefault="00EC68CB">
      <w:pPr>
        <w:ind w:firstLine="420"/>
        <w:rPr>
          <w:rFonts w:ascii="楷体" w:eastAsia="楷体" w:hAnsi="楷体" w:cs="Calibri"/>
          <w:szCs w:val="21"/>
        </w:rPr>
      </w:pPr>
    </w:p>
    <w:p w14:paraId="3505850E" w14:textId="77777777" w:rsidR="00EC68CB" w:rsidRPr="00CE74D6" w:rsidRDefault="00EC68CB">
      <w:pPr>
        <w:ind w:firstLine="560"/>
        <w:rPr>
          <w:rFonts w:ascii="楷体" w:eastAsia="楷体" w:hAnsi="楷体" w:cs="Calibri"/>
          <w:sz w:val="28"/>
          <w:szCs w:val="21"/>
        </w:rPr>
      </w:pPr>
    </w:p>
    <w:p w14:paraId="2FCE2D26" w14:textId="77777777" w:rsidR="00EC68CB" w:rsidRPr="00CE74D6" w:rsidRDefault="00CC2178">
      <w:pPr>
        <w:ind w:firstLine="560"/>
        <w:rPr>
          <w:rFonts w:ascii="楷体" w:eastAsia="楷体" w:hAnsi="楷体" w:cs="Calibri"/>
          <w:sz w:val="28"/>
          <w:szCs w:val="21"/>
        </w:rPr>
      </w:pPr>
      <w:r w:rsidRPr="00CE74D6">
        <w:rPr>
          <w:rFonts w:ascii="楷体" w:eastAsia="楷体" w:hAnsi="楷体" w:cs="Calibri" w:hint="eastAsia"/>
          <w:sz w:val="28"/>
          <w:szCs w:val="21"/>
        </w:rPr>
        <w:t xml:space="preserve">甲      方： 北京大学人民医院         合同编号：            </w:t>
      </w:r>
    </w:p>
    <w:p w14:paraId="13A6D416" w14:textId="77777777" w:rsidR="00EC68CB" w:rsidRPr="00CE74D6" w:rsidRDefault="00CC2178">
      <w:pPr>
        <w:ind w:firstLine="560"/>
        <w:rPr>
          <w:rFonts w:ascii="楷体" w:eastAsia="楷体" w:hAnsi="楷体" w:cs="Calibri"/>
          <w:sz w:val="28"/>
          <w:szCs w:val="21"/>
        </w:rPr>
      </w:pPr>
      <w:r w:rsidRPr="00CE74D6">
        <w:rPr>
          <w:rFonts w:ascii="楷体" w:eastAsia="楷体" w:hAnsi="楷体" w:cs="Calibri" w:hint="eastAsia"/>
          <w:sz w:val="28"/>
          <w:szCs w:val="21"/>
        </w:rPr>
        <w:t>地      址： 北京市西城区西直门南大街11号</w:t>
      </w:r>
    </w:p>
    <w:p w14:paraId="02231C33" w14:textId="77777777" w:rsidR="00EC68CB" w:rsidRPr="00CE74D6" w:rsidRDefault="00CC2178">
      <w:pPr>
        <w:ind w:firstLine="560"/>
        <w:rPr>
          <w:rFonts w:ascii="楷体" w:eastAsia="楷体" w:hAnsi="楷体" w:cs="Calibri"/>
          <w:sz w:val="28"/>
          <w:szCs w:val="21"/>
        </w:rPr>
      </w:pPr>
      <w:r w:rsidRPr="00CE74D6">
        <w:rPr>
          <w:rFonts w:ascii="楷体" w:eastAsia="楷体" w:hAnsi="楷体" w:cs="Calibri" w:hint="eastAsia"/>
          <w:sz w:val="28"/>
          <w:szCs w:val="21"/>
        </w:rPr>
        <w:t xml:space="preserve">法定代表人： 王 俊                    </w:t>
      </w:r>
      <w:proofErr w:type="gramStart"/>
      <w:r w:rsidRPr="00CE74D6">
        <w:rPr>
          <w:rFonts w:ascii="楷体" w:eastAsia="楷体" w:hAnsi="楷体" w:cs="Calibri" w:hint="eastAsia"/>
          <w:sz w:val="28"/>
          <w:szCs w:val="21"/>
        </w:rPr>
        <w:t>邮</w:t>
      </w:r>
      <w:proofErr w:type="gramEnd"/>
      <w:r w:rsidRPr="00CE74D6">
        <w:rPr>
          <w:rFonts w:ascii="楷体" w:eastAsia="楷体" w:hAnsi="楷体" w:cs="Calibri" w:hint="eastAsia"/>
          <w:sz w:val="28"/>
          <w:szCs w:val="21"/>
        </w:rPr>
        <w:t xml:space="preserve">  编：100044            </w:t>
      </w:r>
    </w:p>
    <w:p w14:paraId="17FD7997" w14:textId="77777777" w:rsidR="00EC68CB" w:rsidRPr="00CE74D6" w:rsidRDefault="00CC2178">
      <w:pPr>
        <w:ind w:firstLine="560"/>
        <w:rPr>
          <w:rFonts w:ascii="楷体" w:eastAsia="楷体" w:hAnsi="楷体" w:cs="Calibri"/>
          <w:sz w:val="28"/>
          <w:szCs w:val="21"/>
        </w:rPr>
      </w:pPr>
      <w:r w:rsidRPr="00CE74D6">
        <w:rPr>
          <w:rFonts w:ascii="楷体" w:eastAsia="楷体" w:hAnsi="楷体" w:cs="Calibri" w:hint="eastAsia"/>
          <w:sz w:val="28"/>
          <w:szCs w:val="21"/>
        </w:rPr>
        <w:t>电      话：  010-88326666            传  真： 010-68333362</w:t>
      </w:r>
    </w:p>
    <w:p w14:paraId="722E5E03" w14:textId="77777777" w:rsidR="00EC68CB" w:rsidRPr="00CE74D6" w:rsidRDefault="00CC2178">
      <w:pPr>
        <w:ind w:firstLine="560"/>
        <w:rPr>
          <w:rFonts w:ascii="楷体" w:eastAsia="楷体" w:hAnsi="楷体" w:cs="Calibri"/>
          <w:sz w:val="28"/>
          <w:szCs w:val="21"/>
        </w:rPr>
      </w:pPr>
      <w:r w:rsidRPr="00CE74D6">
        <w:rPr>
          <w:rFonts w:ascii="楷体" w:eastAsia="楷体" w:hAnsi="楷体" w:cs="Calibri" w:hint="eastAsia"/>
          <w:sz w:val="28"/>
          <w:szCs w:val="21"/>
        </w:rPr>
        <w:lastRenderedPageBreak/>
        <w:t xml:space="preserve">   </w:t>
      </w:r>
    </w:p>
    <w:p w14:paraId="77D986DB" w14:textId="77777777" w:rsidR="00EC68CB" w:rsidRPr="00CE74D6" w:rsidRDefault="00EC68CB">
      <w:pPr>
        <w:ind w:firstLine="560"/>
        <w:rPr>
          <w:rFonts w:ascii="楷体" w:eastAsia="楷体" w:hAnsi="楷体" w:cs="Calibri"/>
          <w:sz w:val="28"/>
          <w:szCs w:val="21"/>
        </w:rPr>
      </w:pPr>
    </w:p>
    <w:p w14:paraId="6F1783CE" w14:textId="77777777" w:rsidR="00EC68CB" w:rsidRPr="00CE74D6" w:rsidRDefault="00EC68CB">
      <w:pPr>
        <w:ind w:firstLine="560"/>
        <w:rPr>
          <w:rFonts w:ascii="楷体" w:eastAsia="楷体" w:hAnsi="楷体" w:cs="Calibri"/>
          <w:sz w:val="28"/>
          <w:szCs w:val="21"/>
        </w:rPr>
      </w:pPr>
    </w:p>
    <w:p w14:paraId="7428669A" w14:textId="77777777" w:rsidR="00EC68CB" w:rsidRPr="00CE74D6" w:rsidRDefault="00CC2178">
      <w:pPr>
        <w:ind w:firstLine="560"/>
        <w:rPr>
          <w:rFonts w:ascii="楷体" w:eastAsia="楷体" w:hAnsi="楷体" w:cs="Calibri"/>
          <w:sz w:val="28"/>
          <w:szCs w:val="21"/>
        </w:rPr>
      </w:pPr>
      <w:r w:rsidRPr="00CE74D6">
        <w:rPr>
          <w:rFonts w:ascii="楷体" w:eastAsia="楷体" w:hAnsi="楷体" w:cs="Calibri" w:hint="eastAsia"/>
          <w:sz w:val="28"/>
          <w:szCs w:val="21"/>
        </w:rPr>
        <w:t>乙      方： ×××××</w:t>
      </w:r>
    </w:p>
    <w:p w14:paraId="4CF50A05" w14:textId="77777777" w:rsidR="00EC68CB" w:rsidRPr="00CE74D6" w:rsidRDefault="00CC2178">
      <w:pPr>
        <w:ind w:firstLine="560"/>
        <w:rPr>
          <w:rFonts w:ascii="楷体" w:eastAsia="楷体" w:hAnsi="楷体" w:cs="Calibri"/>
          <w:sz w:val="28"/>
          <w:szCs w:val="21"/>
        </w:rPr>
      </w:pPr>
      <w:r w:rsidRPr="00CE74D6">
        <w:rPr>
          <w:rFonts w:ascii="楷体" w:eastAsia="楷体" w:hAnsi="楷体" w:cs="Calibri" w:hint="eastAsia"/>
          <w:sz w:val="28"/>
          <w:szCs w:val="21"/>
        </w:rPr>
        <w:t xml:space="preserve">地      址：                      </w:t>
      </w:r>
    </w:p>
    <w:p w14:paraId="6F8E4731" w14:textId="77777777" w:rsidR="00EC68CB" w:rsidRPr="00CE74D6" w:rsidRDefault="00CC2178">
      <w:pPr>
        <w:ind w:firstLine="560"/>
        <w:rPr>
          <w:rFonts w:ascii="楷体" w:eastAsia="楷体" w:hAnsi="楷体" w:cs="Calibri"/>
          <w:sz w:val="28"/>
          <w:szCs w:val="21"/>
        </w:rPr>
      </w:pPr>
      <w:r w:rsidRPr="00CE74D6">
        <w:rPr>
          <w:rFonts w:ascii="楷体" w:eastAsia="楷体" w:hAnsi="楷体" w:cs="Calibri" w:hint="eastAsia"/>
          <w:sz w:val="28"/>
          <w:szCs w:val="21"/>
        </w:rPr>
        <w:t xml:space="preserve">法定代表人：                         </w:t>
      </w:r>
      <w:proofErr w:type="gramStart"/>
      <w:r w:rsidRPr="00CE74D6">
        <w:rPr>
          <w:rFonts w:ascii="楷体" w:eastAsia="楷体" w:hAnsi="楷体" w:cs="Calibri" w:hint="eastAsia"/>
          <w:sz w:val="28"/>
          <w:szCs w:val="21"/>
        </w:rPr>
        <w:t>邮</w:t>
      </w:r>
      <w:proofErr w:type="gramEnd"/>
      <w:r w:rsidRPr="00CE74D6">
        <w:rPr>
          <w:rFonts w:ascii="楷体" w:eastAsia="楷体" w:hAnsi="楷体" w:cs="Calibri" w:hint="eastAsia"/>
          <w:sz w:val="28"/>
          <w:szCs w:val="21"/>
        </w:rPr>
        <w:t xml:space="preserve">    编：        </w:t>
      </w:r>
    </w:p>
    <w:p w14:paraId="404E19CA" w14:textId="77777777" w:rsidR="00EC68CB" w:rsidRPr="00CE74D6" w:rsidRDefault="00CC2178">
      <w:pPr>
        <w:ind w:firstLine="560"/>
        <w:rPr>
          <w:rFonts w:ascii="楷体" w:eastAsia="楷体" w:hAnsi="楷体" w:cs="Calibri"/>
          <w:sz w:val="28"/>
          <w:szCs w:val="21"/>
        </w:rPr>
      </w:pPr>
      <w:r w:rsidRPr="00CE74D6">
        <w:rPr>
          <w:rFonts w:ascii="楷体" w:eastAsia="楷体" w:hAnsi="楷体" w:cs="Calibri" w:hint="eastAsia"/>
          <w:sz w:val="28"/>
          <w:szCs w:val="21"/>
        </w:rPr>
        <w:t xml:space="preserve">电      话：                         传    真：       </w:t>
      </w:r>
    </w:p>
    <w:p w14:paraId="0F401EF2" w14:textId="77777777" w:rsidR="00EC68CB" w:rsidRPr="00CE74D6" w:rsidRDefault="00CC2178">
      <w:pPr>
        <w:ind w:firstLine="560"/>
        <w:rPr>
          <w:rFonts w:ascii="楷体" w:eastAsia="楷体" w:hAnsi="楷体" w:cs="Calibri"/>
          <w:sz w:val="28"/>
          <w:szCs w:val="21"/>
        </w:rPr>
      </w:pPr>
      <w:r w:rsidRPr="00CE74D6">
        <w:rPr>
          <w:rFonts w:ascii="楷体" w:eastAsia="楷体" w:hAnsi="楷体" w:cs="Calibri" w:hint="eastAsia"/>
          <w:sz w:val="28"/>
          <w:szCs w:val="21"/>
        </w:rPr>
        <w:t>税务登记号 ：</w:t>
      </w:r>
      <w:r w:rsidRPr="00CE74D6">
        <w:rPr>
          <w:rFonts w:ascii="楷体" w:eastAsia="楷体" w:hAnsi="楷体" w:cs="Calibri"/>
          <w:sz w:val="28"/>
          <w:szCs w:val="21"/>
        </w:rPr>
        <w:t xml:space="preserve"> </w:t>
      </w:r>
    </w:p>
    <w:p w14:paraId="29EFE51C" w14:textId="77777777" w:rsidR="00EC68CB" w:rsidRPr="00CE74D6" w:rsidRDefault="00CC2178">
      <w:pPr>
        <w:ind w:firstLine="560"/>
        <w:rPr>
          <w:rFonts w:ascii="楷体" w:eastAsia="楷体" w:hAnsi="楷体" w:cs="Calibri"/>
          <w:b/>
          <w:sz w:val="28"/>
          <w:szCs w:val="21"/>
        </w:rPr>
      </w:pPr>
      <w:r w:rsidRPr="00CE74D6">
        <w:rPr>
          <w:rFonts w:ascii="楷体" w:eastAsia="楷体" w:hAnsi="楷体" w:cs="Calibri" w:hint="eastAsia"/>
          <w:sz w:val="28"/>
          <w:szCs w:val="21"/>
        </w:rPr>
        <w:t>开  户  行：                         帐    号：</w:t>
      </w:r>
      <w:r w:rsidRPr="00CE74D6">
        <w:rPr>
          <w:rFonts w:ascii="楷体" w:eastAsia="楷体" w:hAnsi="楷体" w:cs="Calibri"/>
          <w:b/>
          <w:sz w:val="28"/>
          <w:szCs w:val="21"/>
        </w:rPr>
        <w:t xml:space="preserve"> </w:t>
      </w:r>
    </w:p>
    <w:p w14:paraId="733529AD" w14:textId="77777777" w:rsidR="00EC68CB" w:rsidRPr="00CE74D6" w:rsidRDefault="00CC2178">
      <w:pPr>
        <w:ind w:firstLine="562"/>
        <w:rPr>
          <w:rFonts w:ascii="楷体" w:eastAsia="楷体" w:hAnsi="楷体" w:cs="Calibri"/>
          <w:b/>
          <w:sz w:val="28"/>
          <w:szCs w:val="21"/>
        </w:rPr>
      </w:pPr>
      <w:r w:rsidRPr="00CE74D6">
        <w:rPr>
          <w:rFonts w:ascii="楷体" w:eastAsia="楷体" w:hAnsi="楷体" w:cs="Calibri" w:hint="eastAsia"/>
          <w:b/>
          <w:sz w:val="28"/>
          <w:szCs w:val="21"/>
        </w:rPr>
        <w:t xml:space="preserve">   </w:t>
      </w:r>
    </w:p>
    <w:p w14:paraId="598CCF20" w14:textId="77777777" w:rsidR="00EC68CB" w:rsidRPr="00CE74D6" w:rsidRDefault="00EC68CB">
      <w:pPr>
        <w:ind w:firstLine="562"/>
        <w:rPr>
          <w:rFonts w:ascii="楷体" w:eastAsia="楷体" w:hAnsi="楷体" w:cs="Calibri"/>
          <w:b/>
          <w:sz w:val="28"/>
          <w:szCs w:val="21"/>
        </w:rPr>
      </w:pPr>
    </w:p>
    <w:p w14:paraId="09F2F371" w14:textId="77777777" w:rsidR="00EC68CB" w:rsidRPr="00CE74D6" w:rsidRDefault="00EC68CB">
      <w:pPr>
        <w:ind w:firstLine="420"/>
        <w:rPr>
          <w:rFonts w:ascii="楷体" w:eastAsia="楷体" w:hAnsi="楷体" w:cs="Calibri"/>
          <w:szCs w:val="21"/>
        </w:rPr>
      </w:pPr>
    </w:p>
    <w:p w14:paraId="4871F058" w14:textId="77777777" w:rsidR="00EC68CB" w:rsidRPr="00CE74D6" w:rsidRDefault="00EC68CB">
      <w:pPr>
        <w:ind w:firstLine="420"/>
        <w:rPr>
          <w:rFonts w:ascii="楷体" w:eastAsia="楷体" w:hAnsi="楷体" w:cs="Calibri"/>
          <w:szCs w:val="21"/>
        </w:rPr>
      </w:pPr>
    </w:p>
    <w:p w14:paraId="561E45F2" w14:textId="77777777" w:rsidR="00EC68CB" w:rsidRPr="00CE74D6" w:rsidRDefault="00EC68CB">
      <w:pPr>
        <w:ind w:firstLine="420"/>
        <w:rPr>
          <w:rFonts w:ascii="楷体" w:eastAsia="楷体" w:hAnsi="楷体" w:cs="Calibri"/>
          <w:szCs w:val="21"/>
        </w:rPr>
      </w:pPr>
    </w:p>
    <w:p w14:paraId="626E36EB" w14:textId="77777777" w:rsidR="00EC68CB" w:rsidRPr="00CE74D6" w:rsidRDefault="00CC2178">
      <w:pPr>
        <w:ind w:firstLine="643"/>
        <w:jc w:val="center"/>
        <w:rPr>
          <w:rFonts w:ascii="楷体" w:eastAsia="楷体" w:hAnsi="楷体" w:cs="Calibri"/>
          <w:b/>
          <w:sz w:val="32"/>
          <w:szCs w:val="21"/>
        </w:rPr>
      </w:pPr>
      <w:r w:rsidRPr="00CE74D6">
        <w:rPr>
          <w:rFonts w:ascii="楷体" w:eastAsia="楷体" w:hAnsi="楷体" w:cs="Calibri" w:hint="eastAsia"/>
          <w:b/>
          <w:sz w:val="32"/>
          <w:szCs w:val="21"/>
        </w:rPr>
        <w:t>×××合同正文</w:t>
      </w:r>
    </w:p>
    <w:p w14:paraId="393DC5B0" w14:textId="77777777" w:rsidR="00EC68CB" w:rsidRPr="00CE74D6" w:rsidRDefault="00EC68CB">
      <w:pPr>
        <w:ind w:firstLine="420"/>
        <w:rPr>
          <w:rFonts w:ascii="楷体" w:eastAsia="楷体" w:hAnsi="楷体" w:cs="Calibri"/>
          <w:szCs w:val="21"/>
        </w:rPr>
      </w:pPr>
    </w:p>
    <w:p w14:paraId="11D5D57F" w14:textId="77777777" w:rsidR="00EC68CB" w:rsidRPr="00CE74D6" w:rsidRDefault="00CC2178">
      <w:pPr>
        <w:ind w:firstLine="420"/>
        <w:rPr>
          <w:rFonts w:ascii="楷体" w:eastAsia="楷体" w:hAnsi="楷体" w:cs="Calibri"/>
          <w:szCs w:val="21"/>
        </w:rPr>
      </w:pPr>
      <w:r w:rsidRPr="00CE74D6">
        <w:rPr>
          <w:rFonts w:ascii="楷体" w:eastAsia="楷体" w:hAnsi="楷体" w:cs="Calibri" w:hint="eastAsia"/>
          <w:szCs w:val="21"/>
        </w:rPr>
        <w:t>经北京大学人民医院（以下简称“甲方”）与</w:t>
      </w:r>
      <w:r w:rsidRPr="00CE74D6">
        <w:rPr>
          <w:rFonts w:ascii="楷体" w:eastAsia="楷体" w:hAnsi="楷体" w:cs="Calibri" w:hint="eastAsia"/>
          <w:szCs w:val="21"/>
          <w:u w:val="single"/>
        </w:rPr>
        <w:t xml:space="preserve">            </w:t>
      </w:r>
      <w:r w:rsidRPr="00CE74D6">
        <w:rPr>
          <w:rFonts w:ascii="楷体" w:eastAsia="楷体" w:hAnsi="楷体" w:cs="Calibri" w:hint="eastAsia"/>
          <w:szCs w:val="21"/>
        </w:rPr>
        <w:t>（以下简称“乙方”）对</w:t>
      </w:r>
      <w:r w:rsidRPr="00CE74D6">
        <w:rPr>
          <w:rFonts w:ascii="楷体" w:eastAsia="楷体" w:hAnsi="楷体" w:cs="Calibri" w:hint="eastAsia"/>
          <w:szCs w:val="21"/>
          <w:u w:val="single"/>
        </w:rPr>
        <w:t xml:space="preserve">       </w:t>
      </w:r>
      <w:r w:rsidRPr="00CE74D6">
        <w:rPr>
          <w:rFonts w:ascii="楷体" w:eastAsia="楷体" w:hAnsi="楷体" w:cs="Calibri" w:hint="eastAsia"/>
          <w:szCs w:val="21"/>
        </w:rPr>
        <w:t>的商务谈判，双方依照自愿平等原则，签订本合同。</w:t>
      </w:r>
    </w:p>
    <w:p w14:paraId="536C1378" w14:textId="77777777" w:rsidR="00EC68CB" w:rsidRPr="00CE74D6" w:rsidRDefault="00CC2178">
      <w:pPr>
        <w:ind w:firstLine="420"/>
        <w:rPr>
          <w:rFonts w:ascii="楷体" w:eastAsia="楷体" w:hAnsi="楷体" w:cs="Calibri"/>
          <w:szCs w:val="21"/>
        </w:rPr>
      </w:pPr>
      <w:r w:rsidRPr="00CE74D6">
        <w:rPr>
          <w:rFonts w:ascii="楷体" w:eastAsia="楷体" w:hAnsi="楷体" w:cs="Calibri" w:hint="eastAsia"/>
          <w:szCs w:val="21"/>
        </w:rPr>
        <w:t>本合同在此声明如下：</w:t>
      </w:r>
    </w:p>
    <w:p w14:paraId="7433D47B" w14:textId="77777777" w:rsidR="00EC68CB" w:rsidRPr="00CE74D6" w:rsidRDefault="00CC2178">
      <w:pPr>
        <w:ind w:firstLine="420"/>
        <w:rPr>
          <w:rFonts w:ascii="楷体" w:eastAsia="楷体" w:hAnsi="楷体" w:cs="Calibri"/>
          <w:szCs w:val="21"/>
        </w:rPr>
      </w:pPr>
      <w:r w:rsidRPr="00CE74D6">
        <w:rPr>
          <w:rFonts w:ascii="楷体" w:eastAsia="楷体" w:hAnsi="楷体" w:cs="Calibri" w:hint="eastAsia"/>
          <w:szCs w:val="21"/>
        </w:rPr>
        <w:t>1．下述文件是本合同的一部分，并与本合同一起阅读和解释：</w:t>
      </w:r>
    </w:p>
    <w:p w14:paraId="036B767D" w14:textId="77777777" w:rsidR="00EC68CB" w:rsidRPr="00CE74D6" w:rsidRDefault="00CC2178">
      <w:pPr>
        <w:ind w:firstLine="420"/>
        <w:rPr>
          <w:rFonts w:ascii="楷体" w:eastAsia="楷体" w:hAnsi="楷体"/>
        </w:rPr>
      </w:pPr>
      <w:r w:rsidRPr="00CE74D6">
        <w:rPr>
          <w:rFonts w:ascii="楷体" w:eastAsia="楷体" w:hAnsi="楷体" w:hint="eastAsia"/>
        </w:rPr>
        <w:t>(l)合同条款</w:t>
      </w:r>
    </w:p>
    <w:p w14:paraId="4CAD3A01" w14:textId="77777777" w:rsidR="00EC68CB" w:rsidRPr="00CE74D6" w:rsidRDefault="00CC2178">
      <w:pPr>
        <w:ind w:firstLine="420"/>
        <w:rPr>
          <w:rFonts w:ascii="楷体" w:eastAsia="楷体" w:hAnsi="楷体"/>
        </w:rPr>
      </w:pPr>
      <w:r w:rsidRPr="00CE74D6">
        <w:rPr>
          <w:rFonts w:ascii="楷体" w:eastAsia="楷体" w:hAnsi="楷体" w:hint="eastAsia"/>
        </w:rPr>
        <w:t>(2)合同条款附件</w:t>
      </w:r>
    </w:p>
    <w:p w14:paraId="2C9712BA" w14:textId="77777777" w:rsidR="00EC68CB" w:rsidRPr="00CE74D6" w:rsidRDefault="00CC2178">
      <w:pPr>
        <w:ind w:firstLine="420"/>
        <w:rPr>
          <w:rFonts w:ascii="楷体" w:eastAsia="楷体" w:hAnsi="楷体"/>
        </w:rPr>
      </w:pPr>
      <w:r w:rsidRPr="00CE74D6">
        <w:rPr>
          <w:rFonts w:ascii="楷体" w:eastAsia="楷体" w:hAnsi="楷体" w:hint="eastAsia"/>
        </w:rPr>
        <w:t>(3)招投标文件</w:t>
      </w:r>
    </w:p>
    <w:p w14:paraId="3AB645A8" w14:textId="77777777" w:rsidR="00EC68CB" w:rsidRPr="00CE74D6" w:rsidRDefault="00CC2178">
      <w:pPr>
        <w:ind w:firstLine="420"/>
        <w:rPr>
          <w:rFonts w:ascii="楷体" w:eastAsia="楷体" w:hAnsi="楷体"/>
        </w:rPr>
      </w:pPr>
      <w:r w:rsidRPr="00CE74D6">
        <w:rPr>
          <w:rFonts w:ascii="楷体" w:eastAsia="楷体" w:hAnsi="楷体" w:hint="eastAsia"/>
        </w:rPr>
        <w:t>(4)招标结果公示</w:t>
      </w:r>
    </w:p>
    <w:p w14:paraId="7D9B20EF" w14:textId="77777777" w:rsidR="00EC68CB" w:rsidRPr="00CE74D6" w:rsidRDefault="00CC2178">
      <w:pPr>
        <w:ind w:firstLine="420"/>
        <w:rPr>
          <w:rFonts w:ascii="楷体" w:eastAsia="楷体" w:hAnsi="楷体"/>
        </w:rPr>
      </w:pPr>
      <w:r w:rsidRPr="00CE74D6">
        <w:rPr>
          <w:rFonts w:ascii="楷体" w:eastAsia="楷体" w:hAnsi="楷体" w:hint="eastAsia"/>
        </w:rPr>
        <w:t>(5)技术标准和要求（招标参数）</w:t>
      </w:r>
    </w:p>
    <w:p w14:paraId="434B6809" w14:textId="77777777" w:rsidR="00EC68CB" w:rsidRPr="00CE74D6" w:rsidRDefault="00CC2178">
      <w:pPr>
        <w:ind w:firstLine="420"/>
        <w:rPr>
          <w:rFonts w:ascii="楷体" w:eastAsia="楷体" w:hAnsi="楷体"/>
        </w:rPr>
      </w:pPr>
      <w:r w:rsidRPr="00CE74D6">
        <w:rPr>
          <w:rFonts w:ascii="楷体" w:eastAsia="楷体" w:hAnsi="楷体" w:hint="eastAsia"/>
        </w:rPr>
        <w:t>(6)其他合同文件</w:t>
      </w:r>
    </w:p>
    <w:p w14:paraId="3EE2FACF" w14:textId="77777777" w:rsidR="00EC68CB" w:rsidRPr="00CE74D6" w:rsidRDefault="00CC2178">
      <w:pPr>
        <w:ind w:leftChars="150" w:left="315" w:firstLineChars="50" w:firstLine="105"/>
        <w:rPr>
          <w:rFonts w:ascii="楷体" w:eastAsia="楷体" w:hAnsi="楷体" w:cs="Calibri"/>
          <w:szCs w:val="21"/>
        </w:rPr>
      </w:pPr>
      <w:r w:rsidRPr="00CE74D6">
        <w:rPr>
          <w:rFonts w:ascii="楷体" w:eastAsia="楷体" w:hAnsi="楷体" w:hint="eastAsia"/>
        </w:rPr>
        <w:lastRenderedPageBreak/>
        <w:t>上述文件互相补充和解释, 如有不明确或不一致之处, 以合同约定次序在先者为准。</w:t>
      </w:r>
      <w:r w:rsidRPr="00CE74D6">
        <w:rPr>
          <w:rFonts w:ascii="楷体" w:eastAsia="楷体" w:hAnsi="楷体" w:cs="Calibri" w:hint="eastAsia"/>
          <w:szCs w:val="21"/>
        </w:rPr>
        <w:t>2．考虑到甲方将按照本合同向乙方支付，乙方在此保证全部按照合同的规定向甲方提供技术服务，并修补缺陷。</w:t>
      </w:r>
    </w:p>
    <w:p w14:paraId="24BCB35D" w14:textId="77777777" w:rsidR="00EC68CB" w:rsidRPr="00CE74D6" w:rsidRDefault="00CC2178">
      <w:pPr>
        <w:ind w:firstLine="420"/>
        <w:rPr>
          <w:rFonts w:ascii="楷体" w:eastAsia="楷体" w:hAnsi="楷体" w:cs="Calibri"/>
          <w:szCs w:val="21"/>
        </w:rPr>
      </w:pPr>
      <w:r w:rsidRPr="00CE74D6">
        <w:rPr>
          <w:rFonts w:ascii="楷体" w:eastAsia="楷体" w:hAnsi="楷体" w:cs="Calibri" w:hint="eastAsia"/>
          <w:szCs w:val="21"/>
        </w:rPr>
        <w:t>3．考虑到乙方提供的技术服务并修补缺陷，甲方在此保证按照合同规定的时间和方式向乙方支付合同价。</w:t>
      </w:r>
    </w:p>
    <w:p w14:paraId="7639BA4B" w14:textId="77777777" w:rsidR="00EC68CB" w:rsidRPr="00CE74D6" w:rsidRDefault="00CC2178">
      <w:pPr>
        <w:ind w:firstLine="482"/>
        <w:rPr>
          <w:rFonts w:ascii="楷体" w:eastAsia="楷体" w:hAnsi="楷体" w:cs="Calibri"/>
          <w:b/>
          <w:sz w:val="24"/>
          <w:szCs w:val="24"/>
        </w:rPr>
      </w:pPr>
      <w:r w:rsidRPr="00CE74D6">
        <w:rPr>
          <w:rFonts w:ascii="楷体" w:eastAsia="楷体" w:hAnsi="楷体" w:cs="Calibri" w:hint="eastAsia"/>
          <w:b/>
          <w:sz w:val="24"/>
          <w:szCs w:val="24"/>
        </w:rPr>
        <w:t>一、委托事项内容</w:t>
      </w:r>
    </w:p>
    <w:p w14:paraId="1FACC257" w14:textId="77777777" w:rsidR="00EC68CB" w:rsidRPr="00CE74D6" w:rsidRDefault="00CC2178">
      <w:pPr>
        <w:ind w:firstLine="420"/>
        <w:rPr>
          <w:rFonts w:ascii="楷体" w:eastAsia="楷体" w:hAnsi="楷体" w:cs="Calibri"/>
          <w:szCs w:val="21"/>
          <w:u w:val="single"/>
        </w:rPr>
      </w:pPr>
      <w:r w:rsidRPr="00CE74D6">
        <w:rPr>
          <w:rFonts w:ascii="楷体" w:eastAsia="楷体" w:hAnsi="楷体" w:cs="Calibri" w:hint="eastAsia"/>
          <w:szCs w:val="21"/>
        </w:rPr>
        <w:t>1.1双方约定，乙方完成甲方所委托</w:t>
      </w:r>
      <w:r w:rsidRPr="00CE74D6">
        <w:rPr>
          <w:rFonts w:ascii="楷体" w:eastAsia="楷体" w:hAnsi="楷体" w:cs="Calibri" w:hint="eastAsia"/>
          <w:szCs w:val="21"/>
          <w:u w:val="single"/>
        </w:rPr>
        <w:t xml:space="preserve">                  。</w:t>
      </w:r>
    </w:p>
    <w:p w14:paraId="41A83715" w14:textId="77777777" w:rsidR="00EC68CB" w:rsidRPr="00CE74D6" w:rsidRDefault="00CC2178">
      <w:pPr>
        <w:ind w:firstLine="420"/>
        <w:rPr>
          <w:rFonts w:ascii="楷体" w:eastAsia="楷体" w:hAnsi="楷体" w:cs="Calibri"/>
          <w:szCs w:val="21"/>
        </w:rPr>
      </w:pPr>
      <w:r w:rsidRPr="00CE74D6">
        <w:rPr>
          <w:rFonts w:ascii="楷体" w:eastAsia="楷体" w:hAnsi="楷体" w:cs="Calibri" w:hint="eastAsia"/>
          <w:szCs w:val="21"/>
        </w:rPr>
        <w:t>1.2本合同期限自</w:t>
      </w:r>
      <w:r w:rsidRPr="00CE74D6">
        <w:rPr>
          <w:rFonts w:ascii="楷体" w:eastAsia="楷体" w:hAnsi="楷体" w:cs="Calibri" w:hint="eastAsia"/>
          <w:szCs w:val="21"/>
          <w:u w:val="single"/>
        </w:rPr>
        <w:t xml:space="preserve">      </w:t>
      </w:r>
      <w:r w:rsidRPr="00CE74D6">
        <w:rPr>
          <w:rFonts w:ascii="楷体" w:eastAsia="楷体" w:hAnsi="楷体" w:cs="Calibri" w:hint="eastAsia"/>
          <w:szCs w:val="21"/>
        </w:rPr>
        <w:t>起生效，至</w:t>
      </w:r>
      <w:r w:rsidRPr="00CE74D6">
        <w:rPr>
          <w:rFonts w:ascii="楷体" w:eastAsia="楷体" w:hAnsi="楷体" w:cs="Calibri" w:hint="eastAsia"/>
          <w:szCs w:val="21"/>
          <w:u w:val="single"/>
        </w:rPr>
        <w:t xml:space="preserve">       </w:t>
      </w:r>
      <w:r w:rsidRPr="00CE74D6">
        <w:rPr>
          <w:rFonts w:ascii="楷体" w:eastAsia="楷体" w:hAnsi="楷体" w:cs="Calibri" w:hint="eastAsia"/>
          <w:szCs w:val="21"/>
        </w:rPr>
        <w:t>终止。</w:t>
      </w:r>
    </w:p>
    <w:p w14:paraId="6D55F24C" w14:textId="77777777" w:rsidR="00EC68CB" w:rsidRPr="00CE74D6" w:rsidRDefault="00CC2178">
      <w:pPr>
        <w:ind w:firstLine="420"/>
        <w:rPr>
          <w:rFonts w:ascii="楷体" w:eastAsia="楷体" w:hAnsi="楷体" w:cs="Calibri"/>
          <w:szCs w:val="21"/>
        </w:rPr>
      </w:pPr>
      <w:r w:rsidRPr="00CE74D6">
        <w:rPr>
          <w:rFonts w:ascii="楷体" w:eastAsia="楷体" w:hAnsi="楷体" w:cs="Calibri" w:hint="eastAsia"/>
          <w:szCs w:val="21"/>
        </w:rPr>
        <w:t>1.3本合同项下的委托项目履行地点为</w:t>
      </w:r>
      <w:r w:rsidRPr="00CE74D6">
        <w:rPr>
          <w:rFonts w:ascii="楷体" w:eastAsia="楷体" w:hAnsi="楷体" w:cs="Calibri" w:hint="eastAsia"/>
          <w:szCs w:val="21"/>
          <w:u w:val="single"/>
        </w:rPr>
        <w:t xml:space="preserve">           </w:t>
      </w:r>
      <w:r w:rsidRPr="00CE74D6">
        <w:rPr>
          <w:rFonts w:ascii="楷体" w:eastAsia="楷体" w:hAnsi="楷体" w:cs="Calibri" w:hint="eastAsia"/>
          <w:szCs w:val="21"/>
        </w:rPr>
        <w:t>。</w:t>
      </w:r>
    </w:p>
    <w:p w14:paraId="153D4D5D" w14:textId="77777777" w:rsidR="00EC68CB" w:rsidRPr="00CE74D6" w:rsidRDefault="00CC2178">
      <w:pPr>
        <w:ind w:firstLine="420"/>
        <w:rPr>
          <w:rFonts w:ascii="楷体" w:eastAsia="楷体" w:hAnsi="楷体" w:cs="Calibri"/>
          <w:szCs w:val="21"/>
        </w:rPr>
      </w:pPr>
      <w:r w:rsidRPr="00CE74D6">
        <w:rPr>
          <w:rFonts w:ascii="楷体" w:eastAsia="楷体" w:hAnsi="楷体" w:cs="Calibri" w:hint="eastAsia"/>
          <w:szCs w:val="21"/>
        </w:rPr>
        <w:t>1.4项目主要内容及交付物（附件：     ）</w:t>
      </w:r>
    </w:p>
    <w:p w14:paraId="6BCDB715" w14:textId="77777777" w:rsidR="00EC68CB" w:rsidRPr="00CE74D6" w:rsidRDefault="00CC2178">
      <w:pPr>
        <w:ind w:firstLineChars="150" w:firstLine="361"/>
        <w:rPr>
          <w:rFonts w:ascii="楷体" w:eastAsia="楷体" w:hAnsi="楷体" w:cs="Calibri"/>
          <w:b/>
          <w:sz w:val="24"/>
          <w:szCs w:val="21"/>
        </w:rPr>
      </w:pPr>
      <w:r w:rsidRPr="00CE74D6">
        <w:rPr>
          <w:rFonts w:ascii="楷体" w:eastAsia="楷体" w:hAnsi="楷体" w:cs="Calibri" w:hint="eastAsia"/>
          <w:b/>
          <w:sz w:val="24"/>
          <w:szCs w:val="21"/>
        </w:rPr>
        <w:t>二、服务费用</w:t>
      </w:r>
    </w:p>
    <w:p w14:paraId="4DF599B6" w14:textId="77777777" w:rsidR="00EC68CB" w:rsidRPr="00CE74D6" w:rsidRDefault="00CC2178">
      <w:pPr>
        <w:ind w:firstLine="420"/>
        <w:rPr>
          <w:rFonts w:ascii="楷体" w:eastAsia="楷体" w:hAnsi="楷体" w:cs="Calibri"/>
          <w:szCs w:val="21"/>
        </w:rPr>
      </w:pPr>
      <w:r w:rsidRPr="00CE74D6">
        <w:rPr>
          <w:rFonts w:ascii="楷体" w:eastAsia="楷体" w:hAnsi="楷体" w:cs="Calibri" w:hint="eastAsia"/>
          <w:szCs w:val="21"/>
        </w:rPr>
        <w:t>2.1合同含税总金额为：大写：</w:t>
      </w:r>
      <w:r w:rsidRPr="00CE74D6">
        <w:rPr>
          <w:rFonts w:ascii="楷体" w:eastAsia="楷体" w:hAnsi="楷体" w:cs="Calibri" w:hint="eastAsia"/>
          <w:szCs w:val="21"/>
          <w:u w:val="single"/>
        </w:rPr>
        <w:t xml:space="preserve">           </w:t>
      </w:r>
      <w:r w:rsidRPr="00CE74D6">
        <w:rPr>
          <w:rFonts w:ascii="楷体" w:eastAsia="楷体" w:hAnsi="楷体" w:cs="Calibri" w:hint="eastAsia"/>
          <w:szCs w:val="21"/>
        </w:rPr>
        <w:t>元整；小写：</w:t>
      </w:r>
      <w:r w:rsidRPr="00CE74D6">
        <w:rPr>
          <w:rFonts w:ascii="楷体" w:eastAsia="楷体" w:hAnsi="楷体" w:cs="Calibri" w:hint="eastAsia"/>
          <w:szCs w:val="21"/>
          <w:u w:val="single"/>
        </w:rPr>
        <w:t xml:space="preserve">           </w:t>
      </w:r>
      <w:r w:rsidRPr="00CE74D6">
        <w:rPr>
          <w:rFonts w:ascii="楷体" w:eastAsia="楷体" w:hAnsi="楷体" w:cs="Calibri" w:hint="eastAsia"/>
          <w:szCs w:val="21"/>
        </w:rPr>
        <w:t>元整。</w:t>
      </w:r>
    </w:p>
    <w:p w14:paraId="6216C956" w14:textId="77777777" w:rsidR="00EC68CB" w:rsidRPr="00CE74D6" w:rsidRDefault="00CC2178">
      <w:pPr>
        <w:ind w:firstLine="420"/>
        <w:rPr>
          <w:rFonts w:ascii="楷体" w:eastAsia="楷体" w:hAnsi="楷体" w:cs="Calibri"/>
          <w:szCs w:val="21"/>
          <w:u w:val="single"/>
        </w:rPr>
      </w:pPr>
      <w:r w:rsidRPr="00CE74D6">
        <w:rPr>
          <w:rFonts w:ascii="楷体" w:eastAsia="楷体" w:hAnsi="楷体" w:cs="Calibri" w:hint="eastAsia"/>
          <w:szCs w:val="21"/>
        </w:rPr>
        <w:t xml:space="preserve">2.2价格明细表： </w:t>
      </w:r>
      <w:r w:rsidRPr="00CE74D6">
        <w:rPr>
          <w:rFonts w:ascii="楷体" w:eastAsia="楷体" w:hAnsi="楷体" w:cs="Calibri" w:hint="eastAsia"/>
          <w:szCs w:val="21"/>
          <w:u w:val="single"/>
        </w:rPr>
        <w:t xml:space="preserve">         </w:t>
      </w:r>
    </w:p>
    <w:p w14:paraId="1F36C980" w14:textId="77777777" w:rsidR="00EC68CB" w:rsidRPr="00CE74D6" w:rsidRDefault="00CC2178">
      <w:pPr>
        <w:spacing w:line="300" w:lineRule="auto"/>
        <w:ind w:leftChars="200" w:left="630" w:hangingChars="100" w:hanging="210"/>
        <w:rPr>
          <w:rFonts w:ascii="楷体" w:eastAsia="楷体" w:hAnsi="楷体" w:cs="Calibri"/>
          <w:szCs w:val="21"/>
        </w:rPr>
      </w:pPr>
      <w:r w:rsidRPr="00CE74D6">
        <w:rPr>
          <w:rFonts w:ascii="楷体" w:eastAsia="楷体" w:hAnsi="楷体" w:cs="Calibri" w:hint="eastAsia"/>
          <w:szCs w:val="21"/>
        </w:rPr>
        <w:t>2.3支付方式：甲方按以下方式付款：乙方提供合</w:t>
      </w:r>
      <w:proofErr w:type="gramStart"/>
      <w:r w:rsidRPr="00CE74D6">
        <w:rPr>
          <w:rFonts w:ascii="楷体" w:eastAsia="楷体" w:hAnsi="楷体" w:cs="Calibri" w:hint="eastAsia"/>
          <w:szCs w:val="21"/>
        </w:rPr>
        <w:t>规</w:t>
      </w:r>
      <w:proofErr w:type="gramEnd"/>
      <w:r w:rsidRPr="00CE74D6">
        <w:rPr>
          <w:rFonts w:ascii="楷体" w:eastAsia="楷体" w:hAnsi="楷体" w:cs="Calibri" w:hint="eastAsia"/>
          <w:szCs w:val="21"/>
        </w:rPr>
        <w:t>发票</w:t>
      </w:r>
      <w:r w:rsidRPr="00CE74D6">
        <w:rPr>
          <w:rFonts w:ascii="楷体" w:eastAsia="楷体" w:hAnsi="楷体" w:cs="Calibri" w:hint="eastAsia"/>
          <w:szCs w:val="21"/>
          <w:u w:val="single"/>
        </w:rPr>
        <w:t xml:space="preserve">         </w:t>
      </w:r>
      <w:r w:rsidRPr="00CE74D6">
        <w:rPr>
          <w:rFonts w:ascii="楷体" w:eastAsia="楷体" w:hAnsi="楷体" w:cs="Calibri" w:hint="eastAsia"/>
          <w:szCs w:val="21"/>
        </w:rPr>
        <w:t xml:space="preserve"> </w:t>
      </w:r>
    </w:p>
    <w:p w14:paraId="13DD0480" w14:textId="77777777" w:rsidR="00EC68CB" w:rsidRPr="00CE74D6" w:rsidRDefault="00CC2178">
      <w:pPr>
        <w:ind w:firstLineChars="150" w:firstLine="361"/>
        <w:rPr>
          <w:rFonts w:ascii="楷体" w:eastAsia="楷体" w:hAnsi="楷体" w:cs="Calibri"/>
          <w:b/>
          <w:sz w:val="24"/>
          <w:szCs w:val="21"/>
        </w:rPr>
      </w:pPr>
      <w:r w:rsidRPr="00CE74D6">
        <w:rPr>
          <w:rFonts w:ascii="楷体" w:eastAsia="楷体" w:hAnsi="楷体" w:cs="Calibri" w:hint="eastAsia"/>
          <w:b/>
          <w:sz w:val="24"/>
          <w:szCs w:val="21"/>
        </w:rPr>
        <w:t>三、双方的权利和义务</w:t>
      </w:r>
    </w:p>
    <w:p w14:paraId="2102638A" w14:textId="77777777" w:rsidR="00EC68CB" w:rsidRPr="00CE74D6" w:rsidRDefault="00CC2178">
      <w:pPr>
        <w:ind w:firstLine="420"/>
        <w:rPr>
          <w:rFonts w:ascii="楷体" w:eastAsia="楷体" w:hAnsi="楷体" w:cs="Calibri"/>
          <w:szCs w:val="21"/>
        </w:rPr>
      </w:pPr>
      <w:r w:rsidRPr="00CE74D6">
        <w:rPr>
          <w:rFonts w:ascii="楷体" w:eastAsia="楷体" w:hAnsi="楷体" w:cs="Calibri" w:hint="eastAsia"/>
          <w:szCs w:val="21"/>
        </w:rPr>
        <w:t>3.1甲方的权利和义务</w:t>
      </w:r>
    </w:p>
    <w:p w14:paraId="73B17215" w14:textId="77777777" w:rsidR="00EC68CB" w:rsidRPr="00CE74D6" w:rsidRDefault="00CC2178">
      <w:pPr>
        <w:ind w:firstLine="420"/>
        <w:rPr>
          <w:rFonts w:ascii="楷体" w:eastAsia="楷体" w:hAnsi="楷体" w:cs="Calibri"/>
          <w:szCs w:val="21"/>
        </w:rPr>
      </w:pPr>
      <w:r w:rsidRPr="00CE74D6">
        <w:rPr>
          <w:rFonts w:ascii="楷体" w:eastAsia="楷体" w:hAnsi="楷体" w:cs="Calibri" w:hint="eastAsia"/>
          <w:szCs w:val="21"/>
        </w:rPr>
        <w:t>3.1.1甲方审核乙方提交的委托项目工作方案和配套工作计划。</w:t>
      </w:r>
    </w:p>
    <w:p w14:paraId="79727E5F" w14:textId="77777777" w:rsidR="00EC68CB" w:rsidRPr="00CE74D6" w:rsidRDefault="00CC2178">
      <w:pPr>
        <w:ind w:firstLine="420"/>
        <w:rPr>
          <w:rFonts w:ascii="楷体" w:eastAsia="楷体" w:hAnsi="楷体" w:cs="Calibri"/>
          <w:szCs w:val="21"/>
        </w:rPr>
      </w:pPr>
      <w:r w:rsidRPr="00CE74D6">
        <w:rPr>
          <w:rFonts w:ascii="楷体" w:eastAsia="楷体" w:hAnsi="楷体" w:cs="Calibri" w:hint="eastAsia"/>
          <w:szCs w:val="21"/>
        </w:rPr>
        <w:t>3.1.2甲方检查监督乙方完成委托项目工作的进度。</w:t>
      </w:r>
    </w:p>
    <w:p w14:paraId="3866EE56" w14:textId="77777777" w:rsidR="00EC68CB" w:rsidRPr="00CE74D6" w:rsidRDefault="00CC2178">
      <w:pPr>
        <w:ind w:firstLine="420"/>
        <w:rPr>
          <w:rFonts w:ascii="楷体" w:eastAsia="楷体" w:hAnsi="楷体" w:cs="Calibri"/>
          <w:szCs w:val="21"/>
        </w:rPr>
      </w:pPr>
      <w:r w:rsidRPr="00CE74D6">
        <w:rPr>
          <w:rFonts w:ascii="楷体" w:eastAsia="楷体" w:hAnsi="楷体" w:cs="Calibri" w:hint="eastAsia"/>
          <w:szCs w:val="21"/>
        </w:rPr>
        <w:t>3.1.3甲方对乙方提交的符合本合同约定条件的工作成果或相关文件进行审核及验收。</w:t>
      </w:r>
    </w:p>
    <w:p w14:paraId="5FD21B67" w14:textId="77777777" w:rsidR="00EC68CB" w:rsidRPr="00CE74D6" w:rsidRDefault="00CC2178">
      <w:pPr>
        <w:ind w:firstLine="420"/>
        <w:rPr>
          <w:rFonts w:ascii="楷体" w:eastAsia="楷体" w:hAnsi="楷体" w:cs="Calibri"/>
          <w:szCs w:val="21"/>
        </w:rPr>
      </w:pPr>
      <w:r w:rsidRPr="00CE74D6">
        <w:rPr>
          <w:rFonts w:ascii="楷体" w:eastAsia="楷体" w:hAnsi="楷体" w:cs="Calibri" w:hint="eastAsia"/>
          <w:szCs w:val="21"/>
        </w:rPr>
        <w:t>3.1.4乙方自接到甲方提供的所委托项目的技术资料和数据之日起</w:t>
      </w:r>
      <w:r w:rsidRPr="00CE74D6">
        <w:rPr>
          <w:rFonts w:ascii="楷体" w:eastAsia="楷体" w:hAnsi="楷体" w:cs="Calibri" w:hint="eastAsia"/>
          <w:szCs w:val="21"/>
          <w:u w:val="single"/>
        </w:rPr>
        <w:t xml:space="preserve">   </w:t>
      </w:r>
      <w:r w:rsidRPr="00CE74D6">
        <w:rPr>
          <w:rFonts w:ascii="楷体" w:eastAsia="楷体" w:hAnsi="楷体" w:cs="Calibri" w:hint="eastAsia"/>
          <w:szCs w:val="21"/>
        </w:rPr>
        <w:t>日内，不进行调查论证的，甲方有权单方决定取消对该项目的委托。</w:t>
      </w:r>
    </w:p>
    <w:p w14:paraId="1A72272C" w14:textId="77777777" w:rsidR="00EC68CB" w:rsidRPr="00CE74D6" w:rsidRDefault="00CC2178">
      <w:pPr>
        <w:ind w:firstLine="420"/>
        <w:rPr>
          <w:rFonts w:ascii="楷体" w:eastAsia="楷体" w:hAnsi="楷体" w:cs="Calibri"/>
          <w:szCs w:val="21"/>
        </w:rPr>
      </w:pPr>
      <w:r w:rsidRPr="00CE74D6">
        <w:rPr>
          <w:rFonts w:ascii="楷体" w:eastAsia="楷体" w:hAnsi="楷体" w:cs="Calibri" w:hint="eastAsia"/>
          <w:szCs w:val="21"/>
        </w:rPr>
        <w:t>3.1.5乙方在完成委托项目的过程中，甲方为乙方提供必要的协调帮助。</w:t>
      </w:r>
    </w:p>
    <w:p w14:paraId="285573EA" w14:textId="77777777" w:rsidR="00EC68CB" w:rsidRPr="00CE74D6" w:rsidRDefault="00CC2178">
      <w:pPr>
        <w:ind w:firstLine="420"/>
        <w:rPr>
          <w:rFonts w:ascii="楷体" w:eastAsia="楷体" w:hAnsi="楷体" w:cs="Calibri"/>
          <w:szCs w:val="21"/>
        </w:rPr>
      </w:pPr>
      <w:r w:rsidRPr="00CE74D6">
        <w:rPr>
          <w:rFonts w:ascii="楷体" w:eastAsia="楷体" w:hAnsi="楷体" w:cs="Calibri" w:hint="eastAsia"/>
          <w:szCs w:val="21"/>
        </w:rPr>
        <w:t>3.1.6甲方应按照合同条款及时向乙方支付相应的费用。</w:t>
      </w:r>
    </w:p>
    <w:p w14:paraId="714CA2EF" w14:textId="77777777" w:rsidR="00EC68CB" w:rsidRPr="00CE74D6" w:rsidRDefault="00CC2178">
      <w:pPr>
        <w:ind w:firstLine="420"/>
        <w:rPr>
          <w:rFonts w:ascii="楷体" w:eastAsia="楷体" w:hAnsi="楷体" w:cs="Calibri"/>
          <w:szCs w:val="21"/>
        </w:rPr>
      </w:pPr>
      <w:r w:rsidRPr="00CE74D6">
        <w:rPr>
          <w:rFonts w:ascii="楷体" w:eastAsia="楷体" w:hAnsi="楷体" w:cs="Calibri" w:hint="eastAsia"/>
          <w:szCs w:val="21"/>
        </w:rPr>
        <w:t>3.2乙方的权利和义务</w:t>
      </w:r>
    </w:p>
    <w:p w14:paraId="24139D3E" w14:textId="77777777" w:rsidR="00EC68CB" w:rsidRPr="00CE74D6" w:rsidRDefault="00CC2178">
      <w:pPr>
        <w:ind w:firstLine="420"/>
        <w:rPr>
          <w:rFonts w:ascii="楷体" w:eastAsia="楷体" w:hAnsi="楷体" w:cs="Calibri"/>
          <w:szCs w:val="21"/>
        </w:rPr>
      </w:pPr>
      <w:r w:rsidRPr="00CE74D6">
        <w:rPr>
          <w:rFonts w:ascii="楷体" w:eastAsia="楷体" w:hAnsi="楷体" w:cs="Calibri" w:hint="eastAsia"/>
          <w:bCs/>
          <w:iCs/>
          <w:szCs w:val="21"/>
        </w:rPr>
        <w:t>3.2.1</w:t>
      </w:r>
      <w:r w:rsidRPr="00CE74D6">
        <w:rPr>
          <w:rFonts w:ascii="楷体" w:eastAsia="楷体" w:hAnsi="楷体" w:cs="Calibri" w:hint="eastAsia"/>
          <w:szCs w:val="21"/>
        </w:rPr>
        <w:t>乙方依照本合同的约定向甲方提供专业的</w:t>
      </w:r>
      <w:r w:rsidRPr="00CE74D6">
        <w:rPr>
          <w:rFonts w:ascii="楷体" w:eastAsia="楷体" w:hAnsi="楷体" w:cs="Calibri" w:hint="eastAsia"/>
          <w:szCs w:val="21"/>
          <w:u w:val="single"/>
        </w:rPr>
        <w:t xml:space="preserve">     </w:t>
      </w:r>
      <w:r w:rsidRPr="00CE74D6">
        <w:rPr>
          <w:rFonts w:ascii="楷体" w:eastAsia="楷体" w:hAnsi="楷体" w:cs="Calibri" w:hint="eastAsia"/>
          <w:szCs w:val="21"/>
        </w:rPr>
        <w:t>服务，并在规定的委托项目工作时间期限内完成委托项目的工作，随时接受甲方的检查监督，并为检查监督提供相应材料及便利条件。</w:t>
      </w:r>
    </w:p>
    <w:p w14:paraId="1F841517" w14:textId="77777777" w:rsidR="00EC68CB" w:rsidRPr="00CE74D6" w:rsidRDefault="00CC2178">
      <w:pPr>
        <w:ind w:firstLine="420"/>
        <w:rPr>
          <w:rFonts w:ascii="楷体" w:eastAsia="楷体" w:hAnsi="楷体" w:cs="Calibri"/>
          <w:bCs/>
          <w:iCs/>
          <w:szCs w:val="21"/>
        </w:rPr>
      </w:pPr>
      <w:r w:rsidRPr="00CE74D6">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2929C45C" w14:textId="77777777" w:rsidR="00EC68CB" w:rsidRPr="00CE74D6" w:rsidRDefault="00CC2178">
      <w:pPr>
        <w:ind w:firstLine="420"/>
        <w:rPr>
          <w:rFonts w:ascii="楷体" w:eastAsia="楷体" w:hAnsi="楷体" w:cs="Calibri"/>
          <w:bCs/>
          <w:iCs/>
          <w:szCs w:val="21"/>
        </w:rPr>
      </w:pPr>
      <w:r w:rsidRPr="00CE74D6">
        <w:rPr>
          <w:rFonts w:ascii="楷体" w:eastAsia="楷体" w:hAnsi="楷体" w:cs="Calibri" w:hint="eastAsia"/>
          <w:szCs w:val="21"/>
        </w:rPr>
        <w:lastRenderedPageBreak/>
        <w:t xml:space="preserve">3.2.3乙方发现甲方提供的技术资料、数据有明显错误和缺陷的，有权于收到上述资料后 </w:t>
      </w:r>
      <w:r w:rsidRPr="00CE74D6">
        <w:rPr>
          <w:rFonts w:ascii="楷体" w:eastAsia="楷体" w:hAnsi="楷体" w:cs="Calibri" w:hint="eastAsia"/>
          <w:szCs w:val="21"/>
          <w:u w:val="single"/>
        </w:rPr>
        <w:t>5</w:t>
      </w:r>
      <w:r w:rsidRPr="00CE74D6">
        <w:rPr>
          <w:rFonts w:ascii="楷体" w:eastAsia="楷体" w:hAnsi="楷体" w:cs="Calibri" w:hint="eastAsia"/>
          <w:szCs w:val="21"/>
        </w:rPr>
        <w:t>日内书面通知甲方进行补充、修改。如逾期未提出异议的，则视为甲方提交的资料、数据符合合同约定的条件。</w:t>
      </w:r>
    </w:p>
    <w:p w14:paraId="425ECF52" w14:textId="77777777" w:rsidR="00EC68CB" w:rsidRPr="00CE74D6" w:rsidRDefault="00CC2178">
      <w:pPr>
        <w:ind w:firstLine="420"/>
        <w:rPr>
          <w:rFonts w:ascii="楷体" w:eastAsia="楷体" w:hAnsi="楷体" w:cs="Calibri"/>
          <w:bCs/>
          <w:iCs/>
          <w:szCs w:val="21"/>
        </w:rPr>
      </w:pPr>
      <w:r w:rsidRPr="00CE74D6">
        <w:rPr>
          <w:rFonts w:ascii="楷体" w:eastAsia="楷体" w:hAnsi="楷体" w:cs="Calibri" w:hint="eastAsia"/>
          <w:bCs/>
          <w:iCs/>
          <w:szCs w:val="21"/>
        </w:rPr>
        <w:t>3.2.4甲方对乙方提交的委托项目工作成果提出质疑或要求乙方答复时，乙方须在收到甲方的质疑后</w:t>
      </w:r>
      <w:r w:rsidRPr="00CE74D6">
        <w:rPr>
          <w:rFonts w:ascii="楷体" w:eastAsia="楷体" w:hAnsi="楷体" w:cs="Calibri" w:hint="eastAsia"/>
          <w:bCs/>
          <w:iCs/>
          <w:szCs w:val="21"/>
          <w:u w:val="single"/>
        </w:rPr>
        <w:t xml:space="preserve"> 3 </w:t>
      </w:r>
      <w:r w:rsidRPr="00CE74D6">
        <w:rPr>
          <w:rFonts w:ascii="楷体" w:eastAsia="楷体" w:hAnsi="楷体" w:cs="Calibri" w:hint="eastAsia"/>
          <w:bCs/>
          <w:iCs/>
          <w:szCs w:val="21"/>
        </w:rPr>
        <w:t>日内给予书面解释或答复。</w:t>
      </w:r>
    </w:p>
    <w:p w14:paraId="4A4444B8" w14:textId="77777777" w:rsidR="00EC68CB" w:rsidRPr="00CE74D6" w:rsidRDefault="00CC2178">
      <w:pPr>
        <w:ind w:firstLineChars="150" w:firstLine="315"/>
        <w:rPr>
          <w:rFonts w:ascii="楷体" w:eastAsia="楷体" w:hAnsi="楷体" w:cs="Calibri"/>
          <w:szCs w:val="21"/>
        </w:rPr>
      </w:pPr>
      <w:r w:rsidRPr="00CE74D6">
        <w:rPr>
          <w:rFonts w:ascii="楷体" w:eastAsia="楷体" w:hAnsi="楷体" w:cs="Calibri" w:hint="eastAsia"/>
          <w:bCs/>
          <w:iCs/>
          <w:szCs w:val="21"/>
        </w:rPr>
        <w:t>3.2.5乙方为甲方服务期间，因乙方原因造成的事故，其责任与损失均由乙方承担。</w:t>
      </w:r>
    </w:p>
    <w:p w14:paraId="380D2F12" w14:textId="77777777" w:rsidR="00EC68CB" w:rsidRPr="00CE74D6" w:rsidRDefault="00CC2178">
      <w:pPr>
        <w:ind w:firstLineChars="149" w:firstLine="359"/>
        <w:rPr>
          <w:rFonts w:ascii="楷体" w:eastAsia="楷体" w:hAnsi="楷体" w:cs="Calibri"/>
          <w:b/>
          <w:sz w:val="24"/>
          <w:szCs w:val="21"/>
        </w:rPr>
      </w:pPr>
      <w:r w:rsidRPr="00CE74D6">
        <w:rPr>
          <w:rFonts w:ascii="楷体" w:eastAsia="楷体" w:hAnsi="楷体" w:cs="Calibri" w:hint="eastAsia"/>
          <w:b/>
          <w:sz w:val="24"/>
          <w:szCs w:val="21"/>
        </w:rPr>
        <w:t>四、服务质量管理</w:t>
      </w:r>
      <w:r w:rsidRPr="00CE74D6">
        <w:rPr>
          <w:rFonts w:ascii="楷体" w:eastAsia="楷体" w:hAnsi="楷体" w:cs="Calibri"/>
          <w:b/>
          <w:sz w:val="24"/>
          <w:szCs w:val="21"/>
        </w:rPr>
        <w:t xml:space="preserve"> </w:t>
      </w:r>
    </w:p>
    <w:p w14:paraId="6CD3926A" w14:textId="77777777" w:rsidR="00EC68CB" w:rsidRPr="00CE74D6" w:rsidRDefault="00CC2178">
      <w:pPr>
        <w:ind w:firstLine="420"/>
        <w:rPr>
          <w:rFonts w:ascii="楷体" w:eastAsia="楷体" w:hAnsi="楷体" w:cs="Calibri"/>
          <w:szCs w:val="21"/>
        </w:rPr>
      </w:pPr>
      <w:r w:rsidRPr="00CE74D6">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0BA4D449" w14:textId="77777777" w:rsidR="00EC68CB" w:rsidRPr="00CE74D6" w:rsidRDefault="00CC2178">
      <w:pPr>
        <w:ind w:firstLine="420"/>
        <w:rPr>
          <w:rFonts w:ascii="楷体" w:eastAsia="楷体" w:hAnsi="楷体" w:cs="Calibri"/>
          <w:szCs w:val="21"/>
        </w:rPr>
      </w:pPr>
      <w:r w:rsidRPr="00CE74D6">
        <w:rPr>
          <w:rFonts w:ascii="楷体" w:eastAsia="楷体" w:hAnsi="楷体" w:cs="Calibri" w:hint="eastAsia"/>
          <w:szCs w:val="21"/>
        </w:rPr>
        <w:t>4.2乙方向甲方提交完整的委托项目工作成果后，应在甲方指定的地点接受甲方对其工作成果进行质量评审。</w:t>
      </w:r>
    </w:p>
    <w:p w14:paraId="4D70BE06" w14:textId="77777777" w:rsidR="00EC68CB" w:rsidRPr="00CE74D6" w:rsidRDefault="00CC2178">
      <w:pPr>
        <w:ind w:firstLine="420"/>
        <w:rPr>
          <w:rFonts w:ascii="楷体" w:eastAsia="楷体" w:hAnsi="楷体" w:cs="Calibri"/>
          <w:szCs w:val="21"/>
        </w:rPr>
      </w:pPr>
      <w:r w:rsidRPr="00CE74D6">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7936CD49" w14:textId="77777777" w:rsidR="00EC68CB" w:rsidRPr="00CE74D6" w:rsidRDefault="00CC2178">
      <w:pPr>
        <w:ind w:firstLineChars="199" w:firstLine="479"/>
        <w:rPr>
          <w:rFonts w:ascii="楷体" w:eastAsia="楷体" w:hAnsi="楷体" w:cs="Calibri"/>
          <w:b/>
          <w:sz w:val="24"/>
          <w:szCs w:val="24"/>
        </w:rPr>
      </w:pPr>
      <w:r w:rsidRPr="00CE74D6">
        <w:rPr>
          <w:rFonts w:ascii="楷体" w:eastAsia="楷体" w:hAnsi="楷体" w:cs="Calibri" w:hint="eastAsia"/>
          <w:b/>
          <w:sz w:val="24"/>
          <w:szCs w:val="24"/>
        </w:rPr>
        <w:t>五、知识产权</w:t>
      </w:r>
    </w:p>
    <w:p w14:paraId="466E52F2" w14:textId="77777777" w:rsidR="00EC68CB" w:rsidRPr="00CE74D6" w:rsidRDefault="00CC2178">
      <w:pPr>
        <w:ind w:firstLineChars="249" w:firstLine="523"/>
        <w:rPr>
          <w:rFonts w:ascii="楷体" w:eastAsia="楷体" w:hAnsi="楷体" w:cs="Calibri"/>
          <w:b/>
          <w:sz w:val="24"/>
          <w:szCs w:val="24"/>
        </w:rPr>
      </w:pPr>
      <w:r w:rsidRPr="00CE74D6">
        <w:rPr>
          <w:rFonts w:ascii="楷体" w:eastAsia="楷体" w:hAnsi="楷体" w:cs="Calibri" w:hint="eastAsia"/>
          <w:szCs w:val="21"/>
        </w:rPr>
        <w:t>5.1在本合同有效期内，乙方利用甲方提供的技术资料和工作条件所完成的新的技术成果，归</w:t>
      </w:r>
      <w:r w:rsidRPr="00CE74D6">
        <w:rPr>
          <w:rFonts w:ascii="楷体" w:eastAsia="楷体" w:hAnsi="楷体" w:cs="Calibri" w:hint="eastAsia"/>
          <w:szCs w:val="21"/>
          <w:u w:val="single"/>
        </w:rPr>
        <w:t xml:space="preserve"> 甲</w:t>
      </w:r>
      <w:r w:rsidRPr="00CE74D6">
        <w:rPr>
          <w:rFonts w:ascii="楷体" w:eastAsia="楷体" w:hAnsi="楷体" w:cs="Calibri" w:hint="eastAsia"/>
          <w:szCs w:val="21"/>
        </w:rPr>
        <w:t xml:space="preserve"> 方所有；合同有效期内，甲方利用乙方提交的技术咨询工作成果所完成的新的技术成果，归甲方所有。</w:t>
      </w:r>
    </w:p>
    <w:p w14:paraId="1170D746" w14:textId="77777777" w:rsidR="00EC68CB" w:rsidRPr="00CE74D6" w:rsidRDefault="00CC2178">
      <w:pPr>
        <w:ind w:firstLine="420"/>
        <w:rPr>
          <w:rFonts w:ascii="楷体" w:eastAsia="楷体" w:hAnsi="楷体" w:cs="Calibri"/>
          <w:szCs w:val="21"/>
        </w:rPr>
      </w:pPr>
      <w:r w:rsidRPr="00CE74D6">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30FF453D" w14:textId="77777777" w:rsidR="00EC68CB" w:rsidRPr="00CE74D6" w:rsidRDefault="00CC2178">
      <w:pPr>
        <w:ind w:firstLine="420"/>
        <w:rPr>
          <w:rFonts w:ascii="楷体" w:eastAsia="楷体" w:hAnsi="楷体" w:cs="Calibri"/>
          <w:szCs w:val="21"/>
        </w:rPr>
      </w:pPr>
      <w:r w:rsidRPr="00CE74D6">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14:paraId="4C100076" w14:textId="77777777" w:rsidR="00EC68CB" w:rsidRPr="00CE74D6" w:rsidRDefault="00CC2178">
      <w:pPr>
        <w:ind w:firstLine="420"/>
        <w:rPr>
          <w:rFonts w:ascii="楷体" w:eastAsia="楷体" w:hAnsi="楷体" w:cs="Calibri"/>
          <w:szCs w:val="21"/>
        </w:rPr>
      </w:pPr>
      <w:r w:rsidRPr="00CE74D6">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14:paraId="1CEE9DC3" w14:textId="77777777" w:rsidR="00EC68CB" w:rsidRPr="00CE74D6" w:rsidRDefault="00CC2178">
      <w:pPr>
        <w:ind w:firstLine="420"/>
        <w:rPr>
          <w:rFonts w:ascii="楷体" w:eastAsia="楷体" w:hAnsi="楷体" w:cs="Calibri"/>
          <w:szCs w:val="21"/>
        </w:rPr>
      </w:pPr>
      <w:r w:rsidRPr="00CE74D6">
        <w:rPr>
          <w:rFonts w:ascii="楷体" w:eastAsia="楷体" w:hAnsi="楷体" w:cs="Calibri" w:hint="eastAsia"/>
          <w:szCs w:val="21"/>
        </w:rPr>
        <w:lastRenderedPageBreak/>
        <w:t>5.5乙方在执行本合同项下服务过程中利用甲方软件、硬件系统等各种IT资源的基础上新开发的软件、产品、流程、系统等的知识产权，归甲方所有。未经甲方同意乙方不能用于第三方的业务。</w:t>
      </w:r>
    </w:p>
    <w:p w14:paraId="09271517" w14:textId="77777777" w:rsidR="00EC68CB" w:rsidRPr="00CE74D6" w:rsidRDefault="00CC2178">
      <w:pPr>
        <w:ind w:firstLineChars="150" w:firstLine="361"/>
        <w:rPr>
          <w:rFonts w:ascii="楷体" w:eastAsia="楷体" w:hAnsi="楷体" w:cs="Calibri"/>
          <w:b/>
          <w:sz w:val="24"/>
          <w:szCs w:val="24"/>
        </w:rPr>
      </w:pPr>
      <w:r w:rsidRPr="00CE74D6">
        <w:rPr>
          <w:rFonts w:ascii="楷体" w:eastAsia="楷体" w:hAnsi="楷体" w:cs="Calibri" w:hint="eastAsia"/>
          <w:b/>
          <w:sz w:val="24"/>
          <w:szCs w:val="24"/>
        </w:rPr>
        <w:t>六、保密义务</w:t>
      </w:r>
    </w:p>
    <w:p w14:paraId="3B60BF44" w14:textId="77777777" w:rsidR="00EC68CB" w:rsidRPr="00CE74D6" w:rsidRDefault="00CC2178">
      <w:pPr>
        <w:ind w:firstLine="420"/>
        <w:rPr>
          <w:rFonts w:ascii="楷体" w:eastAsia="楷体" w:hAnsi="楷体" w:cs="Calibri"/>
          <w:szCs w:val="21"/>
        </w:rPr>
      </w:pPr>
      <w:r w:rsidRPr="00CE74D6">
        <w:rPr>
          <w:rFonts w:ascii="楷体" w:eastAsia="楷体" w:hAnsi="楷体" w:cs="Calibri" w:hint="eastAsia"/>
          <w:szCs w:val="21"/>
        </w:rPr>
        <w:t>6.1乙方不得向乙方内部无关人员及任何第三方泄露双方在执行合同过程中了解到的甲方任何数据、资料、信息等。</w:t>
      </w:r>
    </w:p>
    <w:p w14:paraId="0996581E" w14:textId="77777777" w:rsidR="00EC68CB" w:rsidRPr="00CE74D6" w:rsidRDefault="00CC2178">
      <w:pPr>
        <w:ind w:firstLine="420"/>
        <w:rPr>
          <w:rFonts w:ascii="楷体" w:eastAsia="楷体" w:hAnsi="楷体" w:cs="Calibri"/>
          <w:szCs w:val="21"/>
        </w:rPr>
      </w:pPr>
      <w:r w:rsidRPr="00CE74D6">
        <w:rPr>
          <w:rFonts w:ascii="楷体" w:eastAsia="楷体" w:hAnsi="楷体" w:cs="Calibri" w:hint="eastAsia"/>
          <w:szCs w:val="21"/>
        </w:rPr>
        <w:t>6.2甲乙双方均保证不向内部无关人员及任何第三方透漏本合同任意条款内容。</w:t>
      </w:r>
    </w:p>
    <w:p w14:paraId="67BF2427" w14:textId="77777777" w:rsidR="00EC68CB" w:rsidRPr="00CE74D6" w:rsidRDefault="00CC2178">
      <w:pPr>
        <w:ind w:firstLine="420"/>
        <w:rPr>
          <w:rFonts w:ascii="楷体" w:eastAsia="楷体" w:hAnsi="楷体" w:cs="Calibri"/>
          <w:szCs w:val="21"/>
        </w:rPr>
      </w:pPr>
      <w:r w:rsidRPr="00CE74D6">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2ADAE148" w14:textId="77777777" w:rsidR="00EC68CB" w:rsidRPr="00CE74D6" w:rsidRDefault="00CC2178">
      <w:pPr>
        <w:ind w:firstLine="420"/>
        <w:rPr>
          <w:rFonts w:ascii="楷体" w:eastAsia="楷体" w:hAnsi="楷体" w:cs="Calibri"/>
          <w:szCs w:val="21"/>
        </w:rPr>
      </w:pPr>
      <w:r w:rsidRPr="00CE74D6">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2A015D53" w14:textId="77777777" w:rsidR="00EC68CB" w:rsidRPr="00CE74D6" w:rsidRDefault="00CC2178">
      <w:pPr>
        <w:ind w:firstLineChars="150" w:firstLine="361"/>
        <w:rPr>
          <w:rFonts w:ascii="楷体" w:eastAsia="楷体" w:hAnsi="楷体" w:cs="Calibri"/>
          <w:b/>
          <w:sz w:val="24"/>
          <w:szCs w:val="21"/>
        </w:rPr>
      </w:pPr>
      <w:r w:rsidRPr="00CE74D6">
        <w:rPr>
          <w:rFonts w:ascii="楷体" w:eastAsia="楷体" w:hAnsi="楷体" w:cs="Calibri" w:hint="eastAsia"/>
          <w:b/>
          <w:sz w:val="24"/>
          <w:szCs w:val="21"/>
        </w:rPr>
        <w:t>七、合同变更</w:t>
      </w:r>
    </w:p>
    <w:p w14:paraId="11660EA6" w14:textId="77777777" w:rsidR="00EC68CB" w:rsidRPr="00CE74D6" w:rsidRDefault="00CC2178">
      <w:pPr>
        <w:ind w:firstLine="420"/>
        <w:rPr>
          <w:rFonts w:ascii="楷体" w:eastAsia="楷体" w:hAnsi="楷体" w:cs="Calibri"/>
          <w:szCs w:val="21"/>
        </w:rPr>
      </w:pPr>
      <w:r w:rsidRPr="00CE74D6">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134CB373" w14:textId="77777777" w:rsidR="00EC68CB" w:rsidRPr="00CE74D6" w:rsidRDefault="00CC2178">
      <w:pPr>
        <w:ind w:firstLine="420"/>
        <w:rPr>
          <w:rFonts w:ascii="楷体" w:eastAsia="楷体" w:hAnsi="楷体" w:cs="Calibri"/>
          <w:szCs w:val="21"/>
        </w:rPr>
      </w:pPr>
      <w:r w:rsidRPr="00CE74D6">
        <w:rPr>
          <w:rFonts w:ascii="楷体" w:eastAsia="楷体" w:hAnsi="楷体" w:cs="Calibri" w:hint="eastAsia"/>
          <w:szCs w:val="21"/>
        </w:rPr>
        <w:t>7.2 合同的变更、解除不影响守约一方要求损害赔偿的权利。</w:t>
      </w:r>
    </w:p>
    <w:p w14:paraId="008CFEA6" w14:textId="77777777" w:rsidR="00EC68CB" w:rsidRPr="00CE74D6" w:rsidRDefault="00CC2178">
      <w:pPr>
        <w:ind w:firstLineChars="197" w:firstLine="475"/>
        <w:rPr>
          <w:rFonts w:ascii="楷体" w:eastAsia="楷体" w:hAnsi="楷体" w:cs="Calibri"/>
          <w:b/>
          <w:sz w:val="24"/>
          <w:szCs w:val="21"/>
        </w:rPr>
      </w:pPr>
      <w:r w:rsidRPr="00CE74D6">
        <w:rPr>
          <w:rFonts w:ascii="楷体" w:eastAsia="楷体" w:hAnsi="楷体" w:cs="Calibri" w:hint="eastAsia"/>
          <w:b/>
          <w:sz w:val="24"/>
          <w:szCs w:val="21"/>
        </w:rPr>
        <w:t>八、违约责任</w:t>
      </w:r>
    </w:p>
    <w:p w14:paraId="3C11DECD" w14:textId="77777777" w:rsidR="00EC68CB" w:rsidRPr="00CE74D6" w:rsidRDefault="00CC2178">
      <w:pPr>
        <w:ind w:firstLine="420"/>
        <w:rPr>
          <w:rFonts w:ascii="楷体" w:eastAsia="楷体" w:hAnsi="楷体"/>
        </w:rPr>
      </w:pPr>
      <w:r w:rsidRPr="00CE74D6">
        <w:rPr>
          <w:rFonts w:ascii="楷体" w:eastAsia="楷体" w:hAnsi="楷体" w:hint="eastAsia"/>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149D36AB" w14:textId="77777777" w:rsidR="00EC68CB" w:rsidRPr="00CE74D6" w:rsidRDefault="00CC2178">
      <w:pPr>
        <w:ind w:firstLine="420"/>
        <w:rPr>
          <w:rFonts w:ascii="楷体" w:eastAsia="楷体" w:hAnsi="楷体"/>
        </w:rPr>
      </w:pPr>
      <w:r w:rsidRPr="00CE74D6">
        <w:rPr>
          <w:rFonts w:ascii="楷体" w:eastAsia="楷体" w:hAnsi="楷体" w:hint="eastAsia"/>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6E46F50B" w14:textId="77777777" w:rsidR="00EC68CB" w:rsidRPr="00CE74D6" w:rsidRDefault="00CC2178">
      <w:pPr>
        <w:ind w:firstLine="420"/>
        <w:rPr>
          <w:rFonts w:ascii="楷体" w:eastAsia="楷体" w:hAnsi="楷体"/>
        </w:rPr>
      </w:pPr>
      <w:r w:rsidRPr="00CE74D6">
        <w:rPr>
          <w:rFonts w:ascii="楷体" w:eastAsia="楷体" w:hAnsi="楷体" w:hint="eastAsia"/>
        </w:rPr>
        <w:t>8.3 如乙方违反合同保密约定，应当采取有效措施防止该保密信息的泄密范围进一步扩</w:t>
      </w:r>
      <w:r w:rsidRPr="00CE74D6">
        <w:rPr>
          <w:rFonts w:ascii="楷体" w:eastAsia="楷体" w:hAnsi="楷体" w:hint="eastAsia"/>
          <w:color w:val="000000"/>
        </w:rPr>
        <w:t>大，同时乙方应按本合同总金额20%向甲方支付违约金。</w:t>
      </w:r>
    </w:p>
    <w:p w14:paraId="3333864E" w14:textId="77777777" w:rsidR="00EC68CB" w:rsidRPr="00CE74D6" w:rsidRDefault="00CC2178">
      <w:pPr>
        <w:ind w:firstLine="420"/>
        <w:rPr>
          <w:rFonts w:ascii="楷体" w:eastAsia="楷体" w:hAnsi="楷体"/>
          <w:color w:val="000000"/>
        </w:rPr>
      </w:pPr>
      <w:r w:rsidRPr="00CE74D6">
        <w:rPr>
          <w:rFonts w:ascii="楷体" w:eastAsia="楷体" w:hAnsi="楷体" w:hint="eastAsia"/>
        </w:rPr>
        <w:t>8.4</w:t>
      </w:r>
      <w:r w:rsidRPr="00CE74D6">
        <w:rPr>
          <w:rFonts w:ascii="楷体" w:eastAsia="楷体" w:hAnsi="楷体" w:hint="eastAsia"/>
          <w:color w:val="000000"/>
        </w:rPr>
        <w:t xml:space="preserve">当乙方因上述违约行为向甲方支付违约金后，不足以弥补甲方损失时，乙方还应赔偿甲方的实际损失。   </w:t>
      </w:r>
    </w:p>
    <w:p w14:paraId="5AB439F9" w14:textId="77777777" w:rsidR="00EC68CB" w:rsidRPr="00CE74D6" w:rsidRDefault="00CC2178">
      <w:pPr>
        <w:ind w:firstLine="420"/>
        <w:rPr>
          <w:rFonts w:ascii="楷体" w:eastAsia="楷体" w:hAnsi="楷体"/>
          <w:color w:val="000000" w:themeColor="text1"/>
        </w:rPr>
      </w:pPr>
      <w:r w:rsidRPr="00CE74D6">
        <w:rPr>
          <w:rFonts w:ascii="楷体" w:eastAsia="楷体" w:hAnsi="楷体" w:hint="eastAsia"/>
          <w:color w:val="000000" w:themeColor="text1"/>
        </w:rPr>
        <w:t>8.5在本合同履行期限内，经甲乙双方协商后，甲方可以根据实际工作需要提前解除本合同；乙方应按甲乙双方协商后的交接内容及交接方式完成本合同项目的全部交接工作（参</w:t>
      </w:r>
      <w:r w:rsidRPr="00CE74D6">
        <w:rPr>
          <w:rFonts w:ascii="楷体" w:eastAsia="楷体" w:hAnsi="楷体" w:hint="eastAsia"/>
          <w:color w:val="000000" w:themeColor="text1"/>
        </w:rPr>
        <w:lastRenderedPageBreak/>
        <w:t xml:space="preserve">见附件1、服务范围和内容）                        </w:t>
      </w:r>
    </w:p>
    <w:p w14:paraId="4F20E4EA" w14:textId="77777777" w:rsidR="00EC68CB" w:rsidRPr="00CE74D6" w:rsidRDefault="00CC2178">
      <w:pPr>
        <w:ind w:firstLine="420"/>
        <w:rPr>
          <w:rFonts w:ascii="楷体" w:eastAsia="楷体" w:hAnsi="楷体"/>
          <w:color w:val="000000" w:themeColor="text1"/>
        </w:rPr>
      </w:pPr>
      <w:r w:rsidRPr="00CE74D6">
        <w:rPr>
          <w:rFonts w:ascii="楷体" w:eastAsia="楷体" w:hAnsi="楷体" w:hint="eastAsia"/>
          <w:color w:val="000000" w:themeColor="text1"/>
        </w:rPr>
        <w:t>8.6甲乙双方依据</w:t>
      </w:r>
      <w:proofErr w:type="gramStart"/>
      <w:r w:rsidRPr="00CE74D6">
        <w:rPr>
          <w:rFonts w:ascii="楷体" w:eastAsia="楷体" w:hAnsi="楷体" w:hint="eastAsia"/>
          <w:color w:val="000000" w:themeColor="text1"/>
        </w:rPr>
        <w:t>上述第</w:t>
      </w:r>
      <w:r w:rsidRPr="00CE74D6">
        <w:rPr>
          <w:rFonts w:ascii="楷体" w:eastAsia="楷体" w:hAnsi="楷体"/>
          <w:color w:val="000000" w:themeColor="text1"/>
        </w:rPr>
        <w:t>8</w:t>
      </w:r>
      <w:proofErr w:type="gramEnd"/>
      <w:r w:rsidRPr="00CE74D6">
        <w:rPr>
          <w:rFonts w:ascii="楷体" w:eastAsia="楷体" w:hAnsi="楷体"/>
          <w:color w:val="000000" w:themeColor="text1"/>
        </w:rPr>
        <w:t>.5</w:t>
      </w:r>
      <w:r w:rsidRPr="00CE74D6">
        <w:rPr>
          <w:rFonts w:ascii="楷体" w:eastAsia="楷体" w:hAnsi="楷体" w:hint="eastAsia"/>
          <w:color w:val="000000" w:themeColor="text1"/>
        </w:rPr>
        <w:t>款约定提前解除本合同后，甲方应根据乙方实际工作量与服务天数，支付乙方部分合同价款，计算方式为：合同总价款*已完成的工作量占总工作量的比例。支付金额不超过合同价款。</w:t>
      </w:r>
    </w:p>
    <w:p w14:paraId="3BFACE95" w14:textId="77777777" w:rsidR="00EC68CB" w:rsidRPr="00CE74D6" w:rsidRDefault="00CC2178">
      <w:pPr>
        <w:ind w:firstLine="420"/>
        <w:rPr>
          <w:rFonts w:ascii="楷体" w:eastAsia="楷体" w:hAnsi="楷体" w:cs="Calibri"/>
          <w:color w:val="000000"/>
          <w:szCs w:val="21"/>
        </w:rPr>
      </w:pPr>
      <w:r w:rsidRPr="00CE74D6">
        <w:rPr>
          <w:rFonts w:ascii="楷体" w:eastAsia="楷体" w:hAnsi="楷体" w:cs="Calibri" w:hint="eastAsia"/>
          <w:color w:val="000000"/>
          <w:szCs w:val="21"/>
        </w:rPr>
        <w:t xml:space="preserve"> </w:t>
      </w:r>
    </w:p>
    <w:p w14:paraId="1FD40159" w14:textId="77777777" w:rsidR="00EC68CB" w:rsidRPr="00CE74D6" w:rsidRDefault="00CC2178">
      <w:pPr>
        <w:ind w:firstLine="482"/>
        <w:rPr>
          <w:rFonts w:ascii="楷体" w:eastAsia="楷体" w:hAnsi="楷体" w:cs="Calibri"/>
          <w:b/>
          <w:sz w:val="24"/>
          <w:szCs w:val="21"/>
        </w:rPr>
      </w:pPr>
      <w:r w:rsidRPr="00CE74D6">
        <w:rPr>
          <w:rFonts w:ascii="楷体" w:eastAsia="楷体" w:hAnsi="楷体" w:cs="Calibri" w:hint="eastAsia"/>
          <w:b/>
          <w:sz w:val="24"/>
          <w:szCs w:val="21"/>
        </w:rPr>
        <w:t>九、纠纷解决</w:t>
      </w:r>
    </w:p>
    <w:p w14:paraId="2344774B" w14:textId="77777777" w:rsidR="00EC68CB" w:rsidRPr="00CE74D6" w:rsidRDefault="00CC2178">
      <w:pPr>
        <w:ind w:firstLine="420"/>
        <w:rPr>
          <w:rFonts w:ascii="楷体" w:eastAsia="楷体" w:hAnsi="楷体" w:cs="Calibri"/>
          <w:szCs w:val="21"/>
        </w:rPr>
      </w:pPr>
      <w:r w:rsidRPr="00CE74D6">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14A1486C" w14:textId="77777777" w:rsidR="00EC68CB" w:rsidRPr="00CE74D6" w:rsidRDefault="00CC2178">
      <w:pPr>
        <w:ind w:firstLineChars="196" w:firstLine="472"/>
        <w:rPr>
          <w:rFonts w:ascii="楷体" w:eastAsia="楷体" w:hAnsi="楷体" w:cs="Calibri"/>
          <w:b/>
          <w:sz w:val="24"/>
          <w:szCs w:val="21"/>
        </w:rPr>
      </w:pPr>
      <w:r w:rsidRPr="00CE74D6">
        <w:rPr>
          <w:rFonts w:ascii="楷体" w:eastAsia="楷体" w:hAnsi="楷体" w:cs="Calibri" w:hint="eastAsia"/>
          <w:b/>
          <w:sz w:val="24"/>
          <w:szCs w:val="21"/>
        </w:rPr>
        <w:t>十、不可抗力</w:t>
      </w:r>
    </w:p>
    <w:p w14:paraId="0A64185A" w14:textId="77777777" w:rsidR="00EC68CB" w:rsidRPr="00CE74D6" w:rsidRDefault="00CC2178">
      <w:pPr>
        <w:tabs>
          <w:tab w:val="left" w:pos="426"/>
        </w:tabs>
        <w:ind w:firstLine="420"/>
        <w:rPr>
          <w:rFonts w:ascii="楷体" w:eastAsia="楷体" w:hAnsi="楷体" w:cs="Calibri"/>
          <w:szCs w:val="21"/>
        </w:rPr>
      </w:pPr>
      <w:r w:rsidRPr="00CE74D6">
        <w:rPr>
          <w:rFonts w:ascii="楷体" w:eastAsia="楷体" w:hAnsi="楷体" w:cs="Calibri" w:hint="eastAsia"/>
          <w:szCs w:val="21"/>
        </w:rPr>
        <w:t>10.1 不可抗力包括地震、水灾、台风等重大自然灾害，战争等因素，以及其他不能预见、不能避免且不能克服等因素。</w:t>
      </w:r>
    </w:p>
    <w:p w14:paraId="3D06E241" w14:textId="77777777" w:rsidR="00EC68CB" w:rsidRPr="00CE74D6" w:rsidRDefault="00CC2178">
      <w:pPr>
        <w:ind w:firstLine="420"/>
        <w:rPr>
          <w:rFonts w:ascii="楷体" w:eastAsia="楷体" w:hAnsi="楷体" w:cs="Calibri"/>
          <w:szCs w:val="21"/>
        </w:rPr>
      </w:pPr>
      <w:r w:rsidRPr="00CE74D6">
        <w:rPr>
          <w:rFonts w:ascii="楷体" w:eastAsia="楷体" w:hAnsi="楷体" w:cs="Calibri" w:hint="eastAsia"/>
          <w:szCs w:val="21"/>
        </w:rPr>
        <w:t>10.2 任何一方由于受不可抗力影响而无法正常履行本合同相关条款的，可免予承担相关法律责任。</w:t>
      </w:r>
    </w:p>
    <w:p w14:paraId="4C229BDF" w14:textId="77777777" w:rsidR="00EC68CB" w:rsidRPr="00CE74D6" w:rsidRDefault="00CC2178">
      <w:pPr>
        <w:ind w:firstLineChars="149" w:firstLine="359"/>
        <w:rPr>
          <w:rFonts w:ascii="楷体" w:eastAsia="楷体" w:hAnsi="楷体" w:cs="Calibri"/>
          <w:b/>
          <w:sz w:val="24"/>
          <w:szCs w:val="21"/>
        </w:rPr>
      </w:pPr>
      <w:r w:rsidRPr="00CE74D6">
        <w:rPr>
          <w:rFonts w:ascii="楷体" w:eastAsia="楷体" w:hAnsi="楷体" w:cs="Calibri" w:hint="eastAsia"/>
          <w:b/>
          <w:sz w:val="24"/>
          <w:szCs w:val="21"/>
        </w:rPr>
        <w:t>十一、其他约定</w:t>
      </w:r>
    </w:p>
    <w:p w14:paraId="66C2A60E" w14:textId="77777777" w:rsidR="00EC68CB" w:rsidRPr="00CE74D6" w:rsidRDefault="00CC2178">
      <w:pPr>
        <w:ind w:firstLine="420"/>
        <w:rPr>
          <w:rFonts w:ascii="楷体" w:eastAsia="楷体" w:hAnsi="楷体" w:cs="Calibri"/>
          <w:szCs w:val="21"/>
        </w:rPr>
      </w:pPr>
      <w:r w:rsidRPr="00CE74D6">
        <w:rPr>
          <w:rFonts w:ascii="楷体" w:eastAsia="楷体" w:hAnsi="楷体" w:cs="Calibri" w:hint="eastAsia"/>
          <w:szCs w:val="21"/>
        </w:rPr>
        <w:t>11.1 本合同须经</w:t>
      </w:r>
      <w:r w:rsidRPr="00CE74D6">
        <w:rPr>
          <w:rFonts w:ascii="楷体" w:eastAsia="楷体" w:hAnsi="楷体" w:cs="Calibri" w:hint="eastAsia"/>
          <w:sz w:val="22"/>
          <w:szCs w:val="21"/>
        </w:rPr>
        <w:t>法定代表人或委托代理人签字</w:t>
      </w:r>
      <w:r w:rsidRPr="00CE74D6">
        <w:rPr>
          <w:rFonts w:ascii="楷体" w:eastAsia="楷体" w:hAnsi="楷体" w:cs="Calibri" w:hint="eastAsia"/>
          <w:szCs w:val="21"/>
        </w:rPr>
        <w:t>并加盖各自单位公章后方可生效。</w:t>
      </w:r>
    </w:p>
    <w:p w14:paraId="54696471" w14:textId="77777777" w:rsidR="00EC68CB" w:rsidRPr="00CE74D6" w:rsidRDefault="00CC2178">
      <w:pPr>
        <w:ind w:firstLine="420"/>
        <w:rPr>
          <w:rFonts w:ascii="楷体" w:eastAsia="楷体" w:hAnsi="楷体" w:cs="Calibri"/>
          <w:szCs w:val="21"/>
        </w:rPr>
      </w:pPr>
      <w:r w:rsidRPr="00CE74D6">
        <w:rPr>
          <w:rFonts w:ascii="楷体" w:eastAsia="楷体" w:hAnsi="楷体" w:cs="Calibri" w:hint="eastAsia"/>
          <w:szCs w:val="21"/>
        </w:rPr>
        <w:t>11.2 本合同壹式</w:t>
      </w:r>
      <w:r w:rsidRPr="00CE74D6">
        <w:rPr>
          <w:rFonts w:ascii="楷体" w:eastAsia="楷体" w:hAnsi="楷体" w:cs="Calibri" w:hint="eastAsia"/>
          <w:szCs w:val="21"/>
          <w:u w:val="single"/>
        </w:rPr>
        <w:t xml:space="preserve">   </w:t>
      </w:r>
      <w:proofErr w:type="gramStart"/>
      <w:r w:rsidRPr="00CE74D6">
        <w:rPr>
          <w:rFonts w:ascii="楷体" w:eastAsia="楷体" w:hAnsi="楷体" w:cs="Calibri" w:hint="eastAsia"/>
          <w:szCs w:val="21"/>
          <w:u w:val="single"/>
        </w:rPr>
        <w:t>肆</w:t>
      </w:r>
      <w:proofErr w:type="gramEnd"/>
      <w:r w:rsidRPr="00CE74D6">
        <w:rPr>
          <w:rFonts w:ascii="楷体" w:eastAsia="楷体" w:hAnsi="楷体" w:cs="Calibri" w:hint="eastAsia"/>
          <w:szCs w:val="21"/>
          <w:u w:val="single"/>
        </w:rPr>
        <w:t xml:space="preserve">   </w:t>
      </w:r>
      <w:r w:rsidRPr="00CE74D6">
        <w:rPr>
          <w:rFonts w:ascii="楷体" w:eastAsia="楷体" w:hAnsi="楷体" w:cs="Calibri" w:hint="eastAsia"/>
          <w:szCs w:val="21"/>
        </w:rPr>
        <w:t>份，甲方执</w:t>
      </w:r>
      <w:r w:rsidRPr="00CE74D6">
        <w:rPr>
          <w:rFonts w:ascii="楷体" w:eastAsia="楷体" w:hAnsi="楷体" w:cs="Calibri" w:hint="eastAsia"/>
          <w:szCs w:val="21"/>
          <w:u w:val="single"/>
        </w:rPr>
        <w:t xml:space="preserve">  </w:t>
      </w:r>
      <w:proofErr w:type="gramStart"/>
      <w:r w:rsidRPr="00CE74D6">
        <w:rPr>
          <w:rFonts w:ascii="楷体" w:eastAsia="楷体" w:hAnsi="楷体" w:cs="Calibri" w:hint="eastAsia"/>
          <w:szCs w:val="21"/>
          <w:u w:val="single"/>
        </w:rPr>
        <w:t>叁</w:t>
      </w:r>
      <w:proofErr w:type="gramEnd"/>
      <w:r w:rsidRPr="00CE74D6">
        <w:rPr>
          <w:rFonts w:ascii="楷体" w:eastAsia="楷体" w:hAnsi="楷体" w:cs="Calibri" w:hint="eastAsia"/>
          <w:szCs w:val="21"/>
          <w:u w:val="single"/>
        </w:rPr>
        <w:t xml:space="preserve">  </w:t>
      </w:r>
      <w:r w:rsidRPr="00CE74D6">
        <w:rPr>
          <w:rFonts w:ascii="楷体" w:eastAsia="楷体" w:hAnsi="楷体" w:cs="Calibri" w:hint="eastAsia"/>
          <w:szCs w:val="21"/>
        </w:rPr>
        <w:t>份，乙方执</w:t>
      </w:r>
      <w:r w:rsidRPr="00CE74D6">
        <w:rPr>
          <w:rFonts w:ascii="楷体" w:eastAsia="楷体" w:hAnsi="楷体" w:cs="Calibri" w:hint="eastAsia"/>
          <w:szCs w:val="21"/>
          <w:u w:val="single"/>
        </w:rPr>
        <w:t xml:space="preserve"> 壹 </w:t>
      </w:r>
      <w:r w:rsidRPr="00CE74D6">
        <w:rPr>
          <w:rFonts w:ascii="楷体" w:eastAsia="楷体" w:hAnsi="楷体" w:cs="Calibri" w:hint="eastAsia"/>
          <w:szCs w:val="21"/>
        </w:rPr>
        <w:t>份，均具有同等法律效力。</w:t>
      </w:r>
    </w:p>
    <w:p w14:paraId="6A3F1877" w14:textId="77777777" w:rsidR="00EC68CB" w:rsidRPr="00CE74D6" w:rsidRDefault="00CC2178">
      <w:pPr>
        <w:ind w:firstLineChars="149" w:firstLine="359"/>
        <w:rPr>
          <w:rFonts w:ascii="楷体" w:eastAsia="楷体" w:hAnsi="楷体" w:cs="Calibri"/>
          <w:b/>
          <w:sz w:val="24"/>
          <w:szCs w:val="21"/>
        </w:rPr>
      </w:pPr>
      <w:r w:rsidRPr="00CE74D6">
        <w:rPr>
          <w:rFonts w:ascii="楷体" w:eastAsia="楷体" w:hAnsi="楷体" w:cs="Calibri" w:hint="eastAsia"/>
          <w:b/>
          <w:sz w:val="24"/>
          <w:szCs w:val="21"/>
        </w:rPr>
        <w:t>十二、合同终止</w:t>
      </w:r>
    </w:p>
    <w:p w14:paraId="119A9022" w14:textId="77777777" w:rsidR="00EC68CB" w:rsidRPr="00CE74D6" w:rsidRDefault="00CC2178">
      <w:pPr>
        <w:ind w:firstLine="420"/>
        <w:rPr>
          <w:rFonts w:ascii="楷体" w:eastAsia="楷体" w:hAnsi="楷体" w:cs="Calibri"/>
          <w:szCs w:val="21"/>
        </w:rPr>
      </w:pPr>
      <w:r w:rsidRPr="00CE74D6">
        <w:rPr>
          <w:rFonts w:ascii="楷体" w:eastAsia="楷体" w:hAnsi="楷体" w:cs="Calibri" w:hint="eastAsia"/>
          <w:szCs w:val="21"/>
        </w:rPr>
        <w:t xml:space="preserve">12.1 </w:t>
      </w:r>
      <w:r w:rsidRPr="00CE74D6">
        <w:rPr>
          <w:rFonts w:ascii="楷体" w:eastAsia="楷体" w:hAnsi="楷体" w:cs="Calibri" w:hint="eastAsia"/>
          <w:kern w:val="0"/>
          <w:szCs w:val="21"/>
        </w:rPr>
        <w:t>合同期限</w:t>
      </w:r>
      <w:r w:rsidRPr="00CE74D6">
        <w:rPr>
          <w:rFonts w:ascii="楷体" w:eastAsia="楷体" w:hAnsi="楷体" w:cs="Calibri" w:hint="eastAsia"/>
          <w:szCs w:val="21"/>
        </w:rPr>
        <w:t>届满，该合同自动终止。</w:t>
      </w:r>
    </w:p>
    <w:p w14:paraId="71982856" w14:textId="77777777" w:rsidR="00EC68CB" w:rsidRPr="00CE74D6" w:rsidRDefault="00CC2178">
      <w:pPr>
        <w:ind w:firstLine="420"/>
        <w:rPr>
          <w:rFonts w:ascii="楷体" w:eastAsia="楷体" w:hAnsi="楷体" w:cs="Calibri"/>
          <w:szCs w:val="21"/>
        </w:rPr>
      </w:pPr>
      <w:r w:rsidRPr="00CE74D6">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75507016" w14:textId="77777777" w:rsidR="00EC68CB" w:rsidRPr="00CE74D6" w:rsidRDefault="00CC2178">
      <w:pPr>
        <w:ind w:firstLine="420"/>
        <w:rPr>
          <w:rFonts w:ascii="楷体" w:eastAsia="楷体" w:hAnsi="楷体" w:cs="Calibri"/>
          <w:szCs w:val="21"/>
        </w:rPr>
      </w:pPr>
      <w:r w:rsidRPr="00CE74D6">
        <w:rPr>
          <w:rFonts w:ascii="楷体" w:eastAsia="楷体" w:hAnsi="楷体" w:cs="Calibri" w:hint="eastAsia"/>
          <w:szCs w:val="21"/>
        </w:rPr>
        <w:t>12.3任何一方违约，在7日之内未采取有效改正措施的，守约方可书面通知违约方解除合同。</w:t>
      </w:r>
    </w:p>
    <w:p w14:paraId="29E8FE25" w14:textId="77777777" w:rsidR="00EC68CB" w:rsidRPr="00CE74D6" w:rsidRDefault="00CC2178">
      <w:pPr>
        <w:ind w:firstLineChars="171" w:firstLine="359"/>
        <w:rPr>
          <w:rFonts w:ascii="楷体" w:eastAsia="楷体" w:hAnsi="楷体" w:cs="Calibri"/>
          <w:szCs w:val="21"/>
        </w:rPr>
      </w:pPr>
      <w:r w:rsidRPr="00CE74D6">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6A6A988C" w14:textId="77777777" w:rsidR="00EC68CB" w:rsidRPr="00CE74D6" w:rsidRDefault="00CC2178">
      <w:pPr>
        <w:ind w:firstLineChars="149" w:firstLine="359"/>
        <w:rPr>
          <w:rFonts w:ascii="楷体" w:eastAsia="楷体" w:hAnsi="楷体" w:cs="Calibri"/>
          <w:b/>
          <w:sz w:val="24"/>
          <w:szCs w:val="21"/>
        </w:rPr>
      </w:pPr>
      <w:r w:rsidRPr="00CE74D6">
        <w:rPr>
          <w:rFonts w:ascii="楷体" w:eastAsia="楷体" w:hAnsi="楷体" w:cs="Calibri" w:hint="eastAsia"/>
          <w:b/>
          <w:sz w:val="24"/>
          <w:szCs w:val="21"/>
        </w:rPr>
        <w:t>十三、附则</w:t>
      </w:r>
    </w:p>
    <w:p w14:paraId="166B1B2A" w14:textId="77777777" w:rsidR="00EC68CB" w:rsidRPr="00CE74D6" w:rsidRDefault="00CC2178">
      <w:pPr>
        <w:ind w:firstLineChars="171" w:firstLine="359"/>
        <w:rPr>
          <w:rFonts w:ascii="楷体" w:eastAsia="楷体" w:hAnsi="楷体" w:cs="Calibri"/>
          <w:szCs w:val="21"/>
        </w:rPr>
      </w:pPr>
      <w:r w:rsidRPr="00CE74D6">
        <w:rPr>
          <w:rFonts w:ascii="楷体" w:eastAsia="楷体" w:hAnsi="楷体" w:cs="Calibri" w:hint="eastAsia"/>
          <w:szCs w:val="21"/>
        </w:rPr>
        <w:t>13.1 乙方人员不得以任何形式对甲方人员进行商业贿赂。</w:t>
      </w:r>
    </w:p>
    <w:p w14:paraId="25FDC7BE" w14:textId="77777777" w:rsidR="00EC68CB" w:rsidRPr="00CE74D6" w:rsidRDefault="00CC2178">
      <w:pPr>
        <w:ind w:firstLineChars="171" w:firstLine="359"/>
        <w:rPr>
          <w:rFonts w:ascii="楷体" w:eastAsia="楷体" w:hAnsi="楷体" w:cs="Calibri"/>
          <w:szCs w:val="21"/>
        </w:rPr>
      </w:pPr>
      <w:r w:rsidRPr="00CE74D6">
        <w:rPr>
          <w:rFonts w:ascii="楷体" w:eastAsia="楷体" w:hAnsi="楷体" w:cs="Calibri" w:hint="eastAsia"/>
          <w:szCs w:val="21"/>
        </w:rPr>
        <w:t>13.2 本合同生效后，在</w:t>
      </w:r>
      <w:r w:rsidRPr="00CE74D6">
        <w:rPr>
          <w:rFonts w:ascii="楷体" w:eastAsia="楷体" w:hAnsi="楷体" w:cs="Calibri" w:hint="eastAsia"/>
          <w:kern w:val="0"/>
          <w:szCs w:val="21"/>
        </w:rPr>
        <w:t>合同期限</w:t>
      </w:r>
      <w:r w:rsidRPr="00CE74D6">
        <w:rPr>
          <w:rFonts w:ascii="楷体" w:eastAsia="楷体" w:hAnsi="楷体" w:cs="Calibri" w:hint="eastAsia"/>
          <w:szCs w:val="21"/>
        </w:rPr>
        <w:t>内，除非双方授权代表书面确认，任何一方不得擅自变更本合同内容或将本合同项下权利义务全部或部分转让给其他任何第三方。</w:t>
      </w:r>
    </w:p>
    <w:p w14:paraId="13E48151" w14:textId="77777777" w:rsidR="00EC68CB" w:rsidRPr="00CE74D6" w:rsidRDefault="00CC2178">
      <w:pPr>
        <w:ind w:firstLineChars="194" w:firstLine="407"/>
        <w:rPr>
          <w:rFonts w:ascii="楷体" w:eastAsia="楷体" w:hAnsi="楷体" w:cs="Calibri"/>
          <w:szCs w:val="21"/>
        </w:rPr>
      </w:pPr>
      <w:r w:rsidRPr="00CE74D6">
        <w:rPr>
          <w:rFonts w:ascii="楷体" w:eastAsia="楷体" w:hAnsi="楷体" w:cs="Calibri" w:hint="eastAsia"/>
          <w:szCs w:val="21"/>
        </w:rPr>
        <w:t>13.3 附件XXXXXXX为本合同的组成部分，与本合同具有同等效力。</w:t>
      </w:r>
    </w:p>
    <w:p w14:paraId="4041CA3B" w14:textId="77777777" w:rsidR="00EC68CB" w:rsidRPr="00CE74D6" w:rsidRDefault="00EC68CB">
      <w:pPr>
        <w:ind w:firstLine="440"/>
        <w:rPr>
          <w:rFonts w:ascii="楷体" w:eastAsia="楷体" w:hAnsi="楷体" w:cs="Calibri"/>
          <w:sz w:val="22"/>
          <w:szCs w:val="21"/>
        </w:rPr>
      </w:pPr>
    </w:p>
    <w:p w14:paraId="36F8100D" w14:textId="77777777" w:rsidR="00EC68CB" w:rsidRPr="00CE74D6" w:rsidRDefault="00EC68CB">
      <w:pPr>
        <w:ind w:firstLine="440"/>
        <w:rPr>
          <w:rFonts w:ascii="楷体" w:eastAsia="楷体" w:hAnsi="楷体" w:cs="Calibri"/>
          <w:sz w:val="22"/>
          <w:szCs w:val="21"/>
        </w:rPr>
      </w:pPr>
    </w:p>
    <w:p w14:paraId="658C9BA9" w14:textId="77777777" w:rsidR="00EC68CB" w:rsidRPr="00CE74D6" w:rsidRDefault="00CC2178">
      <w:pPr>
        <w:ind w:firstLine="440"/>
        <w:rPr>
          <w:rFonts w:ascii="楷体" w:eastAsia="楷体" w:hAnsi="楷体" w:cs="Calibri"/>
          <w:sz w:val="22"/>
          <w:szCs w:val="21"/>
        </w:rPr>
      </w:pPr>
      <w:r w:rsidRPr="00CE74D6">
        <w:rPr>
          <w:rFonts w:ascii="楷体" w:eastAsia="楷体" w:hAnsi="楷体" w:cs="Calibri" w:hint="eastAsia"/>
          <w:sz w:val="22"/>
          <w:szCs w:val="21"/>
        </w:rPr>
        <w:t xml:space="preserve">    </w:t>
      </w:r>
    </w:p>
    <w:p w14:paraId="5E3C9389" w14:textId="77777777" w:rsidR="00EC68CB" w:rsidRPr="00CE74D6" w:rsidRDefault="00CC2178">
      <w:pPr>
        <w:ind w:firstLine="440"/>
        <w:rPr>
          <w:rFonts w:ascii="楷体" w:eastAsia="楷体" w:hAnsi="楷体" w:cs="Calibri"/>
          <w:sz w:val="22"/>
          <w:szCs w:val="21"/>
        </w:rPr>
      </w:pPr>
      <w:r w:rsidRPr="00CE74D6">
        <w:rPr>
          <w:rFonts w:ascii="楷体" w:eastAsia="楷体" w:hAnsi="楷体" w:cs="Calibri" w:hint="eastAsia"/>
          <w:sz w:val="22"/>
          <w:szCs w:val="21"/>
        </w:rPr>
        <w:t xml:space="preserve">甲方(盖章)：北京大学人民医院                乙方（盖章)：       </w:t>
      </w:r>
    </w:p>
    <w:p w14:paraId="54F4D33F" w14:textId="77777777" w:rsidR="00EC68CB" w:rsidRPr="00CE74D6" w:rsidRDefault="00EC68CB">
      <w:pPr>
        <w:ind w:firstLine="440"/>
        <w:rPr>
          <w:rFonts w:ascii="楷体" w:eastAsia="楷体" w:hAnsi="楷体" w:cs="Calibri"/>
          <w:sz w:val="22"/>
          <w:szCs w:val="21"/>
        </w:rPr>
      </w:pPr>
    </w:p>
    <w:p w14:paraId="4F5907FB" w14:textId="77777777" w:rsidR="00EC68CB" w:rsidRPr="00CE74D6" w:rsidRDefault="00CC2178">
      <w:pPr>
        <w:ind w:firstLine="440"/>
        <w:rPr>
          <w:rFonts w:ascii="楷体" w:eastAsia="楷体" w:hAnsi="楷体" w:cs="Calibri"/>
          <w:sz w:val="22"/>
          <w:szCs w:val="21"/>
        </w:rPr>
      </w:pPr>
      <w:r w:rsidRPr="00CE74D6">
        <w:rPr>
          <w:rFonts w:ascii="楷体" w:eastAsia="楷体" w:hAnsi="楷体" w:cs="Calibri" w:hint="eastAsia"/>
          <w:sz w:val="22"/>
          <w:szCs w:val="21"/>
        </w:rPr>
        <w:t>法定代表人或委托代理人(签字):               法定代表人或委托代理人(签字):</w:t>
      </w:r>
    </w:p>
    <w:p w14:paraId="2593F7D6" w14:textId="77777777" w:rsidR="00EC68CB" w:rsidRPr="00CE74D6" w:rsidRDefault="00EC68CB">
      <w:pPr>
        <w:ind w:firstLine="440"/>
        <w:rPr>
          <w:rFonts w:ascii="楷体" w:eastAsia="楷体" w:hAnsi="楷体" w:cs="Calibri"/>
          <w:sz w:val="22"/>
          <w:szCs w:val="21"/>
        </w:rPr>
      </w:pPr>
    </w:p>
    <w:p w14:paraId="38978371" w14:textId="77777777" w:rsidR="00EC68CB" w:rsidRPr="00CE74D6" w:rsidRDefault="00CC2178">
      <w:pPr>
        <w:ind w:firstLine="440"/>
        <w:rPr>
          <w:rFonts w:ascii="楷体" w:eastAsia="楷体" w:hAnsi="楷体" w:cs="Calibri"/>
          <w:sz w:val="22"/>
          <w:szCs w:val="21"/>
        </w:rPr>
      </w:pPr>
      <w:r w:rsidRPr="00CE74D6">
        <w:rPr>
          <w:rFonts w:ascii="楷体" w:eastAsia="楷体" w:hAnsi="楷体" w:cs="Calibri" w:hint="eastAsia"/>
          <w:sz w:val="22"/>
          <w:szCs w:val="21"/>
        </w:rPr>
        <w:t>地址：北京市西城区西直门南大街11号         地址：</w:t>
      </w:r>
    </w:p>
    <w:p w14:paraId="279A5075" w14:textId="77777777" w:rsidR="00EC68CB" w:rsidRPr="00CE74D6" w:rsidRDefault="00EC68CB">
      <w:pPr>
        <w:ind w:firstLine="440"/>
        <w:rPr>
          <w:rFonts w:ascii="楷体" w:eastAsia="楷体" w:hAnsi="楷体" w:cs="Calibri"/>
          <w:sz w:val="22"/>
          <w:szCs w:val="21"/>
        </w:rPr>
      </w:pPr>
    </w:p>
    <w:p w14:paraId="660D5A24" w14:textId="77777777" w:rsidR="00EC68CB" w:rsidRPr="00CE74D6" w:rsidRDefault="00CC2178">
      <w:pPr>
        <w:ind w:firstLine="440"/>
        <w:jc w:val="left"/>
        <w:rPr>
          <w:rFonts w:ascii="Calibri" w:hAnsi="Calibri" w:cs="Calibri"/>
          <w:szCs w:val="21"/>
        </w:rPr>
      </w:pPr>
      <w:r w:rsidRPr="00CE74D6">
        <w:rPr>
          <w:rFonts w:ascii="楷体" w:eastAsia="楷体" w:hAnsi="楷体" w:cs="Calibri" w:hint="eastAsia"/>
          <w:sz w:val="22"/>
          <w:szCs w:val="21"/>
        </w:rPr>
        <w:t>日期:                                       日期：</w:t>
      </w:r>
    </w:p>
    <w:p w14:paraId="2947F56A" w14:textId="77777777" w:rsidR="00EC68CB" w:rsidRPr="00CE74D6" w:rsidRDefault="00EC68CB">
      <w:pPr>
        <w:pStyle w:val="ad"/>
        <w:widowControl w:val="0"/>
        <w:ind w:firstLine="422"/>
        <w:rPr>
          <w:kern w:val="2"/>
          <w:sz w:val="21"/>
          <w:szCs w:val="21"/>
        </w:rPr>
      </w:pPr>
    </w:p>
    <w:p w14:paraId="489EB148" w14:textId="77777777" w:rsidR="00EC68CB" w:rsidRPr="00CE74D6" w:rsidRDefault="00EC68CB">
      <w:pPr>
        <w:pStyle w:val="ad"/>
        <w:widowControl w:val="0"/>
        <w:ind w:firstLine="422"/>
        <w:rPr>
          <w:kern w:val="2"/>
          <w:sz w:val="21"/>
          <w:szCs w:val="21"/>
        </w:rPr>
      </w:pPr>
    </w:p>
    <w:p w14:paraId="0B0405D4" w14:textId="77777777" w:rsidR="00EC68CB" w:rsidRPr="00CE74D6" w:rsidRDefault="00CC2178">
      <w:pPr>
        <w:pStyle w:val="ad"/>
        <w:widowControl w:val="0"/>
        <w:ind w:firstLine="422"/>
        <w:rPr>
          <w:rFonts w:ascii="Times New Roman"/>
          <w:bCs/>
          <w:color w:val="000000"/>
          <w:kern w:val="2"/>
          <w:sz w:val="21"/>
          <w:szCs w:val="21"/>
        </w:rPr>
      </w:pPr>
      <w:r w:rsidRPr="00CE74D6">
        <w:rPr>
          <w:rFonts w:hint="eastAsia"/>
          <w:kern w:val="2"/>
          <w:sz w:val="21"/>
          <w:szCs w:val="21"/>
        </w:rPr>
        <w:t>项目廉政责任书</w:t>
      </w:r>
    </w:p>
    <w:p w14:paraId="3460545B" w14:textId="77777777" w:rsidR="00EC68CB" w:rsidRPr="00CE74D6" w:rsidRDefault="00CC2178">
      <w:pPr>
        <w:ind w:leftChars="-85" w:left="-178" w:firstLine="420"/>
        <w:rPr>
          <w:rFonts w:ascii="宋体" w:hAnsi="宋体"/>
          <w:szCs w:val="21"/>
          <w:u w:val="single"/>
        </w:rPr>
      </w:pPr>
      <w:r w:rsidRPr="00CE74D6">
        <w:rPr>
          <w:rFonts w:ascii="宋体" w:hAnsi="宋体" w:hint="eastAsia"/>
          <w:szCs w:val="21"/>
        </w:rPr>
        <w:t>项目名称：</w:t>
      </w:r>
      <w:r w:rsidRPr="00CE74D6">
        <w:rPr>
          <w:rFonts w:ascii="宋体" w:hAnsi="宋体" w:hint="eastAsia"/>
          <w:szCs w:val="21"/>
          <w:u w:val="single"/>
        </w:rPr>
        <w:t xml:space="preserve"> </w:t>
      </w:r>
      <w:r w:rsidRPr="00CE74D6">
        <w:rPr>
          <w:rFonts w:ascii="宋体" w:hAnsi="宋体"/>
          <w:szCs w:val="21"/>
          <w:u w:val="single"/>
        </w:rPr>
        <w:t xml:space="preserve">                       </w:t>
      </w:r>
      <w:r w:rsidRPr="00CE74D6">
        <w:rPr>
          <w:rFonts w:ascii="宋体" w:hAnsi="宋体" w:hint="eastAsia"/>
          <w:szCs w:val="21"/>
          <w:u w:val="single"/>
        </w:rPr>
        <w:t xml:space="preserve">  </w:t>
      </w:r>
    </w:p>
    <w:p w14:paraId="6E9105B1" w14:textId="77777777" w:rsidR="00EC68CB" w:rsidRPr="00CE74D6" w:rsidRDefault="00CC2178">
      <w:pPr>
        <w:ind w:leftChars="-85" w:left="-178" w:firstLine="420"/>
        <w:rPr>
          <w:rFonts w:ascii="宋体" w:hAnsi="宋体"/>
          <w:szCs w:val="21"/>
          <w:u w:val="single"/>
        </w:rPr>
      </w:pPr>
      <w:r w:rsidRPr="00CE74D6">
        <w:rPr>
          <w:rFonts w:ascii="宋体" w:hAnsi="宋体" w:hint="eastAsia"/>
          <w:szCs w:val="21"/>
        </w:rPr>
        <w:t>项目地址：</w:t>
      </w:r>
      <w:r w:rsidRPr="00CE74D6">
        <w:rPr>
          <w:rFonts w:ascii="宋体" w:hAnsi="宋体" w:hint="eastAsia"/>
          <w:szCs w:val="21"/>
          <w:u w:val="single"/>
        </w:rPr>
        <w:t>北京</w:t>
      </w:r>
      <w:r w:rsidRPr="00CE74D6">
        <w:rPr>
          <w:rFonts w:ascii="宋体" w:hAnsi="宋体"/>
          <w:szCs w:val="21"/>
          <w:u w:val="single"/>
        </w:rPr>
        <w:t>大学人民医院</w:t>
      </w:r>
      <w:r w:rsidRPr="00CE74D6">
        <w:rPr>
          <w:rFonts w:ascii="宋体" w:hAnsi="宋体" w:hint="eastAsia"/>
          <w:szCs w:val="21"/>
          <w:u w:val="single"/>
        </w:rPr>
        <w:t xml:space="preserve">       </w:t>
      </w:r>
    </w:p>
    <w:p w14:paraId="4C9440F3" w14:textId="77777777" w:rsidR="00EC68CB" w:rsidRPr="00CE74D6" w:rsidRDefault="00CC2178">
      <w:pPr>
        <w:ind w:leftChars="-85" w:left="-178" w:firstLine="420"/>
        <w:rPr>
          <w:rFonts w:ascii="宋体" w:hAnsi="宋体"/>
          <w:szCs w:val="21"/>
          <w:u w:val="single"/>
        </w:rPr>
      </w:pPr>
      <w:r w:rsidRPr="00CE74D6">
        <w:rPr>
          <w:rFonts w:ascii="宋体" w:hAnsi="宋体" w:hint="eastAsia"/>
          <w:szCs w:val="21"/>
        </w:rPr>
        <w:t>甲    方：</w:t>
      </w:r>
      <w:r w:rsidRPr="00CE74D6">
        <w:rPr>
          <w:rFonts w:ascii="宋体" w:hAnsi="宋体" w:hint="eastAsia"/>
          <w:szCs w:val="21"/>
          <w:u w:val="single"/>
        </w:rPr>
        <w:t xml:space="preserve">北京大学人民医院          </w:t>
      </w:r>
    </w:p>
    <w:p w14:paraId="6E8C889C" w14:textId="77777777" w:rsidR="00EC68CB" w:rsidRPr="00CE74D6" w:rsidRDefault="00CC2178">
      <w:pPr>
        <w:ind w:leftChars="-85" w:left="-178" w:firstLine="420"/>
        <w:rPr>
          <w:rFonts w:ascii="宋体" w:hAnsi="宋体"/>
          <w:szCs w:val="21"/>
          <w:u w:val="single"/>
        </w:rPr>
      </w:pPr>
      <w:r w:rsidRPr="00CE74D6">
        <w:rPr>
          <w:rFonts w:ascii="宋体" w:hAnsi="宋体" w:hint="eastAsia"/>
          <w:szCs w:val="21"/>
        </w:rPr>
        <w:t>乙    方：</w:t>
      </w:r>
      <w:r w:rsidRPr="00CE74D6">
        <w:rPr>
          <w:rFonts w:ascii="宋体" w:hAnsi="宋体" w:hint="eastAsia"/>
          <w:szCs w:val="21"/>
          <w:u w:val="single"/>
        </w:rPr>
        <w:t xml:space="preserve">                          </w:t>
      </w:r>
    </w:p>
    <w:p w14:paraId="2061BCD0" w14:textId="77777777" w:rsidR="00EC68CB" w:rsidRPr="00CE74D6" w:rsidRDefault="00CC2178">
      <w:pPr>
        <w:ind w:leftChars="-85" w:left="-178" w:firstLine="420"/>
        <w:rPr>
          <w:rFonts w:ascii="宋体" w:hAnsi="宋体"/>
          <w:szCs w:val="21"/>
        </w:rPr>
      </w:pPr>
      <w:r w:rsidRPr="00CE74D6">
        <w:rPr>
          <w:rFonts w:ascii="黑体" w:eastAsia="黑体" w:hAnsi="宋体" w:hint="eastAsia"/>
          <w:szCs w:val="21"/>
        </w:rPr>
        <w:t xml:space="preserve">　第一条　</w:t>
      </w:r>
      <w:r w:rsidRPr="00CE74D6">
        <w:rPr>
          <w:rFonts w:ascii="宋体" w:hAnsi="宋体" w:hint="eastAsia"/>
          <w:szCs w:val="21"/>
        </w:rPr>
        <w:t>甲乙双方的责任</w:t>
      </w:r>
    </w:p>
    <w:p w14:paraId="60954004" w14:textId="77777777" w:rsidR="00EC68CB" w:rsidRPr="00CE74D6" w:rsidRDefault="00CC2178">
      <w:pPr>
        <w:ind w:firstLine="420"/>
        <w:rPr>
          <w:rFonts w:ascii="宋体" w:hAnsi="宋体"/>
          <w:szCs w:val="21"/>
        </w:rPr>
      </w:pPr>
      <w:r w:rsidRPr="00CE74D6">
        <w:rPr>
          <w:rFonts w:ascii="宋体" w:hAnsi="宋体" w:hint="eastAsia"/>
          <w:szCs w:val="21"/>
        </w:rPr>
        <w:t xml:space="preserve">　　(</w:t>
      </w:r>
      <w:proofErr w:type="gramStart"/>
      <w:r w:rsidRPr="00CE74D6">
        <w:rPr>
          <w:rFonts w:ascii="宋体" w:hAnsi="宋体" w:hint="eastAsia"/>
          <w:szCs w:val="21"/>
        </w:rPr>
        <w:t>一</w:t>
      </w:r>
      <w:proofErr w:type="gramEnd"/>
      <w:r w:rsidRPr="00CE74D6">
        <w:rPr>
          <w:rFonts w:ascii="宋体" w:hAnsi="宋体" w:hint="eastAsia"/>
          <w:szCs w:val="21"/>
        </w:rPr>
        <w:t>)　应严格遵守国家关于市场准入、项目招标投标和市场活动等有关法律、法规，相关政策，以及廉政建设的各项规定。</w:t>
      </w:r>
    </w:p>
    <w:p w14:paraId="58C5CC18" w14:textId="77777777" w:rsidR="00EC68CB" w:rsidRPr="00CE74D6" w:rsidRDefault="00CC2178">
      <w:pPr>
        <w:ind w:firstLine="420"/>
        <w:rPr>
          <w:rFonts w:ascii="宋体" w:hAnsi="宋体"/>
          <w:szCs w:val="21"/>
        </w:rPr>
      </w:pPr>
      <w:r w:rsidRPr="00CE74D6">
        <w:rPr>
          <w:rFonts w:ascii="宋体" w:hAnsi="宋体" w:hint="eastAsia"/>
          <w:szCs w:val="21"/>
        </w:rPr>
        <w:t xml:space="preserve">　　(二)　严格执行项目合同文件，自觉按合同办事。</w:t>
      </w:r>
    </w:p>
    <w:p w14:paraId="37338B1D" w14:textId="77777777" w:rsidR="00EC68CB" w:rsidRPr="00CE74D6" w:rsidRDefault="00CC2178">
      <w:pPr>
        <w:ind w:firstLine="420"/>
        <w:rPr>
          <w:rFonts w:ascii="宋体" w:hAnsi="宋体"/>
          <w:szCs w:val="21"/>
        </w:rPr>
      </w:pPr>
      <w:r w:rsidRPr="00CE74D6">
        <w:rPr>
          <w:rFonts w:ascii="宋体" w:hAnsi="宋体" w:hint="eastAsia"/>
          <w:szCs w:val="21"/>
        </w:rPr>
        <w:t>(三)　业务活动必须坚持公开、公平、公正、诚信、透明的原则（除法律法规另有规定者外），不得为获取不正当的利益，损害国家、集体和对方利益。</w:t>
      </w:r>
    </w:p>
    <w:p w14:paraId="4F6C9B92" w14:textId="77777777" w:rsidR="00EC68CB" w:rsidRPr="00CE74D6" w:rsidRDefault="00CC2178">
      <w:pPr>
        <w:ind w:firstLine="420"/>
        <w:rPr>
          <w:rFonts w:ascii="宋体" w:hAnsi="宋体"/>
          <w:szCs w:val="21"/>
        </w:rPr>
      </w:pPr>
      <w:r w:rsidRPr="00CE74D6">
        <w:rPr>
          <w:rFonts w:ascii="宋体" w:hAnsi="宋体" w:hint="eastAsia"/>
          <w:szCs w:val="21"/>
        </w:rPr>
        <w:t>(四)　发现对方在业务活动中有违规、违纪、违法行为的，应及时提醒对方，情节严重的，应向其上级主管部门或纪检监察、司法等有关机关举报。</w:t>
      </w:r>
    </w:p>
    <w:p w14:paraId="1499072F" w14:textId="77777777" w:rsidR="00EC68CB" w:rsidRPr="00CE74D6" w:rsidRDefault="00CC2178">
      <w:pPr>
        <w:ind w:firstLine="420"/>
        <w:rPr>
          <w:rFonts w:ascii="宋体" w:hAnsi="宋体"/>
          <w:szCs w:val="21"/>
        </w:rPr>
      </w:pPr>
      <w:r w:rsidRPr="00CE74D6">
        <w:rPr>
          <w:rFonts w:ascii="黑体" w:eastAsia="黑体" w:hAnsi="宋体" w:hint="eastAsia"/>
          <w:szCs w:val="21"/>
        </w:rPr>
        <w:t xml:space="preserve">第二条　</w:t>
      </w:r>
      <w:r w:rsidRPr="00CE74D6">
        <w:rPr>
          <w:rFonts w:ascii="宋体" w:hAnsi="宋体" w:hint="eastAsia"/>
          <w:szCs w:val="21"/>
        </w:rPr>
        <w:t>甲方的责任</w:t>
      </w:r>
    </w:p>
    <w:p w14:paraId="4DB55311" w14:textId="77777777" w:rsidR="00EC68CB" w:rsidRPr="00CE74D6" w:rsidRDefault="00CC2178">
      <w:pPr>
        <w:ind w:firstLine="420"/>
        <w:rPr>
          <w:rFonts w:ascii="宋体" w:hAnsi="宋体"/>
          <w:szCs w:val="21"/>
        </w:rPr>
      </w:pPr>
      <w:r w:rsidRPr="00CE74D6">
        <w:rPr>
          <w:rFonts w:ascii="宋体" w:hAnsi="宋体" w:hint="eastAsia"/>
          <w:szCs w:val="21"/>
        </w:rPr>
        <w:t>甲方的领导和负责该项目招标的工作人员，在项目开展的事前、事中、事后应遵守以下规定：</w:t>
      </w:r>
    </w:p>
    <w:p w14:paraId="40408778" w14:textId="77777777" w:rsidR="00EC68CB" w:rsidRPr="00CE74D6" w:rsidRDefault="00CC2178">
      <w:pPr>
        <w:ind w:firstLine="420"/>
        <w:rPr>
          <w:rFonts w:ascii="宋体" w:hAnsi="宋体"/>
          <w:szCs w:val="21"/>
        </w:rPr>
      </w:pPr>
      <w:r w:rsidRPr="00CE74D6">
        <w:rPr>
          <w:rFonts w:ascii="宋体" w:hAnsi="宋体" w:hint="eastAsia"/>
          <w:szCs w:val="21"/>
        </w:rPr>
        <w:t xml:space="preserve">　　(</w:t>
      </w:r>
      <w:proofErr w:type="gramStart"/>
      <w:r w:rsidRPr="00CE74D6">
        <w:rPr>
          <w:rFonts w:ascii="宋体" w:hAnsi="宋体" w:hint="eastAsia"/>
          <w:szCs w:val="21"/>
        </w:rPr>
        <w:t>一</w:t>
      </w:r>
      <w:proofErr w:type="gramEnd"/>
      <w:r w:rsidRPr="00CE74D6">
        <w:rPr>
          <w:rFonts w:ascii="宋体" w:hAnsi="宋体" w:hint="eastAsia"/>
          <w:szCs w:val="21"/>
        </w:rPr>
        <w:t>)　不准向乙方和相关单位索要或接受回扣、礼金、有价证券、贵重物品和好处</w:t>
      </w:r>
      <w:r w:rsidRPr="00CE74D6">
        <w:rPr>
          <w:rFonts w:ascii="宋体" w:hAnsi="宋体" w:hint="eastAsia"/>
          <w:szCs w:val="21"/>
        </w:rPr>
        <w:lastRenderedPageBreak/>
        <w:t>费、感谢费等。</w:t>
      </w:r>
    </w:p>
    <w:p w14:paraId="0699EDB3" w14:textId="77777777" w:rsidR="00EC68CB" w:rsidRPr="00CE74D6" w:rsidRDefault="00CC2178">
      <w:pPr>
        <w:ind w:firstLine="420"/>
        <w:rPr>
          <w:rFonts w:ascii="宋体" w:hAnsi="宋体"/>
          <w:szCs w:val="21"/>
        </w:rPr>
      </w:pPr>
      <w:r w:rsidRPr="00CE74D6">
        <w:rPr>
          <w:rFonts w:ascii="宋体" w:hAnsi="宋体" w:hint="eastAsia"/>
          <w:szCs w:val="21"/>
        </w:rPr>
        <w:t>(二)　不准在乙方和相关单位报销任何应由甲方或个人支付的费用。</w:t>
      </w:r>
    </w:p>
    <w:p w14:paraId="5A409D1B" w14:textId="77777777" w:rsidR="00EC68CB" w:rsidRPr="00CE74D6" w:rsidRDefault="00CC2178">
      <w:pPr>
        <w:ind w:firstLine="420"/>
        <w:rPr>
          <w:rFonts w:ascii="宋体" w:hAnsi="宋体"/>
          <w:szCs w:val="21"/>
        </w:rPr>
      </w:pPr>
      <w:r w:rsidRPr="00CE74D6">
        <w:rPr>
          <w:rFonts w:ascii="宋体" w:hAnsi="宋体" w:hint="eastAsia"/>
          <w:szCs w:val="21"/>
        </w:rPr>
        <w:t>(三)　不准要求、暗示或接受乙方和相关单位为个人装修住房、婚丧嫁娶、配偶子女的工作安排以及出国（境）、旅游等提供方便。</w:t>
      </w:r>
    </w:p>
    <w:p w14:paraId="7BD7EDAC" w14:textId="77777777" w:rsidR="00EC68CB" w:rsidRPr="00CE74D6" w:rsidRDefault="00CC2178">
      <w:pPr>
        <w:ind w:firstLine="420"/>
        <w:rPr>
          <w:rFonts w:ascii="宋体" w:hAnsi="宋体"/>
          <w:szCs w:val="21"/>
        </w:rPr>
      </w:pPr>
      <w:r w:rsidRPr="00CE74D6">
        <w:rPr>
          <w:rFonts w:ascii="宋体" w:hAnsi="宋体" w:hint="eastAsia"/>
          <w:szCs w:val="21"/>
        </w:rPr>
        <w:t xml:space="preserve">　　(四)　不准参加有可能影响公正执行公务的乙方和相关单位的宴请和健身、娱乐等活动。</w:t>
      </w:r>
    </w:p>
    <w:p w14:paraId="25C5C9A9" w14:textId="77777777" w:rsidR="00EC68CB" w:rsidRPr="00CE74D6" w:rsidRDefault="00CC2178">
      <w:pPr>
        <w:ind w:firstLine="420"/>
        <w:rPr>
          <w:rFonts w:ascii="宋体" w:hAnsi="宋体"/>
          <w:szCs w:val="21"/>
        </w:rPr>
      </w:pPr>
      <w:r w:rsidRPr="00CE74D6">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14:paraId="2FD61AB5" w14:textId="77777777" w:rsidR="00EC68CB" w:rsidRPr="00CE74D6" w:rsidRDefault="00CC2178">
      <w:pPr>
        <w:ind w:firstLine="420"/>
        <w:rPr>
          <w:rFonts w:ascii="宋体" w:hAnsi="宋体"/>
          <w:szCs w:val="21"/>
        </w:rPr>
      </w:pPr>
      <w:r w:rsidRPr="00CE74D6">
        <w:rPr>
          <w:rFonts w:ascii="黑体" w:eastAsia="黑体" w:hAnsi="宋体" w:hint="eastAsia"/>
          <w:szCs w:val="21"/>
        </w:rPr>
        <w:t xml:space="preserve">第三条　</w:t>
      </w:r>
      <w:r w:rsidRPr="00CE74D6">
        <w:rPr>
          <w:rFonts w:ascii="宋体" w:hAnsi="宋体" w:hint="eastAsia"/>
          <w:szCs w:val="21"/>
        </w:rPr>
        <w:t>乙方的责任</w:t>
      </w:r>
    </w:p>
    <w:p w14:paraId="43CB6214" w14:textId="77777777" w:rsidR="00EC68CB" w:rsidRPr="00CE74D6" w:rsidRDefault="00CC2178">
      <w:pPr>
        <w:ind w:firstLine="420"/>
        <w:rPr>
          <w:rFonts w:ascii="宋体" w:hAnsi="宋体"/>
          <w:szCs w:val="21"/>
        </w:rPr>
      </w:pPr>
      <w:r w:rsidRPr="00CE74D6">
        <w:rPr>
          <w:rFonts w:ascii="宋体" w:hAnsi="宋体" w:hint="eastAsia"/>
          <w:szCs w:val="21"/>
        </w:rPr>
        <w:t xml:space="preserve">　　应与甲方保持正常的业务交往，按照有关法律法规和程序开展业务工作，严格遵守以下规定：</w:t>
      </w:r>
    </w:p>
    <w:p w14:paraId="6C7E6850" w14:textId="77777777" w:rsidR="00EC68CB" w:rsidRPr="00CE74D6" w:rsidRDefault="00CC2178">
      <w:pPr>
        <w:ind w:firstLine="420"/>
        <w:rPr>
          <w:rFonts w:ascii="宋体" w:hAnsi="宋体"/>
          <w:szCs w:val="21"/>
        </w:rPr>
      </w:pPr>
      <w:r w:rsidRPr="00CE74D6">
        <w:rPr>
          <w:rFonts w:ascii="宋体" w:hAnsi="宋体" w:hint="eastAsia"/>
          <w:szCs w:val="21"/>
        </w:rPr>
        <w:t xml:space="preserve">　　(</w:t>
      </w:r>
      <w:proofErr w:type="gramStart"/>
      <w:r w:rsidRPr="00CE74D6">
        <w:rPr>
          <w:rFonts w:ascii="宋体" w:hAnsi="宋体" w:hint="eastAsia"/>
          <w:szCs w:val="21"/>
        </w:rPr>
        <w:t>一</w:t>
      </w:r>
      <w:proofErr w:type="gramEnd"/>
      <w:r w:rsidRPr="00CE74D6">
        <w:rPr>
          <w:rFonts w:ascii="宋体" w:hAnsi="宋体" w:hint="eastAsia"/>
          <w:szCs w:val="21"/>
        </w:rPr>
        <w:t>)　不准以任何理由向甲方、相关单位及其工作人员索要、接受或赠送礼金、有价证券、贵重物品和回扣、好处费、感谢费等。</w:t>
      </w:r>
    </w:p>
    <w:p w14:paraId="4874B71A" w14:textId="77777777" w:rsidR="00EC68CB" w:rsidRPr="00CE74D6" w:rsidRDefault="00CC2178">
      <w:pPr>
        <w:ind w:firstLine="420"/>
        <w:rPr>
          <w:rFonts w:ascii="宋体" w:hAnsi="宋体"/>
          <w:szCs w:val="21"/>
        </w:rPr>
      </w:pPr>
      <w:r w:rsidRPr="00CE74D6">
        <w:rPr>
          <w:rFonts w:ascii="宋体" w:hAnsi="宋体" w:hint="eastAsia"/>
          <w:szCs w:val="21"/>
        </w:rPr>
        <w:t xml:space="preserve">　　(二)　不准以任何理由为甲方和相关单位报销应由对方或个人支付的费用。</w:t>
      </w:r>
    </w:p>
    <w:p w14:paraId="40A14BF8" w14:textId="77777777" w:rsidR="00EC68CB" w:rsidRPr="00CE74D6" w:rsidRDefault="00CC2178">
      <w:pPr>
        <w:ind w:firstLine="420"/>
        <w:rPr>
          <w:rFonts w:ascii="宋体" w:hAnsi="宋体"/>
          <w:szCs w:val="21"/>
        </w:rPr>
      </w:pPr>
      <w:r w:rsidRPr="00CE74D6">
        <w:rPr>
          <w:rFonts w:ascii="宋体" w:hAnsi="宋体" w:hint="eastAsia"/>
          <w:szCs w:val="21"/>
        </w:rPr>
        <w:t xml:space="preserve">　　(三)　不准接受或暗示为甲方、相关单位或个人装修住房、婚丧嫁娶、配偶子女的工作安排以及出国（境）、旅游等提供方便。</w:t>
      </w:r>
    </w:p>
    <w:p w14:paraId="06EC35AD" w14:textId="77777777" w:rsidR="00EC68CB" w:rsidRPr="00CE74D6" w:rsidRDefault="00CC2178">
      <w:pPr>
        <w:ind w:firstLine="420"/>
        <w:rPr>
          <w:rFonts w:ascii="宋体" w:hAnsi="宋体"/>
          <w:szCs w:val="21"/>
        </w:rPr>
      </w:pPr>
      <w:r w:rsidRPr="00CE74D6">
        <w:rPr>
          <w:rFonts w:ascii="宋体" w:hAnsi="宋体" w:hint="eastAsia"/>
          <w:szCs w:val="21"/>
        </w:rPr>
        <w:t>(四)　不准以任何理由为甲方、相关单位或个人组织有可能影响公正执行公务的宴请、健身、娱乐等活动。</w:t>
      </w:r>
    </w:p>
    <w:p w14:paraId="2ED3D363" w14:textId="77777777" w:rsidR="00EC68CB" w:rsidRPr="00CE74D6" w:rsidRDefault="00CC2178">
      <w:pPr>
        <w:ind w:firstLine="420"/>
        <w:rPr>
          <w:rFonts w:ascii="宋体" w:hAnsi="宋体"/>
          <w:szCs w:val="21"/>
        </w:rPr>
      </w:pPr>
      <w:r w:rsidRPr="00CE74D6">
        <w:rPr>
          <w:rFonts w:ascii="宋体" w:hAnsi="宋体" w:hint="eastAsia"/>
          <w:szCs w:val="21"/>
        </w:rPr>
        <w:t xml:space="preserve">(五)　</w:t>
      </w:r>
      <w:r w:rsidRPr="00CE74D6">
        <w:rPr>
          <w:rFonts w:ascii="宋体" w:hAnsi="宋体"/>
          <w:szCs w:val="21"/>
        </w:rPr>
        <w:t>不得实施商业贿赂行为，实施商业贿赂行为后将被列入商业贿赂不良记录</w:t>
      </w:r>
      <w:r w:rsidRPr="00CE74D6">
        <w:rPr>
          <w:rFonts w:ascii="宋体" w:hAnsi="宋体" w:hint="eastAsia"/>
          <w:szCs w:val="21"/>
        </w:rPr>
        <w:t>。乙方指定企业销售</w:t>
      </w:r>
      <w:r w:rsidRPr="00CE74D6">
        <w:rPr>
          <w:rFonts w:ascii="宋体" w:hAnsi="宋体"/>
          <w:szCs w:val="21"/>
        </w:rPr>
        <w:t>代表</w:t>
      </w:r>
      <w:r w:rsidRPr="00CE74D6">
        <w:rPr>
          <w:rFonts w:ascii="宋体" w:hAnsi="宋体" w:hint="eastAsia"/>
          <w:szCs w:val="21"/>
        </w:rPr>
        <w:t>为</w:t>
      </w:r>
      <w:r w:rsidRPr="00CE74D6">
        <w:rPr>
          <w:rFonts w:ascii="宋体" w:hAnsi="宋体" w:hint="eastAsia"/>
          <w:szCs w:val="21"/>
          <w:u w:val="single"/>
        </w:rPr>
        <w:t xml:space="preserve">           </w:t>
      </w:r>
      <w:r w:rsidRPr="00CE74D6">
        <w:rPr>
          <w:rFonts w:ascii="宋体" w:hAnsi="宋体" w:hint="eastAsia"/>
          <w:szCs w:val="21"/>
        </w:rPr>
        <w:t>。</w:t>
      </w:r>
    </w:p>
    <w:p w14:paraId="0F6156E2" w14:textId="77777777" w:rsidR="00EC68CB" w:rsidRPr="00CE74D6" w:rsidRDefault="00CC2178">
      <w:pPr>
        <w:ind w:firstLine="420"/>
        <w:rPr>
          <w:rFonts w:ascii="黑体" w:eastAsia="黑体" w:hAnsi="宋体"/>
          <w:szCs w:val="21"/>
        </w:rPr>
      </w:pPr>
      <w:r w:rsidRPr="00CE74D6">
        <w:rPr>
          <w:rFonts w:ascii="黑体" w:eastAsia="黑体" w:hAnsi="宋体" w:hint="eastAsia"/>
          <w:szCs w:val="21"/>
        </w:rPr>
        <w:t xml:space="preserve">第四条　</w:t>
      </w:r>
      <w:r w:rsidRPr="00CE74D6">
        <w:rPr>
          <w:rFonts w:ascii="宋体" w:hAnsi="宋体" w:hint="eastAsia"/>
          <w:szCs w:val="21"/>
        </w:rPr>
        <w:t>违约责任</w:t>
      </w:r>
    </w:p>
    <w:p w14:paraId="244ECE61" w14:textId="77777777" w:rsidR="00EC68CB" w:rsidRPr="00CE74D6" w:rsidRDefault="00CC2178">
      <w:pPr>
        <w:ind w:firstLine="420"/>
        <w:rPr>
          <w:rFonts w:ascii="宋体" w:hAnsi="宋体"/>
          <w:szCs w:val="21"/>
        </w:rPr>
      </w:pPr>
      <w:r w:rsidRPr="00CE74D6">
        <w:rPr>
          <w:rFonts w:ascii="宋体" w:hAnsi="宋体" w:hint="eastAsia"/>
          <w:szCs w:val="21"/>
        </w:rPr>
        <w:t xml:space="preserve">　　(</w:t>
      </w:r>
      <w:proofErr w:type="gramStart"/>
      <w:r w:rsidRPr="00CE74D6">
        <w:rPr>
          <w:rFonts w:ascii="宋体" w:hAnsi="宋体" w:hint="eastAsia"/>
          <w:szCs w:val="21"/>
        </w:rPr>
        <w:t>一</w:t>
      </w:r>
      <w:proofErr w:type="gramEnd"/>
      <w:r w:rsidRPr="00CE74D6">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14:paraId="7E503481" w14:textId="77777777" w:rsidR="00EC68CB" w:rsidRPr="00CE74D6" w:rsidRDefault="00CC2178">
      <w:pPr>
        <w:ind w:firstLine="420"/>
        <w:rPr>
          <w:rFonts w:ascii="宋体" w:hAnsi="宋体"/>
          <w:szCs w:val="21"/>
        </w:rPr>
      </w:pPr>
      <w:r w:rsidRPr="00CE74D6">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65FB2DD3" w14:textId="77777777" w:rsidR="00EC68CB" w:rsidRPr="00CE74D6" w:rsidRDefault="00CC2178">
      <w:pPr>
        <w:ind w:firstLine="420"/>
        <w:rPr>
          <w:rFonts w:ascii="宋体" w:hAnsi="宋体"/>
          <w:szCs w:val="21"/>
        </w:rPr>
      </w:pPr>
      <w:r w:rsidRPr="00CE74D6">
        <w:rPr>
          <w:rFonts w:ascii="黑体" w:eastAsia="黑体" w:hAnsi="宋体" w:hint="eastAsia"/>
          <w:szCs w:val="21"/>
        </w:rPr>
        <w:t xml:space="preserve">第五条　</w:t>
      </w:r>
      <w:r w:rsidRPr="00CE74D6">
        <w:rPr>
          <w:rFonts w:ascii="宋体" w:hAnsi="宋体" w:hint="eastAsia"/>
          <w:szCs w:val="21"/>
        </w:rPr>
        <w:t>本责任书作为项目合同的附件，与项目合同具有同等法律效力。经双方签署后立即生效。</w:t>
      </w:r>
    </w:p>
    <w:p w14:paraId="7019E652" w14:textId="77777777" w:rsidR="00EC68CB" w:rsidRPr="00CE74D6" w:rsidRDefault="00CC2178">
      <w:pPr>
        <w:ind w:firstLine="420"/>
        <w:rPr>
          <w:rFonts w:ascii="宋体" w:hAnsi="宋体"/>
          <w:szCs w:val="21"/>
        </w:rPr>
      </w:pPr>
      <w:r w:rsidRPr="00CE74D6">
        <w:rPr>
          <w:rFonts w:ascii="黑体" w:eastAsia="黑体" w:hAnsi="宋体" w:hint="eastAsia"/>
          <w:szCs w:val="21"/>
        </w:rPr>
        <w:lastRenderedPageBreak/>
        <w:t xml:space="preserve">第六条　</w:t>
      </w:r>
      <w:r w:rsidRPr="00CE74D6">
        <w:rPr>
          <w:rFonts w:ascii="宋体" w:hAnsi="宋体" w:hint="eastAsia"/>
          <w:szCs w:val="21"/>
        </w:rPr>
        <w:t>本责任书的有效期为双方签署之日起至合同结束时止。</w:t>
      </w:r>
    </w:p>
    <w:p w14:paraId="2CA5BC7F" w14:textId="77777777" w:rsidR="00EC68CB" w:rsidRPr="00CE74D6" w:rsidRDefault="00EC68CB">
      <w:pPr>
        <w:adjustRightInd w:val="0"/>
        <w:snapToGrid w:val="0"/>
        <w:ind w:left="620" w:firstLine="420"/>
        <w:rPr>
          <w:rFonts w:ascii="宋体" w:hAnsi="宋体"/>
          <w:szCs w:val="21"/>
        </w:rPr>
      </w:pPr>
    </w:p>
    <w:p w14:paraId="6D3D0C68" w14:textId="77777777" w:rsidR="00EC68CB" w:rsidRPr="00CE74D6" w:rsidRDefault="00CC2178">
      <w:pPr>
        <w:adjustRightInd w:val="0"/>
        <w:snapToGrid w:val="0"/>
        <w:ind w:firstLine="420"/>
        <w:rPr>
          <w:rFonts w:ascii="宋体" w:hAnsi="宋体"/>
          <w:szCs w:val="21"/>
        </w:rPr>
      </w:pPr>
      <w:r w:rsidRPr="00CE74D6">
        <w:rPr>
          <w:rFonts w:ascii="宋体" w:hAnsi="宋体" w:hint="eastAsia"/>
          <w:szCs w:val="21"/>
        </w:rPr>
        <w:t>甲方单位：（盖章）北京大学人民医院　　   乙方单位：（盖章）</w:t>
      </w:r>
    </w:p>
    <w:p w14:paraId="5A11DB6E" w14:textId="77777777" w:rsidR="00EC68CB" w:rsidRPr="00CE74D6" w:rsidRDefault="00CC2178">
      <w:pPr>
        <w:adjustRightInd w:val="0"/>
        <w:snapToGrid w:val="0"/>
        <w:ind w:firstLine="420"/>
        <w:rPr>
          <w:rFonts w:ascii="宋体" w:hAnsi="宋体"/>
          <w:szCs w:val="21"/>
        </w:rPr>
      </w:pPr>
      <w:r w:rsidRPr="00CE74D6">
        <w:rPr>
          <w:rFonts w:ascii="宋体" w:hAnsi="宋体" w:hint="eastAsia"/>
          <w:szCs w:val="21"/>
        </w:rPr>
        <w:t xml:space="preserve">　　　 　　　                           </w:t>
      </w:r>
    </w:p>
    <w:p w14:paraId="7A1BE94B" w14:textId="77777777" w:rsidR="00EC68CB" w:rsidRPr="00CE74D6" w:rsidRDefault="00CC2178">
      <w:pPr>
        <w:adjustRightInd w:val="0"/>
        <w:snapToGrid w:val="0"/>
        <w:ind w:leftChars="-1" w:left="-2" w:firstLine="420"/>
        <w:rPr>
          <w:rFonts w:ascii="宋体" w:hAnsi="宋体"/>
          <w:szCs w:val="21"/>
        </w:rPr>
      </w:pPr>
      <w:r w:rsidRPr="00CE74D6">
        <w:rPr>
          <w:rFonts w:ascii="宋体" w:hAnsi="宋体" w:hint="eastAsia"/>
          <w:szCs w:val="21"/>
        </w:rPr>
        <w:t>法定代表人(或授权代表签字）： 　　       法定代表人(或授权代表签字）：</w:t>
      </w:r>
    </w:p>
    <w:p w14:paraId="1BD1D663" w14:textId="77777777" w:rsidR="00EC68CB" w:rsidRPr="00CE74D6" w:rsidRDefault="00EC68CB">
      <w:pPr>
        <w:adjustRightInd w:val="0"/>
        <w:snapToGrid w:val="0"/>
        <w:ind w:leftChars="-1" w:left="-2" w:firstLine="420"/>
        <w:rPr>
          <w:rFonts w:ascii="宋体" w:hAnsi="宋体"/>
          <w:szCs w:val="21"/>
        </w:rPr>
      </w:pPr>
    </w:p>
    <w:p w14:paraId="5C1A5C6B" w14:textId="77777777" w:rsidR="00EC68CB" w:rsidRPr="00CE74D6" w:rsidRDefault="00CC2178">
      <w:pPr>
        <w:adjustRightInd w:val="0"/>
        <w:snapToGrid w:val="0"/>
        <w:ind w:leftChars="-1" w:left="-2" w:firstLine="420"/>
        <w:rPr>
          <w:rFonts w:hAnsi="宋体"/>
          <w:szCs w:val="21"/>
        </w:rPr>
      </w:pPr>
      <w:r w:rsidRPr="00CE74D6">
        <w:rPr>
          <w:rFonts w:ascii="宋体" w:hAnsi="宋体" w:hint="eastAsia"/>
          <w:szCs w:val="21"/>
        </w:rPr>
        <w:t>地址：北京市西城区西直门南大街11号　　 地址：</w:t>
      </w:r>
    </w:p>
    <w:p w14:paraId="7A586782" w14:textId="77777777" w:rsidR="00EC68CB" w:rsidRPr="00CE74D6" w:rsidRDefault="00CC2178">
      <w:pPr>
        <w:ind w:firstLine="420"/>
        <w:rPr>
          <w:szCs w:val="21"/>
        </w:rPr>
      </w:pPr>
      <w:r w:rsidRPr="00CE74D6">
        <w:rPr>
          <w:rFonts w:hAnsi="宋体" w:hint="eastAsia"/>
          <w:szCs w:val="21"/>
        </w:rPr>
        <w:t xml:space="preserve">                                      </w:t>
      </w:r>
    </w:p>
    <w:p w14:paraId="2C87E2FC" w14:textId="77777777" w:rsidR="00EC68CB" w:rsidRPr="00CE74D6" w:rsidRDefault="00CC2178">
      <w:pPr>
        <w:adjustRightInd w:val="0"/>
        <w:snapToGrid w:val="0"/>
        <w:ind w:leftChars="-1" w:left="-2" w:firstLine="420"/>
        <w:rPr>
          <w:rFonts w:ascii="宋体" w:hAnsi="宋体"/>
          <w:szCs w:val="21"/>
        </w:rPr>
      </w:pPr>
      <w:r w:rsidRPr="00CE74D6">
        <w:rPr>
          <w:rFonts w:ascii="宋体" w:hAnsi="宋体" w:hint="eastAsia"/>
          <w:szCs w:val="21"/>
        </w:rPr>
        <w:t>电话：　010-88326666</w:t>
      </w:r>
      <w:proofErr w:type="gramStart"/>
      <w:r w:rsidRPr="00CE74D6">
        <w:rPr>
          <w:rFonts w:ascii="宋体" w:hAnsi="宋体" w:hint="eastAsia"/>
          <w:szCs w:val="21"/>
        </w:rPr>
        <w:t xml:space="preserve">　　　　　　　　　</w:t>
      </w:r>
      <w:proofErr w:type="gramEnd"/>
      <w:r w:rsidRPr="00CE74D6">
        <w:rPr>
          <w:rFonts w:ascii="宋体" w:hAnsi="宋体" w:hint="eastAsia"/>
          <w:szCs w:val="21"/>
        </w:rPr>
        <w:t xml:space="preserve">  电话：</w:t>
      </w:r>
    </w:p>
    <w:p w14:paraId="741BA1A7" w14:textId="77777777" w:rsidR="00EC68CB" w:rsidRDefault="00CC2178">
      <w:pPr>
        <w:adjustRightInd w:val="0"/>
        <w:snapToGrid w:val="0"/>
        <w:ind w:leftChars="-1" w:left="-2" w:firstLineChars="300" w:firstLine="630"/>
        <w:rPr>
          <w:rFonts w:ascii="宋体" w:hAnsi="宋体"/>
          <w:szCs w:val="21"/>
        </w:rPr>
      </w:pPr>
      <w:r w:rsidRPr="00CE74D6">
        <w:rPr>
          <w:rFonts w:ascii="宋体" w:hAnsi="宋体" w:hint="eastAsia"/>
          <w:szCs w:val="21"/>
        </w:rPr>
        <w:t>年　　月　　日                           年　 　月　 　日</w:t>
      </w:r>
    </w:p>
    <w:sectPr w:rsidR="00EC68CB">
      <w:headerReference w:type="even" r:id="rId7"/>
      <w:headerReference w:type="default" r:id="rId8"/>
      <w:footerReference w:type="even" r:id="rId9"/>
      <w:footerReference w:type="default" r:id="rId10"/>
      <w:headerReference w:type="first" r:id="rId11"/>
      <w:footerReference w:type="first" r:id="rId12"/>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8B385E" w14:textId="77777777" w:rsidR="00CA1405" w:rsidRDefault="00CA1405">
      <w:pPr>
        <w:spacing w:line="240" w:lineRule="auto"/>
        <w:ind w:firstLine="420"/>
      </w:pPr>
      <w:r>
        <w:separator/>
      </w:r>
    </w:p>
  </w:endnote>
  <w:endnote w:type="continuationSeparator" w:id="0">
    <w:p w14:paraId="79190FAC" w14:textId="77777777" w:rsidR="00CA1405" w:rsidRDefault="00CA1405">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楷体">
    <w:altName w:val="KaiT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70B77E" w14:textId="77777777" w:rsidR="00EC68CB" w:rsidRDefault="00EC68CB">
    <w:pPr>
      <w:pStyle w:val="a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7F5F34" w14:textId="77777777" w:rsidR="00EC68CB" w:rsidRDefault="00EC68CB">
    <w:pPr>
      <w:pStyle w:val="a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97A63" w14:textId="77777777" w:rsidR="00EC68CB" w:rsidRDefault="00EC68CB">
    <w:pPr>
      <w:pStyle w:val="a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84545D" w14:textId="77777777" w:rsidR="00CA1405" w:rsidRDefault="00CA1405">
      <w:pPr>
        <w:ind w:firstLine="420"/>
      </w:pPr>
      <w:r>
        <w:separator/>
      </w:r>
    </w:p>
  </w:footnote>
  <w:footnote w:type="continuationSeparator" w:id="0">
    <w:p w14:paraId="4D8F081A" w14:textId="77777777" w:rsidR="00CA1405" w:rsidRDefault="00CA1405">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FCC46A" w14:textId="77777777" w:rsidR="00EC68CB" w:rsidRDefault="00EC68CB">
    <w:pPr>
      <w:pStyle w:val="a7"/>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FFC3D3" w14:textId="77777777" w:rsidR="00EC68CB" w:rsidRDefault="00CC2178">
    <w:pPr>
      <w:pStyle w:val="a7"/>
      <w:ind w:firstLine="360"/>
      <w:jc w:val="right"/>
    </w:pPr>
    <w:r>
      <w:rPr>
        <w:rFonts w:hint="eastAsia"/>
      </w:rPr>
      <w:t>北京大学人民医院</w:t>
    </w:r>
    <w:r>
      <w:rPr>
        <w:rFonts w:hint="eastAsia"/>
      </w:rPr>
      <w:t xml:space="preserve"> </w:t>
    </w:r>
    <w:r>
      <w:rPr>
        <w:rFonts w:hint="eastAsia"/>
      </w:rPr>
      <w:t>招标采购</w:t>
    </w:r>
    <w:r>
      <w:t>中心</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399786" w14:textId="77777777" w:rsidR="00EC68CB" w:rsidRDefault="00EC68CB">
    <w:pPr>
      <w:pStyle w:val="a7"/>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0413C"/>
    <w:multiLevelType w:val="multilevel"/>
    <w:tmpl w:val="0260413C"/>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1">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2">
    <w:nsid w:val="0B764E6F"/>
    <w:multiLevelType w:val="hybridMultilevel"/>
    <w:tmpl w:val="65D2C614"/>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nsid w:val="360D5C1B"/>
    <w:multiLevelType w:val="hybridMultilevel"/>
    <w:tmpl w:val="5D785A56"/>
    <w:lvl w:ilvl="0" w:tplc="7A9E9CD6">
      <w:start w:val="2"/>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nsid w:val="5B3372F1"/>
    <w:multiLevelType w:val="multilevel"/>
    <w:tmpl w:val="5B3372F1"/>
    <w:lvl w:ilvl="0">
      <w:start w:val="1"/>
      <w:numFmt w:val="japaneseCounting"/>
      <w:lvlText w:val="%1、"/>
      <w:lvlJc w:val="left"/>
      <w:pPr>
        <w:ind w:left="420" w:hanging="420"/>
      </w:pPr>
      <w:rPr>
        <w:rFonts w:hint="default"/>
      </w:r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QwYzQ5MDkyY2YxMDQ4Y2U3NDg0ZmM4MDNkNWE3NTIifQ=="/>
  </w:docVars>
  <w:rsids>
    <w:rsidRoot w:val="00DE281A"/>
    <w:rsid w:val="94A6B3A3"/>
    <w:rsid w:val="F2E51564"/>
    <w:rsid w:val="00005612"/>
    <w:rsid w:val="00005BF5"/>
    <w:rsid w:val="00006BF0"/>
    <w:rsid w:val="00015485"/>
    <w:rsid w:val="00015860"/>
    <w:rsid w:val="00023473"/>
    <w:rsid w:val="000236CA"/>
    <w:rsid w:val="00024774"/>
    <w:rsid w:val="00026255"/>
    <w:rsid w:val="00027B7A"/>
    <w:rsid w:val="00032713"/>
    <w:rsid w:val="0003503A"/>
    <w:rsid w:val="000424CC"/>
    <w:rsid w:val="00042A29"/>
    <w:rsid w:val="00042B8B"/>
    <w:rsid w:val="000445AB"/>
    <w:rsid w:val="000468F4"/>
    <w:rsid w:val="00051180"/>
    <w:rsid w:val="00051B91"/>
    <w:rsid w:val="00053C5A"/>
    <w:rsid w:val="00055282"/>
    <w:rsid w:val="00060DBC"/>
    <w:rsid w:val="00065597"/>
    <w:rsid w:val="00067FBB"/>
    <w:rsid w:val="00071F48"/>
    <w:rsid w:val="00072BFF"/>
    <w:rsid w:val="00073C73"/>
    <w:rsid w:val="000802D9"/>
    <w:rsid w:val="0008280B"/>
    <w:rsid w:val="000832DA"/>
    <w:rsid w:val="000857D8"/>
    <w:rsid w:val="00087534"/>
    <w:rsid w:val="000911EC"/>
    <w:rsid w:val="000925DD"/>
    <w:rsid w:val="00093648"/>
    <w:rsid w:val="00094ED3"/>
    <w:rsid w:val="00094F66"/>
    <w:rsid w:val="00097CF5"/>
    <w:rsid w:val="00097D44"/>
    <w:rsid w:val="000A2508"/>
    <w:rsid w:val="000A644E"/>
    <w:rsid w:val="000B07E6"/>
    <w:rsid w:val="000B0F10"/>
    <w:rsid w:val="000B24F2"/>
    <w:rsid w:val="000B2695"/>
    <w:rsid w:val="000B3E7D"/>
    <w:rsid w:val="000B4494"/>
    <w:rsid w:val="000B6BF1"/>
    <w:rsid w:val="000B7191"/>
    <w:rsid w:val="000B7802"/>
    <w:rsid w:val="000C035B"/>
    <w:rsid w:val="000D1FF8"/>
    <w:rsid w:val="000D58AD"/>
    <w:rsid w:val="000D683C"/>
    <w:rsid w:val="000E0E55"/>
    <w:rsid w:val="000E3512"/>
    <w:rsid w:val="000E4350"/>
    <w:rsid w:val="000F2F8C"/>
    <w:rsid w:val="00104335"/>
    <w:rsid w:val="00104611"/>
    <w:rsid w:val="0010565C"/>
    <w:rsid w:val="00105CFD"/>
    <w:rsid w:val="00110D75"/>
    <w:rsid w:val="00113E9A"/>
    <w:rsid w:val="00117A90"/>
    <w:rsid w:val="00126DB1"/>
    <w:rsid w:val="00127D7D"/>
    <w:rsid w:val="001345B3"/>
    <w:rsid w:val="0013613D"/>
    <w:rsid w:val="0014294B"/>
    <w:rsid w:val="001430BD"/>
    <w:rsid w:val="00144722"/>
    <w:rsid w:val="00144990"/>
    <w:rsid w:val="00152B6F"/>
    <w:rsid w:val="00164250"/>
    <w:rsid w:val="00171AD1"/>
    <w:rsid w:val="00174551"/>
    <w:rsid w:val="00177905"/>
    <w:rsid w:val="001825B2"/>
    <w:rsid w:val="001836BF"/>
    <w:rsid w:val="00184585"/>
    <w:rsid w:val="0018667D"/>
    <w:rsid w:val="00186730"/>
    <w:rsid w:val="001906A2"/>
    <w:rsid w:val="001939F2"/>
    <w:rsid w:val="001961C3"/>
    <w:rsid w:val="00196FAE"/>
    <w:rsid w:val="001A4A92"/>
    <w:rsid w:val="001A563F"/>
    <w:rsid w:val="001B0A59"/>
    <w:rsid w:val="001C3AEB"/>
    <w:rsid w:val="001C4FEF"/>
    <w:rsid w:val="001C666B"/>
    <w:rsid w:val="001D2359"/>
    <w:rsid w:val="001D42E8"/>
    <w:rsid w:val="001E1F6B"/>
    <w:rsid w:val="001E73C4"/>
    <w:rsid w:val="001E7405"/>
    <w:rsid w:val="001F2DD9"/>
    <w:rsid w:val="001F2F2F"/>
    <w:rsid w:val="001F3591"/>
    <w:rsid w:val="001F4C41"/>
    <w:rsid w:val="00203FF9"/>
    <w:rsid w:val="00216026"/>
    <w:rsid w:val="002307C8"/>
    <w:rsid w:val="00231200"/>
    <w:rsid w:val="00235580"/>
    <w:rsid w:val="00236365"/>
    <w:rsid w:val="00242065"/>
    <w:rsid w:val="00251374"/>
    <w:rsid w:val="0025784B"/>
    <w:rsid w:val="00260317"/>
    <w:rsid w:val="00270F9A"/>
    <w:rsid w:val="00273807"/>
    <w:rsid w:val="00274CBC"/>
    <w:rsid w:val="00275F33"/>
    <w:rsid w:val="002771C2"/>
    <w:rsid w:val="002776BC"/>
    <w:rsid w:val="00284A48"/>
    <w:rsid w:val="00285EBB"/>
    <w:rsid w:val="0029052B"/>
    <w:rsid w:val="00295966"/>
    <w:rsid w:val="002A093C"/>
    <w:rsid w:val="002A2C93"/>
    <w:rsid w:val="002A2E27"/>
    <w:rsid w:val="002A42B9"/>
    <w:rsid w:val="002A4CBC"/>
    <w:rsid w:val="002A4CE9"/>
    <w:rsid w:val="002C2C5D"/>
    <w:rsid w:val="002C57D7"/>
    <w:rsid w:val="002C6041"/>
    <w:rsid w:val="002C6BFE"/>
    <w:rsid w:val="002D227A"/>
    <w:rsid w:val="002D3EFE"/>
    <w:rsid w:val="002E4F63"/>
    <w:rsid w:val="002E6470"/>
    <w:rsid w:val="002E66A0"/>
    <w:rsid w:val="002F22C3"/>
    <w:rsid w:val="002F620B"/>
    <w:rsid w:val="002F661F"/>
    <w:rsid w:val="002F6D3F"/>
    <w:rsid w:val="003003D9"/>
    <w:rsid w:val="00303854"/>
    <w:rsid w:val="0030519F"/>
    <w:rsid w:val="00305EB0"/>
    <w:rsid w:val="00306665"/>
    <w:rsid w:val="00310422"/>
    <w:rsid w:val="00312553"/>
    <w:rsid w:val="00317A29"/>
    <w:rsid w:val="00321CE7"/>
    <w:rsid w:val="0033251C"/>
    <w:rsid w:val="00333B68"/>
    <w:rsid w:val="00336A08"/>
    <w:rsid w:val="00336EF4"/>
    <w:rsid w:val="00342B1C"/>
    <w:rsid w:val="0034339F"/>
    <w:rsid w:val="00343EB4"/>
    <w:rsid w:val="003472D4"/>
    <w:rsid w:val="00347343"/>
    <w:rsid w:val="00352967"/>
    <w:rsid w:val="00353303"/>
    <w:rsid w:val="003548EC"/>
    <w:rsid w:val="003555DC"/>
    <w:rsid w:val="003617CE"/>
    <w:rsid w:val="00362560"/>
    <w:rsid w:val="00363277"/>
    <w:rsid w:val="00363D7D"/>
    <w:rsid w:val="003663C7"/>
    <w:rsid w:val="00367A6A"/>
    <w:rsid w:val="00373DAD"/>
    <w:rsid w:val="00374D8D"/>
    <w:rsid w:val="0037542B"/>
    <w:rsid w:val="0037672A"/>
    <w:rsid w:val="00377570"/>
    <w:rsid w:val="00377F90"/>
    <w:rsid w:val="00381845"/>
    <w:rsid w:val="003A01D2"/>
    <w:rsid w:val="003A1A25"/>
    <w:rsid w:val="003A1D97"/>
    <w:rsid w:val="003A5B90"/>
    <w:rsid w:val="003A701D"/>
    <w:rsid w:val="003B346E"/>
    <w:rsid w:val="003B3A4E"/>
    <w:rsid w:val="003B3D8F"/>
    <w:rsid w:val="003B78C1"/>
    <w:rsid w:val="003C3246"/>
    <w:rsid w:val="003C423F"/>
    <w:rsid w:val="003D38AC"/>
    <w:rsid w:val="003D4057"/>
    <w:rsid w:val="003D45C5"/>
    <w:rsid w:val="003D4D75"/>
    <w:rsid w:val="003D5017"/>
    <w:rsid w:val="003D6108"/>
    <w:rsid w:val="003E2045"/>
    <w:rsid w:val="003E500D"/>
    <w:rsid w:val="003E65AE"/>
    <w:rsid w:val="003E6612"/>
    <w:rsid w:val="003E7D34"/>
    <w:rsid w:val="003F1A26"/>
    <w:rsid w:val="003F5071"/>
    <w:rsid w:val="0041397C"/>
    <w:rsid w:val="0041632D"/>
    <w:rsid w:val="004176E4"/>
    <w:rsid w:val="00417D94"/>
    <w:rsid w:val="00421C8C"/>
    <w:rsid w:val="0042322A"/>
    <w:rsid w:val="0042585B"/>
    <w:rsid w:val="00435315"/>
    <w:rsid w:val="0044595C"/>
    <w:rsid w:val="004461D9"/>
    <w:rsid w:val="004523F3"/>
    <w:rsid w:val="00453FF2"/>
    <w:rsid w:val="004619DB"/>
    <w:rsid w:val="00461E80"/>
    <w:rsid w:val="0046288C"/>
    <w:rsid w:val="00464CEA"/>
    <w:rsid w:val="00466038"/>
    <w:rsid w:val="004740EA"/>
    <w:rsid w:val="00482841"/>
    <w:rsid w:val="00483FC9"/>
    <w:rsid w:val="00491D0F"/>
    <w:rsid w:val="00492533"/>
    <w:rsid w:val="004A0AC1"/>
    <w:rsid w:val="004A2211"/>
    <w:rsid w:val="004A384A"/>
    <w:rsid w:val="004A5D08"/>
    <w:rsid w:val="004A6911"/>
    <w:rsid w:val="004A79AC"/>
    <w:rsid w:val="004B067E"/>
    <w:rsid w:val="004B2D12"/>
    <w:rsid w:val="004B58E0"/>
    <w:rsid w:val="004B703E"/>
    <w:rsid w:val="004C32E6"/>
    <w:rsid w:val="004C58ED"/>
    <w:rsid w:val="004C6237"/>
    <w:rsid w:val="004C7F0B"/>
    <w:rsid w:val="004D7505"/>
    <w:rsid w:val="004E3928"/>
    <w:rsid w:val="004F1416"/>
    <w:rsid w:val="00507811"/>
    <w:rsid w:val="00512084"/>
    <w:rsid w:val="00513D9F"/>
    <w:rsid w:val="00517DA4"/>
    <w:rsid w:val="00520F2F"/>
    <w:rsid w:val="005233B4"/>
    <w:rsid w:val="00524191"/>
    <w:rsid w:val="00525709"/>
    <w:rsid w:val="005301B0"/>
    <w:rsid w:val="0053134A"/>
    <w:rsid w:val="00535E37"/>
    <w:rsid w:val="005374C9"/>
    <w:rsid w:val="0054596B"/>
    <w:rsid w:val="0056092A"/>
    <w:rsid w:val="005609F1"/>
    <w:rsid w:val="00564227"/>
    <w:rsid w:val="0056618B"/>
    <w:rsid w:val="00566A9C"/>
    <w:rsid w:val="00577D68"/>
    <w:rsid w:val="00585338"/>
    <w:rsid w:val="00587A47"/>
    <w:rsid w:val="005916D7"/>
    <w:rsid w:val="005937E6"/>
    <w:rsid w:val="005944CE"/>
    <w:rsid w:val="00594F39"/>
    <w:rsid w:val="005A0AF1"/>
    <w:rsid w:val="005A11C0"/>
    <w:rsid w:val="005A2E0C"/>
    <w:rsid w:val="005A3940"/>
    <w:rsid w:val="005B2CBD"/>
    <w:rsid w:val="005B4CF9"/>
    <w:rsid w:val="005B4E46"/>
    <w:rsid w:val="005B7D72"/>
    <w:rsid w:val="005C2202"/>
    <w:rsid w:val="005C3BC3"/>
    <w:rsid w:val="005C4D01"/>
    <w:rsid w:val="005D00D9"/>
    <w:rsid w:val="005D46C7"/>
    <w:rsid w:val="005D7386"/>
    <w:rsid w:val="005E0692"/>
    <w:rsid w:val="005E213E"/>
    <w:rsid w:val="005E2F99"/>
    <w:rsid w:val="005E353D"/>
    <w:rsid w:val="005E4A2E"/>
    <w:rsid w:val="005E5EC7"/>
    <w:rsid w:val="005E6114"/>
    <w:rsid w:val="005E6637"/>
    <w:rsid w:val="005E79BA"/>
    <w:rsid w:val="005F3DC6"/>
    <w:rsid w:val="00601ECF"/>
    <w:rsid w:val="006035D7"/>
    <w:rsid w:val="00605C33"/>
    <w:rsid w:val="00611C8C"/>
    <w:rsid w:val="00611E93"/>
    <w:rsid w:val="00615597"/>
    <w:rsid w:val="00617045"/>
    <w:rsid w:val="0061709D"/>
    <w:rsid w:val="00620591"/>
    <w:rsid w:val="0062142C"/>
    <w:rsid w:val="00621E6C"/>
    <w:rsid w:val="006226D7"/>
    <w:rsid w:val="0062518A"/>
    <w:rsid w:val="00625944"/>
    <w:rsid w:val="00631201"/>
    <w:rsid w:val="00631E66"/>
    <w:rsid w:val="00643F4C"/>
    <w:rsid w:val="006478A5"/>
    <w:rsid w:val="00654DC6"/>
    <w:rsid w:val="006558A8"/>
    <w:rsid w:val="006563F5"/>
    <w:rsid w:val="006619AF"/>
    <w:rsid w:val="0067235E"/>
    <w:rsid w:val="00674DBF"/>
    <w:rsid w:val="00681DD7"/>
    <w:rsid w:val="00682EFB"/>
    <w:rsid w:val="00682F8B"/>
    <w:rsid w:val="00686CAA"/>
    <w:rsid w:val="00687911"/>
    <w:rsid w:val="00690D93"/>
    <w:rsid w:val="00693546"/>
    <w:rsid w:val="006939DF"/>
    <w:rsid w:val="00695AF9"/>
    <w:rsid w:val="00696112"/>
    <w:rsid w:val="006A1A31"/>
    <w:rsid w:val="006A59D2"/>
    <w:rsid w:val="006B79CA"/>
    <w:rsid w:val="006C5647"/>
    <w:rsid w:val="006D422D"/>
    <w:rsid w:val="006E0983"/>
    <w:rsid w:val="006E2784"/>
    <w:rsid w:val="006E47C6"/>
    <w:rsid w:val="006F12E1"/>
    <w:rsid w:val="006F4E18"/>
    <w:rsid w:val="006F4EAC"/>
    <w:rsid w:val="006F51A4"/>
    <w:rsid w:val="00700865"/>
    <w:rsid w:val="007009DF"/>
    <w:rsid w:val="00722091"/>
    <w:rsid w:val="00722D37"/>
    <w:rsid w:val="00723C35"/>
    <w:rsid w:val="00724049"/>
    <w:rsid w:val="00725F76"/>
    <w:rsid w:val="00726964"/>
    <w:rsid w:val="00726E34"/>
    <w:rsid w:val="00731C49"/>
    <w:rsid w:val="00731CAB"/>
    <w:rsid w:val="00732766"/>
    <w:rsid w:val="007329AB"/>
    <w:rsid w:val="00733C6F"/>
    <w:rsid w:val="00744577"/>
    <w:rsid w:val="007467B6"/>
    <w:rsid w:val="00752A13"/>
    <w:rsid w:val="007535F9"/>
    <w:rsid w:val="00755870"/>
    <w:rsid w:val="00761E68"/>
    <w:rsid w:val="007638C5"/>
    <w:rsid w:val="00764443"/>
    <w:rsid w:val="007667E9"/>
    <w:rsid w:val="007678A4"/>
    <w:rsid w:val="00771184"/>
    <w:rsid w:val="007770CE"/>
    <w:rsid w:val="00780309"/>
    <w:rsid w:val="007915A9"/>
    <w:rsid w:val="0079174A"/>
    <w:rsid w:val="007920A8"/>
    <w:rsid w:val="00795CE4"/>
    <w:rsid w:val="007A508C"/>
    <w:rsid w:val="007A5128"/>
    <w:rsid w:val="007B067D"/>
    <w:rsid w:val="007B3952"/>
    <w:rsid w:val="007B4AEC"/>
    <w:rsid w:val="007B79EA"/>
    <w:rsid w:val="007C0CE3"/>
    <w:rsid w:val="007C30B4"/>
    <w:rsid w:val="007C4219"/>
    <w:rsid w:val="007D0AC0"/>
    <w:rsid w:val="007D21F7"/>
    <w:rsid w:val="007D615F"/>
    <w:rsid w:val="007D7631"/>
    <w:rsid w:val="007E0A13"/>
    <w:rsid w:val="007E3218"/>
    <w:rsid w:val="007F517E"/>
    <w:rsid w:val="008038CC"/>
    <w:rsid w:val="00804B2E"/>
    <w:rsid w:val="008065A6"/>
    <w:rsid w:val="008069CB"/>
    <w:rsid w:val="00807278"/>
    <w:rsid w:val="008137A0"/>
    <w:rsid w:val="00815F82"/>
    <w:rsid w:val="008175B6"/>
    <w:rsid w:val="008179BC"/>
    <w:rsid w:val="00820BF5"/>
    <w:rsid w:val="00830F47"/>
    <w:rsid w:val="00832354"/>
    <w:rsid w:val="0083337A"/>
    <w:rsid w:val="00833C60"/>
    <w:rsid w:val="008355E8"/>
    <w:rsid w:val="00837C99"/>
    <w:rsid w:val="00840A78"/>
    <w:rsid w:val="00840D6E"/>
    <w:rsid w:val="00842033"/>
    <w:rsid w:val="008450C4"/>
    <w:rsid w:val="008452BF"/>
    <w:rsid w:val="00845945"/>
    <w:rsid w:val="00856041"/>
    <w:rsid w:val="0086178F"/>
    <w:rsid w:val="008627A6"/>
    <w:rsid w:val="00863194"/>
    <w:rsid w:val="008645B2"/>
    <w:rsid w:val="00872D85"/>
    <w:rsid w:val="00872F46"/>
    <w:rsid w:val="0087539C"/>
    <w:rsid w:val="008802F5"/>
    <w:rsid w:val="00883FD3"/>
    <w:rsid w:val="008864A7"/>
    <w:rsid w:val="00886538"/>
    <w:rsid w:val="00886FC9"/>
    <w:rsid w:val="008879CB"/>
    <w:rsid w:val="00895EDA"/>
    <w:rsid w:val="008A54DD"/>
    <w:rsid w:val="008A6528"/>
    <w:rsid w:val="008B49EF"/>
    <w:rsid w:val="008B73F4"/>
    <w:rsid w:val="008C10E9"/>
    <w:rsid w:val="008C309A"/>
    <w:rsid w:val="008C3EB4"/>
    <w:rsid w:val="008C4600"/>
    <w:rsid w:val="008C4A88"/>
    <w:rsid w:val="008C59F5"/>
    <w:rsid w:val="008D1297"/>
    <w:rsid w:val="008D3E70"/>
    <w:rsid w:val="008D555D"/>
    <w:rsid w:val="008D6725"/>
    <w:rsid w:val="008E3994"/>
    <w:rsid w:val="008F18ED"/>
    <w:rsid w:val="008F712D"/>
    <w:rsid w:val="00901746"/>
    <w:rsid w:val="00902C6E"/>
    <w:rsid w:val="00903442"/>
    <w:rsid w:val="00904DB5"/>
    <w:rsid w:val="009113E5"/>
    <w:rsid w:val="00915C47"/>
    <w:rsid w:val="00916809"/>
    <w:rsid w:val="00921BD9"/>
    <w:rsid w:val="00924D25"/>
    <w:rsid w:val="00931A44"/>
    <w:rsid w:val="009339F6"/>
    <w:rsid w:val="00934692"/>
    <w:rsid w:val="009374AC"/>
    <w:rsid w:val="0094213F"/>
    <w:rsid w:val="00943BA0"/>
    <w:rsid w:val="00952C92"/>
    <w:rsid w:val="00954680"/>
    <w:rsid w:val="0095590B"/>
    <w:rsid w:val="00957D23"/>
    <w:rsid w:val="00961245"/>
    <w:rsid w:val="0096344C"/>
    <w:rsid w:val="00967662"/>
    <w:rsid w:val="009748FE"/>
    <w:rsid w:val="00974901"/>
    <w:rsid w:val="009765EE"/>
    <w:rsid w:val="0098495B"/>
    <w:rsid w:val="00986C64"/>
    <w:rsid w:val="00991F68"/>
    <w:rsid w:val="0099576A"/>
    <w:rsid w:val="009A281E"/>
    <w:rsid w:val="009A483D"/>
    <w:rsid w:val="009A58EB"/>
    <w:rsid w:val="009A6A1B"/>
    <w:rsid w:val="009B221A"/>
    <w:rsid w:val="009C33F2"/>
    <w:rsid w:val="009C3BC3"/>
    <w:rsid w:val="009C49E8"/>
    <w:rsid w:val="009C4A66"/>
    <w:rsid w:val="009C526C"/>
    <w:rsid w:val="009C5447"/>
    <w:rsid w:val="009D12B4"/>
    <w:rsid w:val="009D4A7D"/>
    <w:rsid w:val="009E0E94"/>
    <w:rsid w:val="009E40B6"/>
    <w:rsid w:val="009E49A7"/>
    <w:rsid w:val="009E7671"/>
    <w:rsid w:val="009F2580"/>
    <w:rsid w:val="009F3CA4"/>
    <w:rsid w:val="009F5264"/>
    <w:rsid w:val="00A01AB4"/>
    <w:rsid w:val="00A01D7E"/>
    <w:rsid w:val="00A04749"/>
    <w:rsid w:val="00A079B6"/>
    <w:rsid w:val="00A11CAB"/>
    <w:rsid w:val="00A13DF5"/>
    <w:rsid w:val="00A1704C"/>
    <w:rsid w:val="00A240DB"/>
    <w:rsid w:val="00A26880"/>
    <w:rsid w:val="00A27BE8"/>
    <w:rsid w:val="00A350F3"/>
    <w:rsid w:val="00A3548C"/>
    <w:rsid w:val="00A40385"/>
    <w:rsid w:val="00A42125"/>
    <w:rsid w:val="00A427AD"/>
    <w:rsid w:val="00A447E1"/>
    <w:rsid w:val="00A45437"/>
    <w:rsid w:val="00A462E2"/>
    <w:rsid w:val="00A46971"/>
    <w:rsid w:val="00A4734F"/>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950AA"/>
    <w:rsid w:val="00AA148A"/>
    <w:rsid w:val="00AA23E5"/>
    <w:rsid w:val="00AA35FD"/>
    <w:rsid w:val="00AA3790"/>
    <w:rsid w:val="00AA55F4"/>
    <w:rsid w:val="00AB554F"/>
    <w:rsid w:val="00AC33EB"/>
    <w:rsid w:val="00AC5F9D"/>
    <w:rsid w:val="00AC7766"/>
    <w:rsid w:val="00AC7C00"/>
    <w:rsid w:val="00AC7D7A"/>
    <w:rsid w:val="00AD1C0B"/>
    <w:rsid w:val="00AD24A6"/>
    <w:rsid w:val="00AD4B1F"/>
    <w:rsid w:val="00AD6627"/>
    <w:rsid w:val="00AD6E01"/>
    <w:rsid w:val="00AE58C8"/>
    <w:rsid w:val="00AE7C6C"/>
    <w:rsid w:val="00AF4B65"/>
    <w:rsid w:val="00B01350"/>
    <w:rsid w:val="00B01709"/>
    <w:rsid w:val="00B20364"/>
    <w:rsid w:val="00B370FE"/>
    <w:rsid w:val="00B41EE6"/>
    <w:rsid w:val="00B42B51"/>
    <w:rsid w:val="00B44746"/>
    <w:rsid w:val="00B46C6E"/>
    <w:rsid w:val="00B4768B"/>
    <w:rsid w:val="00B47B08"/>
    <w:rsid w:val="00B51226"/>
    <w:rsid w:val="00B5559E"/>
    <w:rsid w:val="00B648C7"/>
    <w:rsid w:val="00B64EF2"/>
    <w:rsid w:val="00B66C93"/>
    <w:rsid w:val="00B67BAA"/>
    <w:rsid w:val="00B702F3"/>
    <w:rsid w:val="00B70D98"/>
    <w:rsid w:val="00B7306A"/>
    <w:rsid w:val="00B80662"/>
    <w:rsid w:val="00B80F38"/>
    <w:rsid w:val="00B81498"/>
    <w:rsid w:val="00B85487"/>
    <w:rsid w:val="00B87D8E"/>
    <w:rsid w:val="00B94884"/>
    <w:rsid w:val="00B974FC"/>
    <w:rsid w:val="00BA385A"/>
    <w:rsid w:val="00BA506B"/>
    <w:rsid w:val="00BA56E4"/>
    <w:rsid w:val="00BB20F4"/>
    <w:rsid w:val="00BB5D3E"/>
    <w:rsid w:val="00BC0FD1"/>
    <w:rsid w:val="00BC3D9F"/>
    <w:rsid w:val="00BC5DCA"/>
    <w:rsid w:val="00BD545E"/>
    <w:rsid w:val="00BE255A"/>
    <w:rsid w:val="00BE3786"/>
    <w:rsid w:val="00BE3C21"/>
    <w:rsid w:val="00BE74D7"/>
    <w:rsid w:val="00C000DC"/>
    <w:rsid w:val="00C046AB"/>
    <w:rsid w:val="00C05536"/>
    <w:rsid w:val="00C05B05"/>
    <w:rsid w:val="00C14423"/>
    <w:rsid w:val="00C170AE"/>
    <w:rsid w:val="00C24F8B"/>
    <w:rsid w:val="00C26729"/>
    <w:rsid w:val="00C27463"/>
    <w:rsid w:val="00C30094"/>
    <w:rsid w:val="00C31450"/>
    <w:rsid w:val="00C35CAB"/>
    <w:rsid w:val="00C37840"/>
    <w:rsid w:val="00C45A98"/>
    <w:rsid w:val="00C478A0"/>
    <w:rsid w:val="00C614AB"/>
    <w:rsid w:val="00C62568"/>
    <w:rsid w:val="00C70F4C"/>
    <w:rsid w:val="00C72671"/>
    <w:rsid w:val="00C758D4"/>
    <w:rsid w:val="00C810B4"/>
    <w:rsid w:val="00C83F47"/>
    <w:rsid w:val="00C8574E"/>
    <w:rsid w:val="00C917BA"/>
    <w:rsid w:val="00C934C5"/>
    <w:rsid w:val="00C95676"/>
    <w:rsid w:val="00C97108"/>
    <w:rsid w:val="00CA1405"/>
    <w:rsid w:val="00CA2D95"/>
    <w:rsid w:val="00CA3120"/>
    <w:rsid w:val="00CA655C"/>
    <w:rsid w:val="00CB0285"/>
    <w:rsid w:val="00CB0944"/>
    <w:rsid w:val="00CB1AF8"/>
    <w:rsid w:val="00CB2668"/>
    <w:rsid w:val="00CB6628"/>
    <w:rsid w:val="00CC2178"/>
    <w:rsid w:val="00CC674E"/>
    <w:rsid w:val="00CE153F"/>
    <w:rsid w:val="00CE2FE3"/>
    <w:rsid w:val="00CE4043"/>
    <w:rsid w:val="00CE5842"/>
    <w:rsid w:val="00CE74D6"/>
    <w:rsid w:val="00CE7DCA"/>
    <w:rsid w:val="00CF1A23"/>
    <w:rsid w:val="00D12E44"/>
    <w:rsid w:val="00D345A7"/>
    <w:rsid w:val="00D35F9C"/>
    <w:rsid w:val="00D4011E"/>
    <w:rsid w:val="00D41668"/>
    <w:rsid w:val="00D42B5A"/>
    <w:rsid w:val="00D52834"/>
    <w:rsid w:val="00D5772D"/>
    <w:rsid w:val="00D61F59"/>
    <w:rsid w:val="00D624F6"/>
    <w:rsid w:val="00D64DE0"/>
    <w:rsid w:val="00D66D65"/>
    <w:rsid w:val="00D6759A"/>
    <w:rsid w:val="00D72D7F"/>
    <w:rsid w:val="00D771EC"/>
    <w:rsid w:val="00D8102E"/>
    <w:rsid w:val="00D85944"/>
    <w:rsid w:val="00D9781F"/>
    <w:rsid w:val="00D97CFA"/>
    <w:rsid w:val="00DA506D"/>
    <w:rsid w:val="00DA5771"/>
    <w:rsid w:val="00DB1FE4"/>
    <w:rsid w:val="00DB333A"/>
    <w:rsid w:val="00DC1341"/>
    <w:rsid w:val="00DD37F0"/>
    <w:rsid w:val="00DD5A5F"/>
    <w:rsid w:val="00DE1110"/>
    <w:rsid w:val="00DE15F1"/>
    <w:rsid w:val="00DE281A"/>
    <w:rsid w:val="00DE2FED"/>
    <w:rsid w:val="00DF2AE1"/>
    <w:rsid w:val="00DF2BE4"/>
    <w:rsid w:val="00DF37F3"/>
    <w:rsid w:val="00DF5207"/>
    <w:rsid w:val="00DF70CB"/>
    <w:rsid w:val="00E054E1"/>
    <w:rsid w:val="00E07E85"/>
    <w:rsid w:val="00E15ED2"/>
    <w:rsid w:val="00E17CDF"/>
    <w:rsid w:val="00E20089"/>
    <w:rsid w:val="00E24802"/>
    <w:rsid w:val="00E25AB1"/>
    <w:rsid w:val="00E3147E"/>
    <w:rsid w:val="00E33A7C"/>
    <w:rsid w:val="00E3572E"/>
    <w:rsid w:val="00E35A31"/>
    <w:rsid w:val="00E36BC4"/>
    <w:rsid w:val="00E415F0"/>
    <w:rsid w:val="00E419E3"/>
    <w:rsid w:val="00E4438E"/>
    <w:rsid w:val="00E46DAE"/>
    <w:rsid w:val="00E5589B"/>
    <w:rsid w:val="00E56F73"/>
    <w:rsid w:val="00E574AE"/>
    <w:rsid w:val="00E7139E"/>
    <w:rsid w:val="00E72063"/>
    <w:rsid w:val="00E728C7"/>
    <w:rsid w:val="00E74C28"/>
    <w:rsid w:val="00E764EE"/>
    <w:rsid w:val="00E80471"/>
    <w:rsid w:val="00E8083D"/>
    <w:rsid w:val="00E82946"/>
    <w:rsid w:val="00E85308"/>
    <w:rsid w:val="00E8679E"/>
    <w:rsid w:val="00E93FDF"/>
    <w:rsid w:val="00E9481A"/>
    <w:rsid w:val="00E953DB"/>
    <w:rsid w:val="00E96CE5"/>
    <w:rsid w:val="00E96D0F"/>
    <w:rsid w:val="00EA236D"/>
    <w:rsid w:val="00EA49BF"/>
    <w:rsid w:val="00EA52E5"/>
    <w:rsid w:val="00EB1D25"/>
    <w:rsid w:val="00EB5F2D"/>
    <w:rsid w:val="00EB631C"/>
    <w:rsid w:val="00EC07F4"/>
    <w:rsid w:val="00EC3DD8"/>
    <w:rsid w:val="00EC5F5A"/>
    <w:rsid w:val="00EC65B5"/>
    <w:rsid w:val="00EC68CB"/>
    <w:rsid w:val="00EC691E"/>
    <w:rsid w:val="00ED0586"/>
    <w:rsid w:val="00ED0D5C"/>
    <w:rsid w:val="00ED326D"/>
    <w:rsid w:val="00EE003C"/>
    <w:rsid w:val="00EE0C1D"/>
    <w:rsid w:val="00EE1D44"/>
    <w:rsid w:val="00EE389A"/>
    <w:rsid w:val="00EE5D2A"/>
    <w:rsid w:val="00EF3813"/>
    <w:rsid w:val="00EF76E6"/>
    <w:rsid w:val="00F03EA7"/>
    <w:rsid w:val="00F062A4"/>
    <w:rsid w:val="00F077F5"/>
    <w:rsid w:val="00F131C4"/>
    <w:rsid w:val="00F149E7"/>
    <w:rsid w:val="00F23831"/>
    <w:rsid w:val="00F2518A"/>
    <w:rsid w:val="00F25A8A"/>
    <w:rsid w:val="00F310EC"/>
    <w:rsid w:val="00F32BF5"/>
    <w:rsid w:val="00F35D1C"/>
    <w:rsid w:val="00F4298F"/>
    <w:rsid w:val="00F42AD6"/>
    <w:rsid w:val="00F447D1"/>
    <w:rsid w:val="00F53A42"/>
    <w:rsid w:val="00F53A88"/>
    <w:rsid w:val="00F54B22"/>
    <w:rsid w:val="00F55128"/>
    <w:rsid w:val="00F57ABB"/>
    <w:rsid w:val="00F61F2D"/>
    <w:rsid w:val="00F63102"/>
    <w:rsid w:val="00F651EA"/>
    <w:rsid w:val="00F75A4D"/>
    <w:rsid w:val="00F85041"/>
    <w:rsid w:val="00F87A85"/>
    <w:rsid w:val="00F94421"/>
    <w:rsid w:val="00FA1DDE"/>
    <w:rsid w:val="00FB0F83"/>
    <w:rsid w:val="00FB3E6C"/>
    <w:rsid w:val="00FB4C3B"/>
    <w:rsid w:val="00FB76B5"/>
    <w:rsid w:val="00FE0D99"/>
    <w:rsid w:val="00FE10E3"/>
    <w:rsid w:val="00FE397B"/>
    <w:rsid w:val="00FE4802"/>
    <w:rsid w:val="00FE78C8"/>
    <w:rsid w:val="051003F2"/>
    <w:rsid w:val="2AA902C1"/>
    <w:rsid w:val="359C438F"/>
    <w:rsid w:val="47EA230E"/>
    <w:rsid w:val="4E611424"/>
    <w:rsid w:val="59FA14C9"/>
    <w:rsid w:val="6B7F022F"/>
    <w:rsid w:val="6DC179D3"/>
    <w:rsid w:val="77843521"/>
    <w:rsid w:val="7A5010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8BA0A0"/>
  <w15:docId w15:val="{8B4D34BA-2173-4FC5-B6E3-187FDDF03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qFormat="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line="360" w:lineRule="auto"/>
      <w:ind w:firstLineChars="200" w:firstLine="200"/>
      <w:jc w:val="both"/>
    </w:pPr>
    <w:rPr>
      <w:rFonts w:ascii="Times New Roman" w:eastAsia="宋体" w:hAnsi="Times New Roman" w:cs="Times New Roman"/>
      <w:kern w:val="2"/>
      <w:sz w:val="21"/>
    </w:rPr>
  </w:style>
  <w:style w:type="paragraph" w:styleId="1">
    <w:name w:val="heading 1"/>
    <w:basedOn w:val="a"/>
    <w:next w:val="a"/>
    <w:link w:val="1Char"/>
    <w:uiPriority w:val="9"/>
    <w:qFormat/>
    <w:pPr>
      <w:keepNext/>
      <w:keepLines/>
      <w:spacing w:before="120" w:after="120"/>
      <w:jc w:val="left"/>
      <w:outlineLvl w:val="0"/>
    </w:pPr>
    <w:rPr>
      <w:kern w:val="44"/>
      <w:sz w:val="28"/>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autoSpaceDE w:val="0"/>
      <w:autoSpaceDN w:val="0"/>
      <w:adjustRightInd w:val="0"/>
      <w:ind w:firstLine="420"/>
      <w:jc w:val="left"/>
    </w:pPr>
    <w:rPr>
      <w:rFonts w:ascii="宋体"/>
      <w:kern w:val="0"/>
      <w:sz w:val="24"/>
    </w:rPr>
  </w:style>
  <w:style w:type="paragraph" w:styleId="a4">
    <w:name w:val="annotation text"/>
    <w:basedOn w:val="a"/>
    <w:link w:val="Char"/>
    <w:uiPriority w:val="99"/>
    <w:semiHidden/>
    <w:unhideWhenUsed/>
    <w:qFormat/>
    <w:pPr>
      <w:jc w:val="left"/>
    </w:pPr>
  </w:style>
  <w:style w:type="paragraph" w:styleId="a5">
    <w:name w:val="Balloon Text"/>
    <w:basedOn w:val="a"/>
    <w:link w:val="Char0"/>
    <w:uiPriority w:val="99"/>
    <w:semiHidden/>
    <w:unhideWhenUsed/>
    <w:qFormat/>
    <w:rPr>
      <w:sz w:val="18"/>
      <w:szCs w:val="18"/>
    </w:rPr>
  </w:style>
  <w:style w:type="paragraph" w:styleId="a6">
    <w:name w:val="footer"/>
    <w:basedOn w:val="a"/>
    <w:link w:val="Char1"/>
    <w:uiPriority w:val="99"/>
    <w:unhideWhenUsed/>
    <w:qFormat/>
    <w:pPr>
      <w:tabs>
        <w:tab w:val="center" w:pos="4153"/>
        <w:tab w:val="right" w:pos="8306"/>
      </w:tabs>
      <w:snapToGrid w:val="0"/>
      <w:jc w:val="left"/>
    </w:pPr>
    <w:rPr>
      <w:sz w:val="18"/>
      <w:szCs w:val="18"/>
    </w:rPr>
  </w:style>
  <w:style w:type="paragraph" w:styleId="a7">
    <w:name w:val="header"/>
    <w:basedOn w:val="a"/>
    <w:link w:val="Char2"/>
    <w:qFormat/>
    <w:pPr>
      <w:pBdr>
        <w:bottom w:val="single" w:sz="6" w:space="1" w:color="auto"/>
      </w:pBdr>
      <w:tabs>
        <w:tab w:val="center" w:pos="4153"/>
        <w:tab w:val="right" w:pos="8306"/>
      </w:tabs>
      <w:snapToGrid w:val="0"/>
      <w:jc w:val="center"/>
    </w:pPr>
    <w:rPr>
      <w:sz w:val="18"/>
      <w:szCs w:val="18"/>
    </w:rPr>
  </w:style>
  <w:style w:type="paragraph" w:styleId="20">
    <w:name w:val="Body Text 2"/>
    <w:basedOn w:val="a"/>
    <w:link w:val="2Char0"/>
    <w:qFormat/>
    <w:pPr>
      <w:widowControl/>
      <w:spacing w:after="120" w:line="480" w:lineRule="auto"/>
      <w:jc w:val="left"/>
    </w:pPr>
    <w:rPr>
      <w:rFonts w:ascii="Calibri" w:hAnsi="Calibri"/>
      <w:kern w:val="0"/>
      <w:sz w:val="24"/>
      <w:szCs w:val="24"/>
      <w:lang w:eastAsia="en-US" w:bidi="en-US"/>
    </w:rPr>
  </w:style>
  <w:style w:type="paragraph" w:styleId="a8">
    <w:name w:val="Normal (Web)"/>
    <w:basedOn w:val="a"/>
    <w:uiPriority w:val="99"/>
    <w:qFormat/>
    <w:pPr>
      <w:widowControl/>
      <w:spacing w:before="100" w:beforeAutospacing="1" w:after="100" w:afterAutospacing="1"/>
      <w:jc w:val="left"/>
    </w:pPr>
    <w:rPr>
      <w:kern w:val="0"/>
      <w:sz w:val="24"/>
      <w:szCs w:val="24"/>
    </w:rPr>
  </w:style>
  <w:style w:type="paragraph" w:styleId="a9">
    <w:name w:val="annotation subject"/>
    <w:basedOn w:val="a4"/>
    <w:next w:val="a4"/>
    <w:link w:val="Char3"/>
    <w:uiPriority w:val="99"/>
    <w:semiHidden/>
    <w:unhideWhenUsed/>
    <w:qFormat/>
    <w:rPr>
      <w:b/>
      <w:bCs/>
    </w:rPr>
  </w:style>
  <w:style w:type="table" w:styleId="aa">
    <w:name w:val="Table Grid"/>
    <w:basedOn w:val="a1"/>
    <w:uiPriority w:val="39"/>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basedOn w:val="a0"/>
    <w:uiPriority w:val="99"/>
    <w:semiHidden/>
    <w:unhideWhenUsed/>
    <w:qFormat/>
    <w:rPr>
      <w:sz w:val="21"/>
      <w:szCs w:val="21"/>
    </w:rPr>
  </w:style>
  <w:style w:type="character" w:customStyle="1" w:styleId="1Char">
    <w:name w:val="标题 1 Char"/>
    <w:basedOn w:val="a0"/>
    <w:link w:val="1"/>
    <w:uiPriority w:val="9"/>
    <w:qFormat/>
    <w:rPr>
      <w:rFonts w:ascii="Times New Roman" w:eastAsia="宋体" w:hAnsi="Times New Roman" w:cs="Times New Roman"/>
      <w:kern w:val="44"/>
      <w:sz w:val="28"/>
    </w:rPr>
  </w:style>
  <w:style w:type="character" w:customStyle="1" w:styleId="Char2">
    <w:name w:val="页眉 Char"/>
    <w:basedOn w:val="a0"/>
    <w:link w:val="a7"/>
    <w:qFormat/>
    <w:rPr>
      <w:rFonts w:ascii="Times New Roman" w:eastAsia="宋体" w:hAnsi="Times New Roman" w:cs="Times New Roman"/>
      <w:sz w:val="18"/>
      <w:szCs w:val="18"/>
    </w:rPr>
  </w:style>
  <w:style w:type="character" w:customStyle="1" w:styleId="Char0">
    <w:name w:val="批注框文本 Char"/>
    <w:basedOn w:val="a0"/>
    <w:link w:val="a5"/>
    <w:uiPriority w:val="99"/>
    <w:semiHidden/>
    <w:qFormat/>
    <w:rPr>
      <w:rFonts w:ascii="Times New Roman" w:eastAsia="宋体" w:hAnsi="Times New Roman" w:cs="Times New Roman"/>
      <w:sz w:val="18"/>
      <w:szCs w:val="18"/>
    </w:rPr>
  </w:style>
  <w:style w:type="paragraph" w:styleId="ac">
    <w:name w:val="List Paragraph"/>
    <w:basedOn w:val="a"/>
    <w:uiPriority w:val="34"/>
    <w:qFormat/>
    <w:pPr>
      <w:ind w:firstLine="420"/>
    </w:pPr>
  </w:style>
  <w:style w:type="character" w:customStyle="1" w:styleId="Char1">
    <w:name w:val="页脚 Char"/>
    <w:basedOn w:val="a0"/>
    <w:link w:val="a6"/>
    <w:uiPriority w:val="99"/>
    <w:qFormat/>
    <w:rPr>
      <w:rFonts w:ascii="Times New Roman" w:eastAsia="宋体" w:hAnsi="Times New Roman" w:cs="Times New Roman"/>
      <w:sz w:val="18"/>
      <w:szCs w:val="18"/>
    </w:rPr>
  </w:style>
  <w:style w:type="paragraph" w:customStyle="1" w:styleId="ad">
    <w:name w:val="目录"/>
    <w:basedOn w:val="a"/>
    <w:qFormat/>
    <w:pPr>
      <w:widowControl/>
      <w:jc w:val="center"/>
    </w:pPr>
    <w:rPr>
      <w:rFonts w:ascii="宋体"/>
      <w:b/>
      <w:kern w:val="0"/>
      <w:sz w:val="36"/>
    </w:rPr>
  </w:style>
  <w:style w:type="paragraph" w:customStyle="1" w:styleId="10">
    <w:name w:val="列出段落1"/>
    <w:basedOn w:val="a"/>
    <w:uiPriority w:val="34"/>
    <w:qFormat/>
    <w:pPr>
      <w:ind w:firstLine="420"/>
    </w:pPr>
    <w:rPr>
      <w:rFonts w:asciiTheme="minorHAnsi" w:eastAsiaTheme="minorEastAsia" w:hAnsiTheme="minorHAnsi" w:cstheme="minorBidi"/>
      <w:szCs w:val="22"/>
    </w:rPr>
  </w:style>
  <w:style w:type="character" w:styleId="ae">
    <w:name w:val="Placeholder Text"/>
    <w:basedOn w:val="a0"/>
    <w:uiPriority w:val="99"/>
    <w:semiHidden/>
    <w:qFormat/>
    <w:rPr>
      <w:color w:val="808080"/>
    </w:rPr>
  </w:style>
  <w:style w:type="character" w:customStyle="1" w:styleId="2Char0">
    <w:name w:val="正文文本 2 Char"/>
    <w:basedOn w:val="a0"/>
    <w:link w:val="20"/>
    <w:qFormat/>
    <w:rPr>
      <w:rFonts w:ascii="Calibri" w:eastAsia="宋体" w:hAnsi="Calibri" w:cs="Times New Roman"/>
      <w:kern w:val="0"/>
      <w:sz w:val="24"/>
      <w:szCs w:val="24"/>
      <w:lang w:eastAsia="en-US" w:bidi="en-US"/>
    </w:rPr>
  </w:style>
  <w:style w:type="table" w:customStyle="1" w:styleId="TableGrid">
    <w:name w:val="TableGrid"/>
    <w:qFormat/>
    <w:rPr>
      <w:sz w:val="22"/>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qFormat/>
    <w:rPr>
      <w:rFonts w:asciiTheme="majorHAnsi" w:eastAsiaTheme="majorEastAsia" w:hAnsiTheme="majorHAnsi" w:cstheme="majorBidi"/>
      <w:b/>
      <w:bCs/>
      <w:sz w:val="32"/>
      <w:szCs w:val="32"/>
    </w:rPr>
  </w:style>
  <w:style w:type="paragraph" w:customStyle="1" w:styleId="af">
    <w:name w:val="正文（深信服科技）"/>
    <w:link w:val="af0"/>
    <w:qFormat/>
    <w:pPr>
      <w:adjustRightInd w:val="0"/>
      <w:snapToGrid w:val="0"/>
      <w:spacing w:line="360" w:lineRule="auto"/>
      <w:ind w:firstLineChars="200" w:firstLine="480"/>
      <w:jc w:val="both"/>
    </w:pPr>
    <w:rPr>
      <w:rFonts w:ascii="Times New Roman" w:eastAsia="宋体" w:hAnsi="Times New Roman" w:cs="Times New Roman"/>
      <w:sz w:val="24"/>
      <w:szCs w:val="21"/>
    </w:rPr>
  </w:style>
  <w:style w:type="paragraph" w:customStyle="1" w:styleId="30">
    <w:name w:val="标题 3（深信服科技）"/>
    <w:basedOn w:val="3"/>
    <w:next w:val="af"/>
    <w:qFormat/>
    <w:pPr>
      <w:tabs>
        <w:tab w:val="left" w:pos="420"/>
        <w:tab w:val="left" w:pos="960"/>
      </w:tabs>
      <w:adjustRightInd w:val="0"/>
      <w:snapToGrid w:val="0"/>
      <w:spacing w:beforeLines="50" w:afterLines="50" w:line="240" w:lineRule="auto"/>
      <w:ind w:left="960" w:hanging="420"/>
      <w:jc w:val="left"/>
    </w:pPr>
    <w:rPr>
      <w:rFonts w:eastAsia="黑体"/>
      <w:bCs w:val="0"/>
      <w:kern w:val="0"/>
      <w:sz w:val="28"/>
      <w:szCs w:val="30"/>
    </w:rPr>
  </w:style>
  <w:style w:type="paragraph" w:customStyle="1" w:styleId="40">
    <w:name w:val="标题 4（深信服科技）"/>
    <w:basedOn w:val="4"/>
    <w:next w:val="af"/>
    <w:qFormat/>
    <w:pPr>
      <w:widowControl/>
      <w:tabs>
        <w:tab w:val="left" w:pos="420"/>
        <w:tab w:val="left" w:pos="1644"/>
      </w:tabs>
      <w:adjustRightInd w:val="0"/>
      <w:snapToGrid w:val="0"/>
      <w:spacing w:beforeLines="50" w:afterLines="50"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f"/>
    <w:qFormat/>
    <w:locked/>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f"/>
    <w:qFormat/>
    <w:pPr>
      <w:keepNext/>
      <w:keepLines/>
      <w:tabs>
        <w:tab w:val="left" w:pos="420"/>
      </w:tabs>
      <w:adjustRightInd w:val="0"/>
      <w:snapToGrid w:val="0"/>
      <w:spacing w:beforeLines="50" w:afterLines="50"/>
      <w:ind w:left="400" w:hanging="400"/>
      <w:jc w:val="left"/>
      <w:outlineLvl w:val="4"/>
    </w:pPr>
    <w:rPr>
      <w:rFonts w:eastAsia="黑体"/>
      <w:kern w:val="0"/>
      <w:sz w:val="24"/>
      <w:szCs w:val="28"/>
    </w:rPr>
  </w:style>
  <w:style w:type="character" w:customStyle="1" w:styleId="af0">
    <w:name w:val="正文（深信服科技） 字符"/>
    <w:link w:val="af"/>
    <w:qFormat/>
    <w:rPr>
      <w:rFonts w:ascii="Times New Roman" w:eastAsia="宋体" w:hAnsi="Times New Roman" w:cs="Times New Roman"/>
      <w:kern w:val="0"/>
      <w:sz w:val="24"/>
      <w:szCs w:val="21"/>
    </w:rPr>
  </w:style>
  <w:style w:type="paragraph" w:customStyle="1" w:styleId="15">
    <w:name w:val="15"/>
    <w:basedOn w:val="a"/>
    <w:qFormat/>
    <w:pPr>
      <w:widowControl/>
      <w:jc w:val="left"/>
    </w:pPr>
    <w:rPr>
      <w:rFonts w:ascii="宋体" w:hAnsi="宋体" w:cs="宋体"/>
      <w:kern w:val="0"/>
      <w:sz w:val="24"/>
      <w:szCs w:val="24"/>
    </w:rPr>
  </w:style>
  <w:style w:type="character" w:customStyle="1" w:styleId="3Char">
    <w:name w:val="标题 3 Char"/>
    <w:basedOn w:val="a0"/>
    <w:link w:val="3"/>
    <w:uiPriority w:val="9"/>
    <w:semiHidden/>
    <w:qFormat/>
    <w:rPr>
      <w:rFonts w:ascii="Times New Roman" w:eastAsia="宋体" w:hAnsi="Times New Roman" w:cs="Times New Roman"/>
      <w:b/>
      <w:bCs/>
      <w:sz w:val="32"/>
      <w:szCs w:val="32"/>
    </w:rPr>
  </w:style>
  <w:style w:type="character" w:customStyle="1" w:styleId="4Char">
    <w:name w:val="标题 4 Char"/>
    <w:basedOn w:val="a0"/>
    <w:link w:val="4"/>
    <w:uiPriority w:val="9"/>
    <w:semiHidden/>
    <w:qFormat/>
    <w:rPr>
      <w:rFonts w:asciiTheme="majorHAnsi" w:eastAsiaTheme="majorEastAsia" w:hAnsiTheme="majorHAnsi" w:cstheme="majorBidi"/>
      <w:b/>
      <w:bCs/>
      <w:sz w:val="28"/>
      <w:szCs w:val="28"/>
    </w:rPr>
  </w:style>
  <w:style w:type="character" w:customStyle="1" w:styleId="Char">
    <w:name w:val="批注文字 Char"/>
    <w:basedOn w:val="a0"/>
    <w:link w:val="a4"/>
    <w:uiPriority w:val="99"/>
    <w:semiHidden/>
    <w:qFormat/>
    <w:rPr>
      <w:rFonts w:ascii="Times New Roman" w:eastAsia="宋体" w:hAnsi="Times New Roman" w:cs="Times New Roman"/>
      <w:kern w:val="2"/>
      <w:sz w:val="21"/>
    </w:rPr>
  </w:style>
  <w:style w:type="character" w:customStyle="1" w:styleId="Char3">
    <w:name w:val="批注主题 Char"/>
    <w:basedOn w:val="Char"/>
    <w:link w:val="a9"/>
    <w:uiPriority w:val="99"/>
    <w:semiHidden/>
    <w:qFormat/>
    <w:rPr>
      <w:rFonts w:ascii="Times New Roman" w:eastAsia="宋体" w:hAnsi="Times New Roman" w:cs="Times New Roman"/>
      <w:b/>
      <w:bCs/>
      <w:kern w:val="2"/>
      <w:sz w:val="21"/>
    </w:rPr>
  </w:style>
  <w:style w:type="paragraph" w:customStyle="1" w:styleId="310">
    <w:name w:val="样式 3 10 磅"/>
    <w:qFormat/>
    <w:rsid w:val="006C5647"/>
    <w:pPr>
      <w:widowControl w:val="0"/>
      <w:jc w:val="both"/>
    </w:pPr>
    <w:rPr>
      <w:rFonts w:ascii="Calibri" w:eastAsia="宋体" w:hAnsi="Calibri" w:cs="Arial"/>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5069">
      <w:bodyDiv w:val="1"/>
      <w:marLeft w:val="0"/>
      <w:marRight w:val="0"/>
      <w:marTop w:val="0"/>
      <w:marBottom w:val="0"/>
      <w:divBdr>
        <w:top w:val="none" w:sz="0" w:space="0" w:color="auto"/>
        <w:left w:val="none" w:sz="0" w:space="0" w:color="auto"/>
        <w:bottom w:val="none" w:sz="0" w:space="0" w:color="auto"/>
        <w:right w:val="none" w:sz="0" w:space="0" w:color="auto"/>
      </w:divBdr>
    </w:div>
    <w:div w:id="94181690">
      <w:bodyDiv w:val="1"/>
      <w:marLeft w:val="0"/>
      <w:marRight w:val="0"/>
      <w:marTop w:val="0"/>
      <w:marBottom w:val="0"/>
      <w:divBdr>
        <w:top w:val="none" w:sz="0" w:space="0" w:color="auto"/>
        <w:left w:val="none" w:sz="0" w:space="0" w:color="auto"/>
        <w:bottom w:val="none" w:sz="0" w:space="0" w:color="auto"/>
        <w:right w:val="none" w:sz="0" w:space="0" w:color="auto"/>
      </w:divBdr>
    </w:div>
    <w:div w:id="243146396">
      <w:bodyDiv w:val="1"/>
      <w:marLeft w:val="0"/>
      <w:marRight w:val="0"/>
      <w:marTop w:val="0"/>
      <w:marBottom w:val="0"/>
      <w:divBdr>
        <w:top w:val="none" w:sz="0" w:space="0" w:color="auto"/>
        <w:left w:val="none" w:sz="0" w:space="0" w:color="auto"/>
        <w:bottom w:val="none" w:sz="0" w:space="0" w:color="auto"/>
        <w:right w:val="none" w:sz="0" w:space="0" w:color="auto"/>
      </w:divBdr>
      <w:divsChild>
        <w:div w:id="1164123335">
          <w:marLeft w:val="0"/>
          <w:marRight w:val="0"/>
          <w:marTop w:val="0"/>
          <w:marBottom w:val="0"/>
          <w:divBdr>
            <w:top w:val="none" w:sz="0" w:space="0" w:color="auto"/>
            <w:left w:val="none" w:sz="0" w:space="0" w:color="auto"/>
            <w:bottom w:val="none" w:sz="0" w:space="0" w:color="auto"/>
            <w:right w:val="none" w:sz="0" w:space="0" w:color="auto"/>
          </w:divBdr>
          <w:divsChild>
            <w:div w:id="1427388749">
              <w:marLeft w:val="0"/>
              <w:marRight w:val="0"/>
              <w:marTop w:val="0"/>
              <w:marBottom w:val="0"/>
              <w:divBdr>
                <w:top w:val="none" w:sz="0" w:space="0" w:color="auto"/>
                <w:left w:val="none" w:sz="0" w:space="0" w:color="auto"/>
                <w:bottom w:val="none" w:sz="0" w:space="0" w:color="auto"/>
                <w:right w:val="none" w:sz="0" w:space="0" w:color="auto"/>
              </w:divBdr>
              <w:divsChild>
                <w:div w:id="1412703353">
                  <w:marLeft w:val="0"/>
                  <w:marRight w:val="0"/>
                  <w:marTop w:val="0"/>
                  <w:marBottom w:val="0"/>
                  <w:divBdr>
                    <w:top w:val="none" w:sz="0" w:space="0" w:color="auto"/>
                    <w:left w:val="none" w:sz="0" w:space="0" w:color="auto"/>
                    <w:bottom w:val="none" w:sz="0" w:space="0" w:color="auto"/>
                    <w:right w:val="none" w:sz="0" w:space="0" w:color="auto"/>
                  </w:divBdr>
                  <w:divsChild>
                    <w:div w:id="1575429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9051393">
      <w:bodyDiv w:val="1"/>
      <w:marLeft w:val="0"/>
      <w:marRight w:val="0"/>
      <w:marTop w:val="0"/>
      <w:marBottom w:val="0"/>
      <w:divBdr>
        <w:top w:val="none" w:sz="0" w:space="0" w:color="auto"/>
        <w:left w:val="none" w:sz="0" w:space="0" w:color="auto"/>
        <w:bottom w:val="none" w:sz="0" w:space="0" w:color="auto"/>
        <w:right w:val="none" w:sz="0" w:space="0" w:color="auto"/>
      </w:divBdr>
    </w:div>
    <w:div w:id="297757936">
      <w:bodyDiv w:val="1"/>
      <w:marLeft w:val="0"/>
      <w:marRight w:val="0"/>
      <w:marTop w:val="0"/>
      <w:marBottom w:val="0"/>
      <w:divBdr>
        <w:top w:val="none" w:sz="0" w:space="0" w:color="auto"/>
        <w:left w:val="none" w:sz="0" w:space="0" w:color="auto"/>
        <w:bottom w:val="none" w:sz="0" w:space="0" w:color="auto"/>
        <w:right w:val="none" w:sz="0" w:space="0" w:color="auto"/>
      </w:divBdr>
    </w:div>
    <w:div w:id="341706607">
      <w:bodyDiv w:val="1"/>
      <w:marLeft w:val="0"/>
      <w:marRight w:val="0"/>
      <w:marTop w:val="0"/>
      <w:marBottom w:val="0"/>
      <w:divBdr>
        <w:top w:val="none" w:sz="0" w:space="0" w:color="auto"/>
        <w:left w:val="none" w:sz="0" w:space="0" w:color="auto"/>
        <w:bottom w:val="none" w:sz="0" w:space="0" w:color="auto"/>
        <w:right w:val="none" w:sz="0" w:space="0" w:color="auto"/>
      </w:divBdr>
    </w:div>
    <w:div w:id="581723623">
      <w:bodyDiv w:val="1"/>
      <w:marLeft w:val="0"/>
      <w:marRight w:val="0"/>
      <w:marTop w:val="0"/>
      <w:marBottom w:val="0"/>
      <w:divBdr>
        <w:top w:val="none" w:sz="0" w:space="0" w:color="auto"/>
        <w:left w:val="none" w:sz="0" w:space="0" w:color="auto"/>
        <w:bottom w:val="none" w:sz="0" w:space="0" w:color="auto"/>
        <w:right w:val="none" w:sz="0" w:space="0" w:color="auto"/>
      </w:divBdr>
    </w:div>
    <w:div w:id="1822426987">
      <w:bodyDiv w:val="1"/>
      <w:marLeft w:val="0"/>
      <w:marRight w:val="0"/>
      <w:marTop w:val="0"/>
      <w:marBottom w:val="0"/>
      <w:divBdr>
        <w:top w:val="none" w:sz="0" w:space="0" w:color="auto"/>
        <w:left w:val="none" w:sz="0" w:space="0" w:color="auto"/>
        <w:bottom w:val="none" w:sz="0" w:space="0" w:color="auto"/>
        <w:right w:val="none" w:sz="0" w:space="0" w:color="auto"/>
      </w:divBdr>
      <w:divsChild>
        <w:div w:id="190916643">
          <w:marLeft w:val="0"/>
          <w:marRight w:val="0"/>
          <w:marTop w:val="0"/>
          <w:marBottom w:val="0"/>
          <w:divBdr>
            <w:top w:val="none" w:sz="0" w:space="0" w:color="auto"/>
            <w:left w:val="none" w:sz="0" w:space="0" w:color="auto"/>
            <w:bottom w:val="none" w:sz="0" w:space="0" w:color="auto"/>
            <w:right w:val="none" w:sz="0" w:space="0" w:color="auto"/>
          </w:divBdr>
          <w:divsChild>
            <w:div w:id="897479104">
              <w:marLeft w:val="0"/>
              <w:marRight w:val="0"/>
              <w:marTop w:val="0"/>
              <w:marBottom w:val="0"/>
              <w:divBdr>
                <w:top w:val="none" w:sz="0" w:space="0" w:color="auto"/>
                <w:left w:val="none" w:sz="0" w:space="0" w:color="auto"/>
                <w:bottom w:val="none" w:sz="0" w:space="0" w:color="auto"/>
                <w:right w:val="none" w:sz="0" w:space="0" w:color="auto"/>
              </w:divBdr>
              <w:divsChild>
                <w:div w:id="1036389618">
                  <w:marLeft w:val="0"/>
                  <w:marRight w:val="0"/>
                  <w:marTop w:val="0"/>
                  <w:marBottom w:val="0"/>
                  <w:divBdr>
                    <w:top w:val="none" w:sz="0" w:space="0" w:color="auto"/>
                    <w:left w:val="none" w:sz="0" w:space="0" w:color="auto"/>
                    <w:bottom w:val="none" w:sz="0" w:space="0" w:color="auto"/>
                    <w:right w:val="none" w:sz="0" w:space="0" w:color="auto"/>
                  </w:divBdr>
                  <w:divsChild>
                    <w:div w:id="30686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16</Pages>
  <Words>1690</Words>
  <Characters>9633</Characters>
  <Application>Microsoft Office Word</Application>
  <DocSecurity>0</DocSecurity>
  <Lines>80</Lines>
  <Paragraphs>22</Paragraphs>
  <ScaleCrop>false</ScaleCrop>
  <Company>P R C</Company>
  <LinksUpToDate>false</LinksUpToDate>
  <CharactersWithSpaces>11301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13</cp:revision>
  <cp:lastPrinted>2015-07-02T07:52:00Z</cp:lastPrinted>
  <dcterms:created xsi:type="dcterms:W3CDTF">2024-03-16T05:10:00Z</dcterms:created>
  <dcterms:modified xsi:type="dcterms:W3CDTF">2024-03-18T06:32:00Z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D765BC901164420D858879F8DC3B6D73_13</vt:lpwstr>
  </property>
</Properties>
</file>