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C8" w:rsidRDefault="00312F9E" w:rsidP="00756027">
      <w:pPr>
        <w:pStyle w:val="a6"/>
        <w:rPr>
          <w:rFonts w:hint="eastAsia"/>
        </w:rPr>
      </w:pPr>
      <w:r>
        <w:rPr>
          <w:rFonts w:hint="eastAsia"/>
        </w:rPr>
        <w:t>国内首例肾移植术后患者成功接受复杂减重手术</w:t>
      </w:r>
    </w:p>
    <w:p w:rsidR="00960834" w:rsidRPr="00960834" w:rsidRDefault="00960834" w:rsidP="00960834">
      <w:pPr>
        <w:pStyle w:val="a6"/>
      </w:pPr>
      <w:r>
        <w:rPr>
          <w:rFonts w:hint="eastAsia"/>
        </w:rPr>
        <w:t>——疝和腹壁外科完成器官移植患者的减重代谢手术</w:t>
      </w:r>
    </w:p>
    <w:p w:rsidR="009D4F16" w:rsidRPr="009D4F16" w:rsidRDefault="009D4F16" w:rsidP="009D4F16">
      <w:pPr>
        <w:spacing w:line="360" w:lineRule="auto"/>
        <w:ind w:firstLineChars="200" w:firstLine="420"/>
        <w:rPr>
          <w:rFonts w:ascii="宋体" w:eastAsia="宋体" w:hAnsi="宋体" w:cs="宋体" w:hint="eastAsia"/>
        </w:rPr>
      </w:pPr>
      <w:r w:rsidRPr="009D4F16">
        <w:rPr>
          <w:rFonts w:ascii="宋体" w:eastAsia="宋体" w:hAnsi="宋体" w:cs="宋体" w:hint="eastAsia"/>
        </w:rPr>
        <w:t>近日，北京大学人民医院疝和腹壁外科在陈杰教授的带领下，成功为一名37岁的肾移植术后患者实施了国内首例复杂的减重手术。这一手术包括腹腔镜下袖状胃切除术、肠粘连松解术及网膜病损切除术，标志着我</w:t>
      </w:r>
      <w:r w:rsidR="00210BAF">
        <w:rPr>
          <w:rFonts w:ascii="宋体" w:eastAsia="宋体" w:hAnsi="宋体" w:cs="宋体" w:hint="eastAsia"/>
        </w:rPr>
        <w:t>院</w:t>
      </w:r>
      <w:r w:rsidRPr="009D4F16">
        <w:rPr>
          <w:rFonts w:ascii="宋体" w:eastAsia="宋体" w:hAnsi="宋体" w:cs="宋体" w:hint="eastAsia"/>
        </w:rPr>
        <w:t>在肾移植术后减重手术领域取得了重大进展，为类似病情的患者带来了新的希望。</w:t>
      </w:r>
    </w:p>
    <w:p w:rsidR="009D4F16" w:rsidRPr="009D4F16" w:rsidRDefault="009D4F16" w:rsidP="009D4F16">
      <w:pPr>
        <w:spacing w:line="360" w:lineRule="auto"/>
        <w:ind w:firstLineChars="200" w:firstLine="420"/>
        <w:jc w:val="center"/>
        <w:rPr>
          <w:rFonts w:ascii="宋体" w:eastAsia="宋体" w:hAnsi="宋体" w:cs="宋体"/>
        </w:rPr>
      </w:pPr>
      <w:r w:rsidRPr="009D4F16">
        <w:rPr>
          <w:rFonts w:ascii="宋体" w:eastAsia="宋体" w:hAnsi="宋体" w:cs="宋体" w:hint="eastAsia"/>
        </w:rPr>
        <w:drawing>
          <wp:inline distT="0" distB="0" distL="114300" distR="114300">
            <wp:extent cx="3549015" cy="2660015"/>
            <wp:effectExtent l="0" t="0" r="6985" b="6985"/>
            <wp:docPr id="5" name="图片 1" descr="WechatIMG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IMG126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015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F16" w:rsidRPr="009D4F16" w:rsidRDefault="009D4F16" w:rsidP="009D4F16">
      <w:pPr>
        <w:spacing w:line="360" w:lineRule="auto"/>
        <w:ind w:firstLineChars="200" w:firstLine="420"/>
        <w:rPr>
          <w:rFonts w:ascii="宋体" w:eastAsia="宋体" w:hAnsi="宋体" w:cs="宋体" w:hint="eastAsia"/>
        </w:rPr>
      </w:pPr>
      <w:r w:rsidRPr="009D4F16">
        <w:rPr>
          <w:rFonts w:ascii="宋体" w:eastAsia="宋体" w:hAnsi="宋体" w:cs="宋体" w:hint="eastAsia"/>
        </w:rPr>
        <w:t>该患者15年前因慢性肾脏病接受了同种异体肾移植术，并恢复良好。但近一个</w:t>
      </w:r>
      <w:r>
        <w:rPr>
          <w:rFonts w:ascii="宋体" w:eastAsia="宋体" w:hAnsi="宋体" w:cs="宋体" w:hint="eastAsia"/>
        </w:rPr>
        <w:t>年</w:t>
      </w:r>
      <w:r w:rsidRPr="009D4F16">
        <w:rPr>
          <w:rFonts w:ascii="宋体" w:eastAsia="宋体" w:hAnsi="宋体" w:cs="宋体" w:hint="eastAsia"/>
        </w:rPr>
        <w:t>来，她出现了恶性高血压伴肌酐升高的症状，血压一度高达205/150mmHg，肌酐值攀升至188umol/L。经过详细检查，医生发现她不仅患有代谢综合征、顽固性高血压性肾病、糖尿病肾病等多种疾病，而且移植肾的功能也受到了顽固性高血压的严重影响，这直接关系到移植肾的寿命。面对这一复杂病情，陈杰教授指导和协调了泌尿外科、肾内科、麻醉科、重症监护等多学科联合会诊，深入讨论了患者的病情及手术风险，并最终决定为患者实施腹腔镜下减重代谢手术，以期通过减重改善其代谢状况，缓解其他并发症，挽救移植肾的功能。</w:t>
      </w:r>
    </w:p>
    <w:p w:rsidR="009D4F16" w:rsidRPr="009D4F16" w:rsidRDefault="009D4F16" w:rsidP="009D4F16">
      <w:pPr>
        <w:spacing w:line="360" w:lineRule="auto"/>
        <w:rPr>
          <w:rFonts w:ascii="宋体" w:eastAsia="宋体" w:hAnsi="宋体" w:cs="宋体"/>
        </w:rPr>
      </w:pPr>
      <w:r w:rsidRPr="009D4F16">
        <w:rPr>
          <w:rFonts w:ascii="宋体" w:eastAsia="宋体" w:hAnsi="宋体" w:cs="宋体"/>
        </w:rPr>
        <w:lastRenderedPageBreak/>
        <w:drawing>
          <wp:inline distT="0" distB="0" distL="114300" distR="114300">
            <wp:extent cx="2577465" cy="1933575"/>
            <wp:effectExtent l="0" t="0" r="13335" b="22225"/>
            <wp:docPr id="6" name="图片 2" descr="WechatIMG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IMG12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4F16">
        <w:rPr>
          <w:rFonts w:ascii="宋体" w:eastAsia="宋体" w:hAnsi="宋体" w:cs="宋体"/>
        </w:rPr>
        <w:drawing>
          <wp:inline distT="0" distB="0" distL="114300" distR="114300">
            <wp:extent cx="2582545" cy="1938020"/>
            <wp:effectExtent l="0" t="0" r="8255" b="17780"/>
            <wp:docPr id="7" name="图片 3" descr="WechatIMG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chatIMG12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F16" w:rsidRPr="009D4F16" w:rsidRDefault="009D4F16" w:rsidP="009D4F16">
      <w:pPr>
        <w:spacing w:line="360" w:lineRule="auto"/>
        <w:ind w:firstLineChars="200" w:firstLine="420"/>
        <w:rPr>
          <w:rFonts w:ascii="宋体" w:eastAsia="宋体" w:hAnsi="宋体" w:cs="宋体" w:hint="eastAsia"/>
        </w:rPr>
      </w:pPr>
      <w:r w:rsidRPr="009D4F16">
        <w:rPr>
          <w:rFonts w:ascii="宋体" w:eastAsia="宋体" w:hAnsi="宋体" w:cs="宋体" w:hint="eastAsia"/>
        </w:rPr>
        <w:t>在陈杰主任的指挥下，手术由钟朝辉教授主刀，赵勇、杨燊、高博医生担任助手。由于患者腹腔内大网膜和腹腔脂肪较厚，肠管与腹壁粘连，手术难度极大。但</w:t>
      </w:r>
      <w:r w:rsidR="00210BAF">
        <w:rPr>
          <w:rFonts w:ascii="宋体" w:eastAsia="宋体" w:hAnsi="宋体" w:cs="宋体" w:hint="eastAsia"/>
        </w:rPr>
        <w:t>整个</w:t>
      </w:r>
      <w:r w:rsidRPr="009D4F16">
        <w:rPr>
          <w:rFonts w:ascii="宋体" w:eastAsia="宋体" w:hAnsi="宋体" w:cs="宋体" w:hint="eastAsia"/>
        </w:rPr>
        <w:t>团队凭借精湛的技术和默契的配合，成功分离了粘连的肠管，切除了部分增厚的大网膜，并沿胃壁大弯侧游离胃网膜，最终完成了袖状胃切除术。整个手术历时近1个半小时，术后患者生命体征平稳，无明显出血及并发症。术后患者顺利渡过了免疫抑制造成的感染风险</w:t>
      </w:r>
      <w:r w:rsidR="00210BAF">
        <w:rPr>
          <w:rFonts w:ascii="宋体" w:eastAsia="宋体" w:hAnsi="宋体" w:cs="宋体" w:hint="eastAsia"/>
        </w:rPr>
        <w:t>期</w:t>
      </w:r>
      <w:r w:rsidRPr="009D4F16">
        <w:rPr>
          <w:rFonts w:ascii="宋体" w:eastAsia="宋体" w:hAnsi="宋体" w:cs="宋体" w:hint="eastAsia"/>
        </w:rPr>
        <w:t>，并在3天后出院。术后一周复查显示，患者的血压基本正常，停用胰岛素的情况下，血糖也恢复正常。</w:t>
      </w:r>
    </w:p>
    <w:p w:rsidR="009D4F16" w:rsidRPr="009D4F16" w:rsidRDefault="009D4F16" w:rsidP="009D4F16">
      <w:pPr>
        <w:spacing w:line="360" w:lineRule="auto"/>
        <w:ind w:firstLineChars="200" w:firstLine="420"/>
        <w:jc w:val="center"/>
        <w:rPr>
          <w:rFonts w:ascii="宋体" w:eastAsia="宋体" w:hAnsi="宋体" w:cs="宋体"/>
        </w:rPr>
      </w:pPr>
      <w:r w:rsidRPr="009D4F16">
        <w:rPr>
          <w:rFonts w:ascii="宋体" w:eastAsia="宋体" w:hAnsi="宋体" w:cs="宋体" w:hint="eastAsia"/>
        </w:rPr>
        <w:drawing>
          <wp:inline distT="0" distB="0" distL="114300" distR="114300">
            <wp:extent cx="2688981" cy="2444262"/>
            <wp:effectExtent l="19050" t="0" r="0" b="0"/>
            <wp:docPr id="8" name="图片 4" descr="WechatIMG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12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0185" cy="245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F16" w:rsidRDefault="009D4F16" w:rsidP="009D4F16">
      <w:pPr>
        <w:spacing w:line="360" w:lineRule="auto"/>
        <w:ind w:firstLineChars="200" w:firstLine="420"/>
        <w:rPr>
          <w:rFonts w:ascii="宋体" w:eastAsia="宋体" w:hAnsi="宋体" w:cs="宋体" w:hint="eastAsia"/>
        </w:rPr>
      </w:pPr>
      <w:r w:rsidRPr="009D4F16">
        <w:rPr>
          <w:rFonts w:ascii="宋体" w:eastAsia="宋体" w:hAnsi="宋体" w:cs="宋体" w:hint="eastAsia"/>
        </w:rPr>
        <w:t>肾移植术后的减重手术具有极高的挑战性。2023年，Fernando S和Fang Y的研究显示，与肾移植前相比，患者在肾移植后接受减重手术的移植物存活率为90.9%，显著高于移植前实施减重手术患者的移植物存活率（71.4%）。国外已有关于肾移植术后行减重手术的报道。2023年，陈一梅等人在肾移植受者术后肥胖风险及管理策略研究进展中，基于2021年国外的一项临床指南指出，建议对BMI≥40 kg/m2或BMI≥35 kg/m2且合并至少一种并发症的肾移植受者进行减重手术。但国内未见肾移植术后行减重手术的报道。本次手术的成功，不仅得益于团队的精湛技艺，更在于对患者病情的精准判断和个性化治疗方案的制定。钟朝辉医生表示：“此次手术的成功，不仅得益于我们团队的精湛技艺，更在于我们对患者病情的精</w:t>
      </w:r>
      <w:r w:rsidRPr="009D4F16">
        <w:rPr>
          <w:rFonts w:ascii="宋体" w:eastAsia="宋体" w:hAnsi="宋体" w:cs="宋体" w:hint="eastAsia"/>
        </w:rPr>
        <w:lastRenderedPageBreak/>
        <w:t>准判断和个性化治疗方案的制定。患者病情复杂，但我们通过多学科协作，为她量身定制了最适合她的治疗方案。”</w:t>
      </w:r>
    </w:p>
    <w:p w:rsidR="009D4F16" w:rsidRDefault="009D4F16" w:rsidP="009D4F16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                      疝和腹壁外科 任斐</w:t>
      </w:r>
      <w:r w:rsidR="00210BAF">
        <w:rPr>
          <w:rFonts w:ascii="宋体" w:eastAsia="宋体" w:hAnsi="宋体" w:cs="宋体" w:hint="eastAsia"/>
        </w:rPr>
        <w:t>、钟朝辉</w:t>
      </w:r>
    </w:p>
    <w:p w:rsidR="009D4F16" w:rsidRDefault="009D4F16">
      <w:pPr>
        <w:spacing w:line="360" w:lineRule="auto"/>
        <w:ind w:firstLineChars="200" w:firstLine="420"/>
        <w:rPr>
          <w:rFonts w:ascii="宋体" w:eastAsia="宋体" w:hAnsi="宋体" w:cs="宋体"/>
        </w:rPr>
      </w:pPr>
    </w:p>
    <w:sectPr w:rsidR="009D4F16" w:rsidSect="00FC7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F9E" w:rsidRDefault="00312F9E" w:rsidP="00756027">
      <w:r>
        <w:separator/>
      </w:r>
    </w:p>
  </w:endnote>
  <w:endnote w:type="continuationSeparator" w:id="1">
    <w:p w:rsidR="00312F9E" w:rsidRDefault="00312F9E" w:rsidP="00756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F9E" w:rsidRDefault="00312F9E" w:rsidP="00756027">
      <w:r>
        <w:separator/>
      </w:r>
    </w:p>
  </w:footnote>
  <w:footnote w:type="continuationSeparator" w:id="1">
    <w:p w:rsidR="00312F9E" w:rsidRDefault="00312F9E" w:rsidP="00756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dmMTIxYTZlOTBjOTY3M2EwYTgzMTllOWJlYmJjM2QifQ=="/>
  </w:docVars>
  <w:rsids>
    <w:rsidRoot w:val="8BC71880"/>
    <w:rsid w:val="8BC71880"/>
    <w:rsid w:val="00210BAF"/>
    <w:rsid w:val="00312F9E"/>
    <w:rsid w:val="00665C63"/>
    <w:rsid w:val="00756027"/>
    <w:rsid w:val="00960834"/>
    <w:rsid w:val="009D4F16"/>
    <w:rsid w:val="00FC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0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56027"/>
    <w:rPr>
      <w:sz w:val="18"/>
      <w:szCs w:val="18"/>
    </w:rPr>
  </w:style>
  <w:style w:type="character" w:customStyle="1" w:styleId="Char">
    <w:name w:val="批注框文本 Char"/>
    <w:basedOn w:val="a0"/>
    <w:link w:val="a3"/>
    <w:rsid w:val="007560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756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560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756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560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Subtitle"/>
    <w:basedOn w:val="a"/>
    <w:next w:val="a"/>
    <w:link w:val="Char2"/>
    <w:qFormat/>
    <w:rsid w:val="0075602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rsid w:val="00756027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561</Words>
  <Characters>591</Characters>
  <Application>Microsoft Office Word</Application>
  <DocSecurity>0</DocSecurity>
  <Lines>18</Lines>
  <Paragraphs>8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查令十字街84号</dc:creator>
  <cp:lastModifiedBy>Lenovo</cp:lastModifiedBy>
  <cp:revision>4</cp:revision>
  <dcterms:created xsi:type="dcterms:W3CDTF">2024-11-14T09:09:00Z</dcterms:created>
  <dcterms:modified xsi:type="dcterms:W3CDTF">2024-11-14T08:10:00Z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FA379930EC3CBEE4D84D35671CCC0EC9_41</vt:lpwstr>
  </property>
</Properties>
</file>