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6F3F" w14:textId="77777777" w:rsidR="0003494C" w:rsidRDefault="0003494C" w:rsidP="00D75F46">
      <w:pPr>
        <w:adjustRightInd w:val="0"/>
        <w:snapToGrid w:val="0"/>
        <w:spacing w:before="190" w:afterLines="50" w:after="156"/>
        <w:jc w:val="center"/>
        <w:rPr>
          <w:rFonts w:asciiTheme="minorEastAsia" w:hAnsiTheme="minorEastAsia"/>
          <w:b/>
          <w:sz w:val="28"/>
          <w:szCs w:val="28"/>
        </w:rPr>
      </w:pPr>
      <w:r w:rsidRPr="0003494C">
        <w:rPr>
          <w:rFonts w:asciiTheme="minorEastAsia" w:hAnsiTheme="minorEastAsia" w:hint="eastAsia"/>
          <w:b/>
          <w:sz w:val="28"/>
          <w:szCs w:val="28"/>
        </w:rPr>
        <w:t>北京大学人民医院</w:t>
      </w:r>
    </w:p>
    <w:p w14:paraId="43FB61E9" w14:textId="584228C8" w:rsidR="00770A56" w:rsidRDefault="0003494C" w:rsidP="00D75F46">
      <w:pPr>
        <w:adjustRightInd w:val="0"/>
        <w:snapToGrid w:val="0"/>
        <w:spacing w:before="190" w:afterLines="50" w:after="156"/>
        <w:jc w:val="center"/>
        <w:rPr>
          <w:rFonts w:asciiTheme="minorEastAsia" w:hAnsiTheme="minorEastAsia" w:hint="eastAsia"/>
          <w:b/>
          <w:sz w:val="28"/>
          <w:szCs w:val="28"/>
        </w:rPr>
      </w:pPr>
      <w:r w:rsidRPr="0003494C">
        <w:rPr>
          <w:rFonts w:asciiTheme="minorEastAsia" w:hAnsiTheme="minorEastAsia" w:hint="eastAsia"/>
          <w:b/>
          <w:sz w:val="28"/>
          <w:szCs w:val="28"/>
        </w:rPr>
        <w:t>白塔寺院区综合病房楼装修改造工程—沉降监测</w:t>
      </w:r>
      <w:r w:rsidR="00D75F46">
        <w:rPr>
          <w:rFonts w:asciiTheme="minorEastAsia" w:hAnsiTheme="minorEastAsia" w:hint="eastAsia"/>
          <w:b/>
          <w:sz w:val="28"/>
          <w:szCs w:val="28"/>
        </w:rPr>
        <w:t xml:space="preserve"> </w:t>
      </w:r>
      <w:r w:rsidR="00352473">
        <w:rPr>
          <w:rFonts w:asciiTheme="minorEastAsia" w:hAnsiTheme="minorEastAsia" w:hint="eastAsia"/>
          <w:b/>
          <w:sz w:val="28"/>
          <w:szCs w:val="28"/>
        </w:rPr>
        <w:t>院内采购</w:t>
      </w:r>
      <w:r w:rsidR="00AE73B7" w:rsidRPr="00352473">
        <w:rPr>
          <w:rFonts w:asciiTheme="minorEastAsia" w:hAnsiTheme="minorEastAsia" w:hint="eastAsia"/>
          <w:b/>
          <w:sz w:val="28"/>
          <w:szCs w:val="28"/>
        </w:rPr>
        <w:t>文件</w:t>
      </w:r>
    </w:p>
    <w:p w14:paraId="1DE80CE0" w14:textId="77777777" w:rsidR="00AE73B7" w:rsidRPr="00352473" w:rsidRDefault="00AE73B7" w:rsidP="00AE73B7">
      <w:pPr>
        <w:spacing w:line="400" w:lineRule="exact"/>
        <w:rPr>
          <w:rFonts w:asciiTheme="minorEastAsia" w:hAnsiTheme="minorEastAsia" w:hint="eastAsia"/>
          <w:b/>
          <w:szCs w:val="21"/>
        </w:rPr>
      </w:pPr>
      <w:r w:rsidRPr="00352473">
        <w:rPr>
          <w:rFonts w:asciiTheme="minorEastAsia" w:hAnsiTheme="minorEastAsia" w:hint="eastAsia"/>
          <w:b/>
          <w:szCs w:val="21"/>
        </w:rPr>
        <w:t>一、</w:t>
      </w:r>
      <w:r w:rsidR="00352473">
        <w:rPr>
          <w:rFonts w:asciiTheme="minorEastAsia" w:hAnsiTheme="minorEastAsia" w:hint="eastAsia"/>
          <w:b/>
          <w:szCs w:val="21"/>
        </w:rPr>
        <w:t>采购</w:t>
      </w:r>
      <w:r w:rsidRPr="00352473">
        <w:rPr>
          <w:rFonts w:asciiTheme="minorEastAsia" w:hAnsiTheme="minorEastAsia" w:hint="eastAsia"/>
          <w:b/>
          <w:szCs w:val="21"/>
        </w:rPr>
        <w:t>公告</w:t>
      </w:r>
    </w:p>
    <w:p w14:paraId="5C80DEE5" w14:textId="1549BC7D" w:rsidR="003F35CB" w:rsidRPr="00726882"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项目名称：</w:t>
      </w:r>
      <w:r w:rsidR="0003494C" w:rsidRPr="0003494C">
        <w:rPr>
          <w:rFonts w:hAnsi="宋体" w:hint="eastAsia"/>
          <w:szCs w:val="21"/>
        </w:rPr>
        <w:t>北京大学人民医院白塔寺院区综合病房楼装修改造工程—沉降监测</w:t>
      </w:r>
    </w:p>
    <w:p w14:paraId="56F3E290" w14:textId="2A9DBFE4" w:rsidR="003F35CB" w:rsidRPr="0092204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项目</w:t>
      </w:r>
      <w:r w:rsidRPr="00341361">
        <w:rPr>
          <w:rFonts w:hAnsi="宋体" w:hint="eastAsia"/>
          <w:szCs w:val="21"/>
        </w:rPr>
        <w:t>地点</w:t>
      </w:r>
      <w:r w:rsidRPr="00341361">
        <w:rPr>
          <w:rFonts w:hAnsi="宋体" w:hint="eastAsia"/>
          <w:szCs w:val="21"/>
        </w:rPr>
        <w:t xml:space="preserve">: </w:t>
      </w:r>
      <w:r w:rsidR="00EB1195" w:rsidRPr="00EB1195">
        <w:rPr>
          <w:rFonts w:hAnsi="宋体" w:hint="eastAsia"/>
          <w:szCs w:val="21"/>
        </w:rPr>
        <w:t>北京市西城区</w:t>
      </w:r>
      <w:r w:rsidR="0003494C">
        <w:rPr>
          <w:rFonts w:hAnsi="宋体" w:hint="eastAsia"/>
          <w:szCs w:val="21"/>
        </w:rPr>
        <w:t>阜成门内大街</w:t>
      </w:r>
      <w:r w:rsidR="0003494C">
        <w:rPr>
          <w:rFonts w:hAnsi="宋体" w:hint="eastAsia"/>
          <w:szCs w:val="21"/>
        </w:rPr>
        <w:t>133</w:t>
      </w:r>
      <w:r w:rsidR="0003494C">
        <w:rPr>
          <w:rFonts w:hAnsi="宋体" w:hint="eastAsia"/>
          <w:szCs w:val="21"/>
        </w:rPr>
        <w:t>号</w:t>
      </w:r>
    </w:p>
    <w:p w14:paraId="65479350" w14:textId="25EE801E" w:rsidR="003F35CB" w:rsidRDefault="003F35CB" w:rsidP="003F35CB">
      <w:pPr>
        <w:widowControl/>
        <w:shd w:val="clear" w:color="auto" w:fill="FFFFFF"/>
        <w:spacing w:before="240" w:after="240"/>
        <w:ind w:firstLine="480"/>
        <w:jc w:val="left"/>
        <w:rPr>
          <w:rFonts w:hAnsi="宋体" w:hint="eastAsia"/>
          <w:szCs w:val="21"/>
        </w:rPr>
      </w:pPr>
      <w:r w:rsidRPr="0092204C">
        <w:rPr>
          <w:rFonts w:hAnsi="宋体" w:hint="eastAsia"/>
          <w:szCs w:val="21"/>
        </w:rPr>
        <w:t>采购控制价：</w:t>
      </w:r>
      <w:r w:rsidR="0003494C" w:rsidRPr="0003494C">
        <w:rPr>
          <w:rFonts w:hAnsi="宋体"/>
          <w:szCs w:val="21"/>
        </w:rPr>
        <w:t>117473.76</w:t>
      </w:r>
      <w:r w:rsidR="003901AA" w:rsidRPr="008B785C">
        <w:rPr>
          <w:rFonts w:hAnsi="宋体" w:hint="eastAsia"/>
          <w:szCs w:val="21"/>
        </w:rPr>
        <w:t>元</w:t>
      </w:r>
      <w:r w:rsidRPr="0092204C">
        <w:rPr>
          <w:rFonts w:hAnsi="宋体" w:hint="eastAsia"/>
          <w:szCs w:val="21"/>
        </w:rPr>
        <w:t>；资金来源：财政性资金。</w:t>
      </w:r>
    </w:p>
    <w:p w14:paraId="01437396" w14:textId="5369E3DA" w:rsidR="007E181E" w:rsidRDefault="003F35CB" w:rsidP="007E181E">
      <w:pPr>
        <w:widowControl/>
        <w:shd w:val="clear" w:color="auto" w:fill="FFFFFF"/>
        <w:spacing w:before="240" w:after="240"/>
        <w:ind w:firstLine="480"/>
        <w:jc w:val="left"/>
        <w:rPr>
          <w:rFonts w:hAnsi="宋体" w:hint="eastAsia"/>
          <w:szCs w:val="21"/>
        </w:rPr>
      </w:pPr>
      <w:r w:rsidRPr="0008691D">
        <w:rPr>
          <w:rFonts w:hAnsi="宋体" w:hint="eastAsia"/>
          <w:szCs w:val="21"/>
        </w:rPr>
        <w:t>项目概</w:t>
      </w:r>
      <w:r w:rsidRPr="0060000A">
        <w:rPr>
          <w:rFonts w:hAnsi="宋体" w:hint="eastAsia"/>
          <w:szCs w:val="21"/>
        </w:rPr>
        <w:t>况：</w:t>
      </w:r>
      <w:r w:rsidR="0003494C" w:rsidRPr="0003494C">
        <w:rPr>
          <w:rFonts w:hAnsi="宋体" w:hint="eastAsia"/>
          <w:szCs w:val="21"/>
        </w:rPr>
        <w:t>本项目</w:t>
      </w:r>
      <w:r w:rsidR="0003494C" w:rsidRPr="0003494C">
        <w:rPr>
          <w:rFonts w:hAnsi="宋体"/>
          <w:szCs w:val="21"/>
        </w:rPr>
        <w:t>建设地点位于北京市西城区阜成门内大街</w:t>
      </w:r>
      <w:r w:rsidR="0003494C" w:rsidRPr="0003494C">
        <w:rPr>
          <w:rFonts w:hAnsi="宋体" w:hint="eastAsia"/>
          <w:szCs w:val="21"/>
        </w:rPr>
        <w:t>133</w:t>
      </w:r>
      <w:r w:rsidR="0003494C" w:rsidRPr="0003494C">
        <w:rPr>
          <w:rFonts w:hAnsi="宋体" w:hint="eastAsia"/>
          <w:szCs w:val="21"/>
        </w:rPr>
        <w:t>号</w:t>
      </w:r>
      <w:r w:rsidR="0003494C" w:rsidRPr="0003494C">
        <w:rPr>
          <w:rFonts w:hAnsi="宋体"/>
          <w:szCs w:val="21"/>
        </w:rPr>
        <w:t>北京大学人民医院白塔寺院区内</w:t>
      </w:r>
      <w:r w:rsidR="0003494C">
        <w:rPr>
          <w:rFonts w:hAnsi="宋体" w:hint="eastAsia"/>
          <w:szCs w:val="21"/>
        </w:rPr>
        <w:t>，</w:t>
      </w:r>
      <w:r w:rsidR="0003494C" w:rsidRPr="0003494C">
        <w:rPr>
          <w:rFonts w:hAnsi="宋体" w:hint="eastAsia"/>
          <w:szCs w:val="21"/>
        </w:rPr>
        <w:t>主要对北京大学人民医院白塔寺院区综合病房楼</w:t>
      </w:r>
      <w:r w:rsidR="0003494C" w:rsidRPr="0003494C">
        <w:rPr>
          <w:rFonts w:hAnsi="宋体"/>
          <w:szCs w:val="21"/>
        </w:rPr>
        <w:t>装修改造工程</w:t>
      </w:r>
      <w:r w:rsidR="0003494C" w:rsidRPr="0003494C">
        <w:rPr>
          <w:rFonts w:hAnsi="宋体" w:hint="eastAsia"/>
          <w:szCs w:val="21"/>
        </w:rPr>
        <w:t>地基注浆加固施工过程中及竣工后建筑物沉降进行监测。</w:t>
      </w:r>
    </w:p>
    <w:p w14:paraId="3197E034" w14:textId="77777777" w:rsidR="003F35CB" w:rsidRPr="008B785C" w:rsidRDefault="003F35CB" w:rsidP="003F35CB">
      <w:pPr>
        <w:widowControl/>
        <w:shd w:val="clear" w:color="auto" w:fill="FFFFFF"/>
        <w:spacing w:before="240" w:after="240"/>
        <w:ind w:firstLine="480"/>
        <w:jc w:val="left"/>
        <w:rPr>
          <w:rFonts w:hAnsi="宋体" w:hint="eastAsia"/>
          <w:szCs w:val="21"/>
        </w:rPr>
      </w:pPr>
      <w:r>
        <w:rPr>
          <w:rFonts w:hAnsi="宋体" w:hint="eastAsia"/>
          <w:szCs w:val="21"/>
        </w:rPr>
        <w:t>响应</w:t>
      </w:r>
      <w:r w:rsidRPr="008B785C">
        <w:rPr>
          <w:rFonts w:hAnsi="宋体" w:hint="eastAsia"/>
          <w:szCs w:val="21"/>
        </w:rPr>
        <w:t>须知：</w:t>
      </w:r>
    </w:p>
    <w:p w14:paraId="2A810A93" w14:textId="77777777" w:rsidR="003F35CB" w:rsidRPr="00D75F46" w:rsidRDefault="003F35CB" w:rsidP="003F35CB">
      <w:pPr>
        <w:widowControl/>
        <w:spacing w:line="360" w:lineRule="exact"/>
        <w:ind w:firstLineChars="202" w:firstLine="424"/>
        <w:jc w:val="left"/>
        <w:rPr>
          <w:rFonts w:hAnsi="宋体" w:hint="eastAsia"/>
          <w:szCs w:val="21"/>
        </w:rPr>
      </w:pPr>
      <w:r w:rsidRPr="00D75F46">
        <w:rPr>
          <w:rFonts w:hAnsi="宋体" w:hint="eastAsia"/>
          <w:szCs w:val="21"/>
        </w:rPr>
        <w:t>1</w:t>
      </w:r>
      <w:r w:rsidRPr="00D75F46">
        <w:rPr>
          <w:rFonts w:hAnsi="宋体" w:hint="eastAsia"/>
          <w:szCs w:val="21"/>
        </w:rPr>
        <w:t>响应人必须是在中华人民共和国境内注册的具有独立承担民事责任能力的法人或其他组织，并取得合法企业工商营业执照、事业单位具备事业单位法人证书。</w:t>
      </w:r>
    </w:p>
    <w:p w14:paraId="337F8185" w14:textId="77777777" w:rsidR="003F35CB" w:rsidRPr="006458C4" w:rsidRDefault="003F35CB" w:rsidP="003F35CB">
      <w:pPr>
        <w:widowControl/>
        <w:spacing w:line="360" w:lineRule="exact"/>
        <w:ind w:firstLineChars="202" w:firstLine="424"/>
        <w:jc w:val="left"/>
        <w:rPr>
          <w:rFonts w:ascii="宋体" w:eastAsia="宋体" w:hAnsi="宋体" w:cs="宋体" w:hint="eastAsia"/>
          <w:color w:val="000000"/>
          <w:kern w:val="0"/>
          <w:sz w:val="22"/>
          <w:lang w:bidi="ar"/>
        </w:rPr>
      </w:pPr>
      <w:r w:rsidRPr="00D75F46">
        <w:rPr>
          <w:rFonts w:hAnsi="宋体" w:hint="eastAsia"/>
          <w:szCs w:val="21"/>
        </w:rPr>
        <w:t>2</w:t>
      </w:r>
      <w:r w:rsidRPr="00D75F46">
        <w:rPr>
          <w:rFonts w:hAnsi="宋体" w:hint="eastAsia"/>
          <w:szCs w:val="21"/>
        </w:rPr>
        <w:t>响应人</w:t>
      </w:r>
      <w:r w:rsidRPr="009B5253">
        <w:rPr>
          <w:rFonts w:hAnsi="宋体" w:hint="eastAsia"/>
          <w:szCs w:val="21"/>
        </w:rPr>
        <w:t>具有良好的商业信誉、健全的财务会计制度及履约记录。需出具的上一年度审计报告复印件或近半年任意一个月公司的财务报表（资产负债表、利润表、现金流量表），成立不满</w:t>
      </w:r>
      <w:r>
        <w:rPr>
          <w:rFonts w:hAnsi="宋体" w:hint="eastAsia"/>
          <w:szCs w:val="21"/>
        </w:rPr>
        <w:t>一年的，提供自成立至今的财务报表或近半年银行出具的资信证明材料</w:t>
      </w:r>
      <w:r w:rsidRPr="006458C4">
        <w:rPr>
          <w:rFonts w:ascii="宋体" w:eastAsia="宋体" w:hAnsi="宋体" w:cs="宋体" w:hint="eastAsia"/>
          <w:color w:val="000000"/>
          <w:kern w:val="0"/>
          <w:sz w:val="22"/>
          <w:lang w:bidi="ar"/>
        </w:rPr>
        <w:t>。</w:t>
      </w:r>
    </w:p>
    <w:p w14:paraId="3D98962C" w14:textId="77777777" w:rsidR="003F35CB" w:rsidRPr="00D75F46" w:rsidRDefault="003F35CB" w:rsidP="003F35CB">
      <w:pPr>
        <w:widowControl/>
        <w:spacing w:line="360" w:lineRule="exact"/>
        <w:ind w:firstLineChars="202" w:firstLine="424"/>
        <w:jc w:val="left"/>
        <w:rPr>
          <w:rFonts w:hAnsi="宋体" w:hint="eastAsia"/>
          <w:szCs w:val="21"/>
        </w:rPr>
      </w:pPr>
      <w:r w:rsidRPr="00D75F46">
        <w:rPr>
          <w:rFonts w:hAnsi="宋体" w:hint="eastAsia"/>
          <w:szCs w:val="21"/>
        </w:rPr>
        <w:t xml:space="preserve">3 </w:t>
      </w:r>
      <w:r w:rsidRPr="00D75F46">
        <w:rPr>
          <w:rFonts w:hAnsi="宋体" w:hint="eastAsia"/>
          <w:szCs w:val="21"/>
        </w:rPr>
        <w:t>响应人</w:t>
      </w:r>
      <w:r w:rsidRPr="008B785C">
        <w:rPr>
          <w:rFonts w:hAnsi="宋体" w:hint="eastAsia"/>
          <w:szCs w:val="21"/>
        </w:rPr>
        <w:t>有依法缴纳税收和社会保障资金的良好记录（近</w:t>
      </w:r>
      <w:r>
        <w:rPr>
          <w:rFonts w:hAnsi="宋体" w:hint="eastAsia"/>
          <w:szCs w:val="21"/>
        </w:rPr>
        <w:t>三个月内任意一个月</w:t>
      </w:r>
      <w:r w:rsidRPr="008B785C">
        <w:rPr>
          <w:rFonts w:hAnsi="宋体" w:hint="eastAsia"/>
          <w:szCs w:val="21"/>
        </w:rPr>
        <w:t>）</w:t>
      </w:r>
      <w:r w:rsidRPr="00D75F46">
        <w:rPr>
          <w:rFonts w:hAnsi="宋体" w:hint="eastAsia"/>
          <w:szCs w:val="21"/>
        </w:rPr>
        <w:t>。</w:t>
      </w:r>
    </w:p>
    <w:p w14:paraId="21C5DB12" w14:textId="77777777" w:rsidR="003F35CB" w:rsidRPr="006458C4" w:rsidRDefault="003F35CB" w:rsidP="003F35CB">
      <w:pPr>
        <w:widowControl/>
        <w:spacing w:line="360" w:lineRule="exact"/>
        <w:ind w:firstLineChars="202" w:firstLine="424"/>
        <w:jc w:val="left"/>
        <w:rPr>
          <w:rFonts w:ascii="宋体" w:eastAsia="宋体" w:hAnsi="宋体" w:cs="宋体" w:hint="eastAsia"/>
          <w:color w:val="000000"/>
          <w:kern w:val="0"/>
          <w:sz w:val="22"/>
          <w:lang w:bidi="ar"/>
        </w:rPr>
      </w:pPr>
      <w:r w:rsidRPr="00D75F46">
        <w:rPr>
          <w:rFonts w:hAnsi="宋体" w:hint="eastAsia"/>
          <w:szCs w:val="21"/>
        </w:rPr>
        <w:t xml:space="preserve">4 </w:t>
      </w:r>
      <w:r w:rsidRPr="008B785C">
        <w:rPr>
          <w:rFonts w:hAnsi="宋体" w:hint="eastAsia"/>
          <w:szCs w:val="21"/>
        </w:rPr>
        <w:t>提供报名近</w:t>
      </w:r>
      <w:r w:rsidRPr="008B785C">
        <w:rPr>
          <w:rFonts w:hAnsi="宋体"/>
          <w:szCs w:val="21"/>
        </w:rPr>
        <w:t>3</w:t>
      </w:r>
      <w:r w:rsidRPr="008B785C">
        <w:rPr>
          <w:rFonts w:hAnsi="宋体" w:hint="eastAsia"/>
          <w:szCs w:val="21"/>
        </w:rPr>
        <w:t>日内“信用中国”网站下载的信用报告</w:t>
      </w:r>
      <w:r>
        <w:rPr>
          <w:rFonts w:hAnsi="宋体" w:hint="eastAsia"/>
          <w:szCs w:val="21"/>
        </w:rPr>
        <w:t>及</w:t>
      </w:r>
      <w:r w:rsidRPr="000D0106">
        <w:rPr>
          <w:rFonts w:hAnsi="宋体" w:hint="eastAsia"/>
          <w:szCs w:val="21"/>
        </w:rPr>
        <w:t>中国政府采购网</w:t>
      </w:r>
      <w:hyperlink r:id="rId7" w:tgtFrame="_blank" w:tooltip="政府采购严重违法失信行为记录管理系统" w:history="1">
        <w:r w:rsidRPr="001523BD">
          <w:rPr>
            <w:rFonts w:asciiTheme="minorEastAsia" w:hAnsiTheme="minorEastAsia" w:cs="Times New Roman" w:hint="eastAsia"/>
            <w:bCs/>
          </w:rPr>
          <w:t>政府采购严重违法失信行为记录管理系统</w:t>
        </w:r>
      </w:hyperlink>
      <w:r>
        <w:rPr>
          <w:rFonts w:hAnsi="宋体" w:hint="eastAsia"/>
          <w:szCs w:val="21"/>
        </w:rPr>
        <w:t>截图，且</w:t>
      </w:r>
      <w:r w:rsidRPr="008B785C">
        <w:rPr>
          <w:rFonts w:hAnsi="宋体" w:hint="eastAsia"/>
          <w:szCs w:val="21"/>
        </w:rPr>
        <w:t>未处于被责令停业、</w:t>
      </w:r>
      <w:r>
        <w:rPr>
          <w:rFonts w:hAnsi="宋体" w:hint="eastAsia"/>
          <w:szCs w:val="21"/>
        </w:rPr>
        <w:t>响应</w:t>
      </w:r>
      <w:r w:rsidRPr="008B785C">
        <w:rPr>
          <w:rFonts w:hAnsi="宋体" w:hint="eastAsia"/>
          <w:szCs w:val="21"/>
        </w:rPr>
        <w:t>资格被取消、财产被接管、冻结、破产状态；在经营活动中没有重大违法记录</w:t>
      </w:r>
      <w:r>
        <w:rPr>
          <w:rFonts w:ascii="宋体" w:eastAsia="宋体" w:hAnsi="宋体" w:cs="宋体" w:hint="eastAsia"/>
          <w:color w:val="000000"/>
          <w:kern w:val="0"/>
          <w:sz w:val="22"/>
          <w:lang w:bidi="ar"/>
        </w:rPr>
        <w:t>，</w:t>
      </w:r>
      <w:r w:rsidRPr="00D75F46">
        <w:rPr>
          <w:rFonts w:hAnsi="宋体" w:hint="eastAsia"/>
          <w:szCs w:val="21"/>
        </w:rPr>
        <w:t>提供相关承诺书</w:t>
      </w:r>
      <w:r>
        <w:rPr>
          <w:rFonts w:hAnsi="宋体" w:hint="eastAsia"/>
          <w:szCs w:val="21"/>
        </w:rPr>
        <w:t>。</w:t>
      </w:r>
      <w:r w:rsidRPr="00D75F46">
        <w:rPr>
          <w:rFonts w:hAnsi="宋体" w:hint="eastAsia"/>
          <w:szCs w:val="21"/>
        </w:rPr>
        <w:t>响应人</w:t>
      </w:r>
      <w:r w:rsidRPr="000D0106">
        <w:rPr>
          <w:rFonts w:hAnsi="宋体" w:hint="eastAsia"/>
          <w:szCs w:val="21"/>
        </w:rPr>
        <w:t>不能被列入“中国政府采购网</w:t>
      </w:r>
      <w:r>
        <w:rPr>
          <w:rFonts w:hAnsi="宋体" w:hint="eastAsia"/>
          <w:szCs w:val="21"/>
        </w:rPr>
        <w:t>”</w:t>
      </w:r>
      <w:r w:rsidRPr="000D0106">
        <w:rPr>
          <w:rFonts w:hAnsi="宋体" w:hint="eastAsia"/>
          <w:szCs w:val="21"/>
        </w:rPr>
        <w:t>“信用中国”等系统的失信被执行人、重大税收违法案件当事人名单、政府采购严重违法失信行为记录名单</w:t>
      </w:r>
      <w:r>
        <w:rPr>
          <w:rFonts w:hAnsi="宋体" w:hint="eastAsia"/>
          <w:szCs w:val="21"/>
        </w:rPr>
        <w:t>。</w:t>
      </w:r>
    </w:p>
    <w:p w14:paraId="3E720726" w14:textId="787A6E0A"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5</w:t>
      </w:r>
      <w:r w:rsidRPr="007B1045">
        <w:rPr>
          <w:rFonts w:hAnsi="宋体" w:hint="eastAsia"/>
          <w:szCs w:val="21"/>
        </w:rPr>
        <w:t>响应人须提供在近三年内</w:t>
      </w:r>
      <w:r w:rsidRPr="007B1045">
        <w:rPr>
          <w:rFonts w:hAnsi="宋体" w:hint="eastAsia"/>
          <w:szCs w:val="21"/>
        </w:rPr>
        <w:t>(</w:t>
      </w:r>
      <w:r w:rsidR="00C05EAC" w:rsidRPr="007B1045">
        <w:rPr>
          <w:rFonts w:hAnsi="宋体" w:hint="eastAsia"/>
          <w:szCs w:val="21"/>
        </w:rPr>
        <w:t>2</w:t>
      </w:r>
      <w:r w:rsidR="00D75F46">
        <w:rPr>
          <w:rFonts w:hAnsi="宋体" w:hint="eastAsia"/>
          <w:szCs w:val="21"/>
        </w:rPr>
        <w:t>2</w:t>
      </w:r>
      <w:r w:rsidR="00C05EAC" w:rsidRPr="007B1045">
        <w:rPr>
          <w:rFonts w:hAnsi="宋体" w:hint="eastAsia"/>
          <w:szCs w:val="21"/>
        </w:rPr>
        <w:t>年</w:t>
      </w:r>
      <w:r w:rsidR="0003494C">
        <w:rPr>
          <w:rFonts w:hAnsi="宋体" w:hint="eastAsia"/>
          <w:szCs w:val="21"/>
        </w:rPr>
        <w:t>3</w:t>
      </w:r>
      <w:r w:rsidRPr="007B1045">
        <w:rPr>
          <w:rFonts w:hAnsi="宋体" w:hint="eastAsia"/>
          <w:szCs w:val="21"/>
        </w:rPr>
        <w:t>月至今</w:t>
      </w:r>
      <w:r w:rsidRPr="007B1045">
        <w:rPr>
          <w:rFonts w:hAnsi="宋体" w:hint="eastAsia"/>
          <w:szCs w:val="21"/>
        </w:rPr>
        <w:t>)</w:t>
      </w:r>
      <w:r w:rsidRPr="007B1045">
        <w:rPr>
          <w:rFonts w:hAnsi="宋体" w:hint="eastAsia"/>
          <w:szCs w:val="21"/>
        </w:rPr>
        <w:t>类似服务业绩，提供业绩一览表。（至少提供</w:t>
      </w:r>
      <w:r w:rsidRPr="007B1045">
        <w:rPr>
          <w:rFonts w:hAnsi="宋体" w:hint="eastAsia"/>
          <w:szCs w:val="21"/>
        </w:rPr>
        <w:t>1</w:t>
      </w:r>
      <w:r w:rsidRPr="007B1045">
        <w:rPr>
          <w:rFonts w:hAnsi="宋体" w:hint="eastAsia"/>
          <w:szCs w:val="21"/>
        </w:rPr>
        <w:t>份合同复印件，包含首页、服务内容页及签字页）</w:t>
      </w:r>
      <w:r w:rsidR="003901AA" w:rsidRPr="007B1045">
        <w:rPr>
          <w:rFonts w:hAnsi="宋体" w:hint="eastAsia"/>
          <w:szCs w:val="21"/>
        </w:rPr>
        <w:t>。</w:t>
      </w:r>
      <w:r w:rsidR="00C05EAC" w:rsidRPr="007B1045">
        <w:rPr>
          <w:rFonts w:hAnsi="宋体" w:hint="eastAsia"/>
          <w:szCs w:val="21"/>
        </w:rPr>
        <w:t xml:space="preserve"> </w:t>
      </w:r>
    </w:p>
    <w:p w14:paraId="37890CD4" w14:textId="177A6745"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6 </w:t>
      </w:r>
      <w:r w:rsidRPr="007B1045">
        <w:rPr>
          <w:rFonts w:hAnsi="宋体" w:hint="eastAsia"/>
          <w:szCs w:val="21"/>
        </w:rPr>
        <w:t>响应人须具备并提供</w:t>
      </w:r>
      <w:r w:rsidR="0003494C" w:rsidRPr="0003494C">
        <w:rPr>
          <w:rFonts w:hAnsi="宋体" w:hint="eastAsia"/>
          <w:bCs/>
          <w:szCs w:val="21"/>
        </w:rPr>
        <w:t>行政主管部门颁发的合格有效的工程勘察综合甲级资质或同时具备行政主管部门颁发的合格有效的工程勘察岩土工程专业甲级资质和工程勘察工程测量专业甲级及以上资质或同时具备行政主管部门颁发的合格有效的工程勘察岩土工程专业甲级资质和自然资源主管部门颁发的甲级及以上测绘资质（专业范围应包括工程测量）。</w:t>
      </w:r>
    </w:p>
    <w:p w14:paraId="1FBDFA8F"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7 </w:t>
      </w:r>
      <w:r w:rsidRPr="007B1045">
        <w:rPr>
          <w:rFonts w:hAnsi="宋体" w:hint="eastAsia"/>
          <w:szCs w:val="21"/>
        </w:rPr>
        <w:t>报名需准备材料：①法人授权委托书、②法定代表人身份证复印件、③经办人身份证、④营业执照、⑤业绩证明，及响应须知内要求提供的其他资料。以上内容复印件加盖公章。</w:t>
      </w:r>
    </w:p>
    <w:p w14:paraId="5641F5BF"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 xml:space="preserve">8 </w:t>
      </w:r>
      <w:r w:rsidRPr="007B1045">
        <w:rPr>
          <w:rFonts w:hAnsi="宋体" w:hint="eastAsia"/>
          <w:szCs w:val="21"/>
        </w:rPr>
        <w:t>报名方式：响应人请将上述需提供的所有材料复印件加盖公章，以扫描件的形式发送到以下邮箱：</w:t>
      </w:r>
      <w:r w:rsidRPr="007B1045">
        <w:rPr>
          <w:rFonts w:hAnsi="宋体" w:hint="eastAsia"/>
          <w:szCs w:val="21"/>
        </w:rPr>
        <w:t>rmyyzcbm@163.com</w:t>
      </w:r>
      <w:r w:rsidRPr="007B1045">
        <w:rPr>
          <w:rFonts w:hAnsi="宋体" w:hint="eastAsia"/>
          <w:szCs w:val="21"/>
        </w:rPr>
        <w:t>。</w:t>
      </w:r>
    </w:p>
    <w:p w14:paraId="3B7D8A43" w14:textId="2A24A041"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邮件命名方式：公司名称</w:t>
      </w:r>
      <w:r w:rsidRPr="007B1045">
        <w:rPr>
          <w:rFonts w:hAnsi="宋体" w:hint="eastAsia"/>
          <w:szCs w:val="21"/>
        </w:rPr>
        <w:t>+</w:t>
      </w:r>
      <w:r w:rsidRPr="007B1045">
        <w:rPr>
          <w:rFonts w:hAnsi="宋体" w:hint="eastAsia"/>
          <w:szCs w:val="21"/>
        </w:rPr>
        <w:t>北京大学人民医院</w:t>
      </w:r>
      <w:r w:rsidR="0003494C" w:rsidRPr="0003494C">
        <w:rPr>
          <w:rFonts w:hAnsi="宋体" w:hint="eastAsia"/>
          <w:szCs w:val="21"/>
          <w:u w:val="single"/>
        </w:rPr>
        <w:t>白塔寺院区综合病房楼装修改造工程—沉降监测</w:t>
      </w:r>
      <w:r w:rsidRPr="007B1045">
        <w:rPr>
          <w:rFonts w:hAnsi="宋体" w:hint="eastAsia"/>
          <w:szCs w:val="21"/>
        </w:rPr>
        <w:t>材料。</w:t>
      </w:r>
    </w:p>
    <w:p w14:paraId="5A2DF911"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邮件内需注明经办人姓名、联系方式、邮箱。</w:t>
      </w:r>
    </w:p>
    <w:p w14:paraId="30B8DB04" w14:textId="3810C9BB"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9</w:t>
      </w:r>
      <w:r w:rsidRPr="007B1045">
        <w:rPr>
          <w:rFonts w:hAnsi="宋体" w:hint="eastAsia"/>
          <w:szCs w:val="21"/>
        </w:rPr>
        <w:t>报名时间：</w:t>
      </w:r>
      <w:r w:rsidR="00C05EAC" w:rsidRPr="007B1045">
        <w:rPr>
          <w:rFonts w:hAnsi="宋体" w:hint="eastAsia"/>
          <w:szCs w:val="21"/>
        </w:rPr>
        <w:t>202</w:t>
      </w:r>
      <w:r w:rsidR="00D75F46">
        <w:rPr>
          <w:rFonts w:hAnsi="宋体" w:hint="eastAsia"/>
          <w:szCs w:val="21"/>
        </w:rPr>
        <w:t>5</w:t>
      </w:r>
      <w:r w:rsidR="00C05EAC" w:rsidRPr="007B1045">
        <w:rPr>
          <w:rFonts w:hAnsi="宋体" w:hint="eastAsia"/>
          <w:szCs w:val="21"/>
        </w:rPr>
        <w:t>年</w:t>
      </w:r>
      <w:r w:rsidR="0003494C">
        <w:rPr>
          <w:rFonts w:hAnsi="宋体" w:hint="eastAsia"/>
          <w:szCs w:val="21"/>
        </w:rPr>
        <w:t>4</w:t>
      </w:r>
      <w:r w:rsidR="003B219A" w:rsidRPr="007B1045">
        <w:rPr>
          <w:rFonts w:hAnsi="宋体" w:hint="eastAsia"/>
          <w:szCs w:val="21"/>
        </w:rPr>
        <w:t>月</w:t>
      </w:r>
      <w:r w:rsidR="0003494C">
        <w:rPr>
          <w:rFonts w:hAnsi="宋体" w:hint="eastAsia"/>
          <w:szCs w:val="21"/>
        </w:rPr>
        <w:t>8</w:t>
      </w:r>
      <w:r w:rsidRPr="007B1045">
        <w:rPr>
          <w:rFonts w:hAnsi="宋体" w:hint="eastAsia"/>
          <w:szCs w:val="21"/>
        </w:rPr>
        <w:t>日</w:t>
      </w:r>
      <w:r w:rsidRPr="007B1045">
        <w:rPr>
          <w:rFonts w:hAnsi="宋体" w:hint="eastAsia"/>
          <w:szCs w:val="21"/>
        </w:rPr>
        <w:t>9:</w:t>
      </w:r>
      <w:r w:rsidR="0003494C">
        <w:rPr>
          <w:rFonts w:hAnsi="宋体" w:hint="eastAsia"/>
          <w:szCs w:val="21"/>
        </w:rPr>
        <w:t>0</w:t>
      </w:r>
      <w:r w:rsidRPr="007B1045">
        <w:rPr>
          <w:rFonts w:hAnsi="宋体" w:hint="eastAsia"/>
          <w:szCs w:val="21"/>
        </w:rPr>
        <w:t>0</w:t>
      </w:r>
      <w:r w:rsidRPr="007B1045">
        <w:rPr>
          <w:rFonts w:hAnsi="宋体" w:hint="eastAsia"/>
          <w:szCs w:val="21"/>
        </w:rPr>
        <w:t>——</w:t>
      </w:r>
      <w:r w:rsidR="00C05EAC" w:rsidRPr="007B1045">
        <w:rPr>
          <w:rFonts w:hAnsi="宋体" w:hint="eastAsia"/>
          <w:szCs w:val="21"/>
        </w:rPr>
        <w:t>202</w:t>
      </w:r>
      <w:r w:rsidR="00D75F46">
        <w:rPr>
          <w:rFonts w:hAnsi="宋体" w:hint="eastAsia"/>
          <w:szCs w:val="21"/>
        </w:rPr>
        <w:t>5</w:t>
      </w:r>
      <w:r w:rsidR="00C05EAC" w:rsidRPr="007B1045">
        <w:rPr>
          <w:rFonts w:hAnsi="宋体" w:hint="eastAsia"/>
          <w:szCs w:val="21"/>
        </w:rPr>
        <w:t>年</w:t>
      </w:r>
      <w:r w:rsidR="00D75F46">
        <w:rPr>
          <w:rFonts w:hAnsi="宋体" w:hint="eastAsia"/>
          <w:szCs w:val="21"/>
        </w:rPr>
        <w:t>4</w:t>
      </w:r>
      <w:r w:rsidR="003B219A" w:rsidRPr="007B1045">
        <w:rPr>
          <w:rFonts w:hAnsi="宋体" w:hint="eastAsia"/>
          <w:szCs w:val="21"/>
        </w:rPr>
        <w:t>月</w:t>
      </w:r>
      <w:r w:rsidR="0003494C">
        <w:rPr>
          <w:rFonts w:hAnsi="宋体" w:hint="eastAsia"/>
          <w:szCs w:val="21"/>
        </w:rPr>
        <w:t>14</w:t>
      </w:r>
      <w:r w:rsidRPr="007B1045">
        <w:rPr>
          <w:rFonts w:hAnsi="宋体" w:hint="eastAsia"/>
          <w:szCs w:val="21"/>
        </w:rPr>
        <w:t>日</w:t>
      </w:r>
      <w:r w:rsidRPr="007B1045">
        <w:rPr>
          <w:rFonts w:hAnsi="宋体" w:hint="eastAsia"/>
          <w:szCs w:val="21"/>
        </w:rPr>
        <w:t>16:30</w:t>
      </w:r>
    </w:p>
    <w:p w14:paraId="3EB6FA20" w14:textId="77777777" w:rsidR="003F35CB" w:rsidRPr="007B1045" w:rsidRDefault="003F35CB" w:rsidP="003F35CB">
      <w:pPr>
        <w:widowControl/>
        <w:spacing w:line="360" w:lineRule="exact"/>
        <w:ind w:firstLineChars="202" w:firstLine="424"/>
        <w:jc w:val="left"/>
        <w:rPr>
          <w:rFonts w:hAnsi="宋体" w:hint="eastAsia"/>
          <w:szCs w:val="21"/>
        </w:rPr>
      </w:pPr>
      <w:r w:rsidRPr="007B1045">
        <w:rPr>
          <w:rFonts w:hAnsi="宋体" w:hint="eastAsia"/>
          <w:szCs w:val="21"/>
        </w:rPr>
        <w:t>10</w:t>
      </w:r>
      <w:r w:rsidRPr="007B1045">
        <w:rPr>
          <w:rFonts w:hAnsi="宋体" w:hint="eastAsia"/>
          <w:szCs w:val="21"/>
        </w:rPr>
        <w:t>如有疑问请联系：</w:t>
      </w:r>
      <w:r w:rsidRPr="007B1045">
        <w:rPr>
          <w:rFonts w:hAnsi="宋体" w:hint="eastAsia"/>
          <w:szCs w:val="21"/>
        </w:rPr>
        <w:t xml:space="preserve"> 88325859</w:t>
      </w:r>
      <w:r w:rsidRPr="007B1045">
        <w:rPr>
          <w:rFonts w:hAnsi="宋体" w:hint="eastAsia"/>
          <w:szCs w:val="21"/>
        </w:rPr>
        <w:t>苗老师</w:t>
      </w:r>
    </w:p>
    <w:p w14:paraId="5F988874" w14:textId="5986F723" w:rsidR="00D75F46" w:rsidRPr="00D75F46" w:rsidRDefault="00D75F46" w:rsidP="00D75F46">
      <w:pPr>
        <w:widowControl/>
        <w:spacing w:line="360" w:lineRule="exact"/>
        <w:ind w:firstLineChars="202" w:firstLine="424"/>
        <w:jc w:val="left"/>
        <w:rPr>
          <w:rFonts w:hAnsi="宋体" w:hint="eastAsia"/>
          <w:szCs w:val="21"/>
        </w:rPr>
      </w:pPr>
      <w:r w:rsidRPr="00D75F46">
        <w:rPr>
          <w:rFonts w:hAnsi="宋体" w:hint="eastAsia"/>
          <w:szCs w:val="21"/>
        </w:rPr>
        <w:t>1</w:t>
      </w:r>
      <w:r>
        <w:rPr>
          <w:rFonts w:hAnsi="宋体" w:hint="eastAsia"/>
          <w:szCs w:val="21"/>
        </w:rPr>
        <w:t>1</w:t>
      </w:r>
      <w:r w:rsidRPr="00D75F46">
        <w:rPr>
          <w:rFonts w:hAnsi="宋体" w:hint="eastAsia"/>
          <w:szCs w:val="21"/>
        </w:rPr>
        <w:t>采购文件详见本公告附件，请直接下载。</w:t>
      </w:r>
    </w:p>
    <w:p w14:paraId="79B7A52D" w14:textId="59EAF0FF" w:rsidR="00D75F46" w:rsidRPr="00D75F46" w:rsidRDefault="00D75F46" w:rsidP="00D75F46">
      <w:pPr>
        <w:widowControl/>
        <w:spacing w:line="360" w:lineRule="exact"/>
        <w:ind w:firstLineChars="202" w:firstLine="424"/>
        <w:jc w:val="left"/>
        <w:rPr>
          <w:rFonts w:hAnsi="宋体" w:hint="eastAsia"/>
          <w:szCs w:val="21"/>
        </w:rPr>
      </w:pPr>
      <w:r w:rsidRPr="00D75F46">
        <w:rPr>
          <w:rFonts w:hAnsi="宋体" w:hint="eastAsia"/>
          <w:szCs w:val="21"/>
        </w:rPr>
        <w:t>1</w:t>
      </w:r>
      <w:r>
        <w:rPr>
          <w:rFonts w:hAnsi="宋体" w:hint="eastAsia"/>
          <w:szCs w:val="21"/>
        </w:rPr>
        <w:t>2</w:t>
      </w:r>
      <w:r w:rsidRPr="00D75F46">
        <w:rPr>
          <w:rFonts w:hAnsi="宋体" w:hint="eastAsia"/>
          <w:szCs w:val="21"/>
        </w:rPr>
        <w:t>本公告于北京大学人民医院官方网站发布，请以官方网站信息及附件为准。</w:t>
      </w:r>
    </w:p>
    <w:p w14:paraId="60A06981" w14:textId="6300E124" w:rsidR="00AE73B7" w:rsidRDefault="00AE73B7" w:rsidP="00543EB6">
      <w:pPr>
        <w:rPr>
          <w:rFonts w:asciiTheme="minorEastAsia" w:hAnsiTheme="minorEastAsia" w:hint="eastAsia"/>
          <w:b/>
          <w:szCs w:val="21"/>
        </w:rPr>
      </w:pPr>
      <w:r w:rsidRPr="00352473">
        <w:rPr>
          <w:rFonts w:asciiTheme="minorEastAsia" w:hAnsiTheme="minorEastAsia" w:hint="eastAsia"/>
          <w:b/>
          <w:szCs w:val="21"/>
        </w:rPr>
        <w:t>二、</w:t>
      </w:r>
      <w:r w:rsidR="006C1852">
        <w:rPr>
          <w:rFonts w:asciiTheme="minorEastAsia" w:hAnsiTheme="minorEastAsia" w:hint="eastAsia"/>
          <w:b/>
          <w:szCs w:val="21"/>
        </w:rPr>
        <w:t>项目</w:t>
      </w:r>
      <w:r w:rsidR="002D07C9">
        <w:rPr>
          <w:rFonts w:asciiTheme="minorEastAsia" w:hAnsiTheme="minorEastAsia" w:hint="eastAsia"/>
          <w:b/>
          <w:szCs w:val="21"/>
        </w:rPr>
        <w:t>概况</w:t>
      </w:r>
      <w:r w:rsidRPr="00352473">
        <w:rPr>
          <w:rFonts w:asciiTheme="minorEastAsia" w:hAnsiTheme="minorEastAsia" w:hint="eastAsia"/>
          <w:b/>
          <w:szCs w:val="21"/>
        </w:rPr>
        <w:t>：</w:t>
      </w:r>
    </w:p>
    <w:p w14:paraId="0D3DA7B6" w14:textId="36285A85" w:rsidR="00C05EAC" w:rsidRDefault="0092204C" w:rsidP="00680300">
      <w:pPr>
        <w:widowControl/>
        <w:spacing w:line="360" w:lineRule="exact"/>
        <w:ind w:firstLineChars="202" w:firstLine="424"/>
        <w:jc w:val="left"/>
        <w:rPr>
          <w:rFonts w:hAnsi="宋体" w:hint="eastAsia"/>
          <w:szCs w:val="21"/>
        </w:rPr>
      </w:pPr>
      <w:r w:rsidRPr="00726882">
        <w:rPr>
          <w:rFonts w:hAnsi="宋体" w:hint="eastAsia"/>
          <w:szCs w:val="21"/>
        </w:rPr>
        <w:lastRenderedPageBreak/>
        <w:t>1</w:t>
      </w:r>
      <w:r w:rsidR="00F34B05" w:rsidRPr="00726882">
        <w:rPr>
          <w:rFonts w:hAnsi="宋体" w:hint="eastAsia"/>
          <w:szCs w:val="21"/>
        </w:rPr>
        <w:t>.</w:t>
      </w:r>
      <w:r w:rsidR="00037EE2" w:rsidRPr="00726882">
        <w:rPr>
          <w:rFonts w:hAnsi="宋体" w:hint="eastAsia"/>
          <w:szCs w:val="21"/>
        </w:rPr>
        <w:t>项目概况：</w:t>
      </w:r>
      <w:bookmarkStart w:id="0" w:name="_Hlk194933123"/>
      <w:r w:rsidR="008D1F0D" w:rsidRPr="008D1F0D">
        <w:rPr>
          <w:rFonts w:hAnsi="宋体" w:hint="eastAsia"/>
          <w:szCs w:val="21"/>
        </w:rPr>
        <w:t>本项目</w:t>
      </w:r>
      <w:r w:rsidR="008D1F0D" w:rsidRPr="008D1F0D">
        <w:rPr>
          <w:rFonts w:hAnsi="宋体"/>
          <w:szCs w:val="21"/>
        </w:rPr>
        <w:t>建设地点位于北京市西城区阜成门内大街</w:t>
      </w:r>
      <w:r w:rsidR="008D1F0D" w:rsidRPr="008D1F0D">
        <w:rPr>
          <w:rFonts w:hAnsi="宋体" w:hint="eastAsia"/>
          <w:szCs w:val="21"/>
        </w:rPr>
        <w:t>133</w:t>
      </w:r>
      <w:r w:rsidR="008D1F0D" w:rsidRPr="008D1F0D">
        <w:rPr>
          <w:rFonts w:hAnsi="宋体" w:hint="eastAsia"/>
          <w:szCs w:val="21"/>
        </w:rPr>
        <w:t>号</w:t>
      </w:r>
      <w:r w:rsidR="008D1F0D" w:rsidRPr="008D1F0D">
        <w:rPr>
          <w:rFonts w:hAnsi="宋体"/>
          <w:szCs w:val="21"/>
        </w:rPr>
        <w:t>北京大学人民医院白塔寺院区内</w:t>
      </w:r>
      <w:bookmarkEnd w:id="0"/>
      <w:r w:rsidR="008D1F0D" w:rsidRPr="008D1F0D">
        <w:rPr>
          <w:rFonts w:hAnsi="宋体" w:hint="eastAsia"/>
          <w:szCs w:val="21"/>
        </w:rPr>
        <w:t>。</w:t>
      </w:r>
      <w:r w:rsidR="008D1F0D" w:rsidRPr="008D1F0D">
        <w:rPr>
          <w:rFonts w:hAnsi="宋体"/>
          <w:szCs w:val="21"/>
        </w:rPr>
        <w:t>建设内容为</w:t>
      </w:r>
      <w:r w:rsidR="008D1F0D" w:rsidRPr="008D1F0D">
        <w:rPr>
          <w:rFonts w:hAnsi="宋体" w:hint="eastAsia"/>
          <w:szCs w:val="21"/>
        </w:rPr>
        <w:t>全楼</w:t>
      </w:r>
      <w:r w:rsidR="008D1F0D" w:rsidRPr="008D1F0D">
        <w:rPr>
          <w:rFonts w:hAnsi="宋体"/>
          <w:szCs w:val="21"/>
        </w:rPr>
        <w:t>整体改造，</w:t>
      </w:r>
      <w:r w:rsidR="008D1F0D" w:rsidRPr="008D1F0D">
        <w:rPr>
          <w:rFonts w:hAnsi="宋体" w:hint="eastAsia"/>
          <w:szCs w:val="21"/>
        </w:rPr>
        <w:t>规模</w:t>
      </w:r>
      <w:r w:rsidR="008D1F0D" w:rsidRPr="008D1F0D">
        <w:rPr>
          <w:rFonts w:hAnsi="宋体"/>
          <w:szCs w:val="21"/>
        </w:rPr>
        <w:t>约为</w:t>
      </w:r>
      <w:r w:rsidR="008D1F0D" w:rsidRPr="008D1F0D">
        <w:rPr>
          <w:rFonts w:hAnsi="宋体" w:hint="eastAsia"/>
          <w:szCs w:val="21"/>
        </w:rPr>
        <w:t>3590</w:t>
      </w:r>
      <w:r w:rsidR="008D1F0D" w:rsidRPr="008D1F0D">
        <w:rPr>
          <w:rFonts w:hAnsi="宋体" w:hint="eastAsia"/>
          <w:szCs w:val="21"/>
        </w:rPr>
        <w:t>平方米</w:t>
      </w:r>
      <w:r w:rsidR="008D1F0D" w:rsidRPr="008D1F0D">
        <w:rPr>
          <w:rFonts w:hAnsi="宋体"/>
          <w:szCs w:val="21"/>
        </w:rPr>
        <w:t>，其中</w:t>
      </w:r>
      <w:r w:rsidR="008D1F0D" w:rsidRPr="008D1F0D">
        <w:rPr>
          <w:rFonts w:hAnsi="宋体" w:hint="eastAsia"/>
          <w:szCs w:val="21"/>
        </w:rPr>
        <w:t>1~3</w:t>
      </w:r>
      <w:r w:rsidR="008D1F0D" w:rsidRPr="008D1F0D">
        <w:rPr>
          <w:rFonts w:hAnsi="宋体" w:hint="eastAsia"/>
          <w:szCs w:val="21"/>
        </w:rPr>
        <w:t>层</w:t>
      </w:r>
      <w:r w:rsidR="008D1F0D" w:rsidRPr="008D1F0D">
        <w:rPr>
          <w:rFonts w:hAnsi="宋体"/>
          <w:szCs w:val="21"/>
        </w:rPr>
        <w:t>为病房，</w:t>
      </w:r>
      <w:r w:rsidR="008D1F0D" w:rsidRPr="008D1F0D">
        <w:rPr>
          <w:rFonts w:hAnsi="宋体" w:hint="eastAsia"/>
          <w:szCs w:val="21"/>
        </w:rPr>
        <w:t>4</w:t>
      </w:r>
      <w:r w:rsidR="008D1F0D" w:rsidRPr="008D1F0D">
        <w:rPr>
          <w:rFonts w:hAnsi="宋体" w:hint="eastAsia"/>
          <w:szCs w:val="21"/>
        </w:rPr>
        <w:t>层</w:t>
      </w:r>
      <w:r w:rsidR="008D1F0D" w:rsidRPr="008D1F0D">
        <w:rPr>
          <w:rFonts w:hAnsi="宋体"/>
          <w:szCs w:val="21"/>
        </w:rPr>
        <w:t>为手术室</w:t>
      </w:r>
      <w:r w:rsidR="008D1F0D" w:rsidRPr="008D1F0D">
        <w:rPr>
          <w:rFonts w:hAnsi="宋体" w:hint="eastAsia"/>
          <w:szCs w:val="21"/>
        </w:rPr>
        <w:t>等</w:t>
      </w:r>
      <w:r w:rsidR="008D1F0D" w:rsidRPr="008D1F0D">
        <w:rPr>
          <w:rFonts w:hAnsi="宋体"/>
          <w:szCs w:val="21"/>
        </w:rPr>
        <w:t>。</w:t>
      </w:r>
      <w:r w:rsidR="008D1F0D" w:rsidRPr="008D1F0D">
        <w:rPr>
          <w:rFonts w:hAnsi="宋体" w:hint="eastAsia"/>
          <w:szCs w:val="21"/>
        </w:rPr>
        <w:t>包括拆除、建筑、装饰装修、给排水、暖通、电气、弱电、消防、医用气体、净化工程等图纸和清单范围内的全部工作内容。</w:t>
      </w:r>
    </w:p>
    <w:p w14:paraId="5A054F72" w14:textId="6A79016D" w:rsidR="003901AA" w:rsidRDefault="003901AA" w:rsidP="00680300">
      <w:pPr>
        <w:widowControl/>
        <w:spacing w:line="360" w:lineRule="exact"/>
        <w:ind w:firstLineChars="202" w:firstLine="424"/>
        <w:jc w:val="left"/>
        <w:rPr>
          <w:rFonts w:hAnsi="宋体"/>
          <w:szCs w:val="21"/>
        </w:rPr>
      </w:pPr>
      <w:r>
        <w:rPr>
          <w:rFonts w:hAnsi="宋体" w:hint="eastAsia"/>
          <w:szCs w:val="21"/>
        </w:rPr>
        <w:t>2.</w:t>
      </w:r>
      <w:bookmarkStart w:id="1" w:name="_Hlk194933146"/>
      <w:r w:rsidR="008D1F0D" w:rsidRPr="008D1F0D">
        <w:rPr>
          <w:rFonts w:hAnsi="宋体" w:hint="eastAsia"/>
          <w:szCs w:val="21"/>
        </w:rPr>
        <w:t xml:space="preserve"> </w:t>
      </w:r>
      <w:r w:rsidR="008D1F0D" w:rsidRPr="008D1F0D">
        <w:rPr>
          <w:rFonts w:hAnsi="宋体" w:hint="eastAsia"/>
          <w:szCs w:val="21"/>
        </w:rPr>
        <w:t>主要对北京大学人民医院白塔寺院区综合病房楼</w:t>
      </w:r>
      <w:r w:rsidR="008D1F0D" w:rsidRPr="008D1F0D">
        <w:rPr>
          <w:rFonts w:hAnsi="宋体"/>
          <w:szCs w:val="21"/>
        </w:rPr>
        <w:t>装修改造工程</w:t>
      </w:r>
      <w:r w:rsidR="008D1F0D" w:rsidRPr="008D1F0D">
        <w:rPr>
          <w:rFonts w:hAnsi="宋体" w:hint="eastAsia"/>
          <w:szCs w:val="21"/>
        </w:rPr>
        <w:t>地基注浆加固施工过程中及竣工后建筑物沉降进行监测。</w:t>
      </w:r>
      <w:bookmarkEnd w:id="1"/>
    </w:p>
    <w:p w14:paraId="62A1957C" w14:textId="77777777" w:rsidR="008D1F0D" w:rsidRDefault="008D1F0D" w:rsidP="008D1F0D">
      <w:pPr>
        <w:ind w:firstLineChars="200" w:firstLine="420"/>
        <w:rPr>
          <w:rFonts w:hAnsi="宋体"/>
          <w:szCs w:val="21"/>
        </w:rPr>
      </w:pPr>
      <w:r>
        <w:rPr>
          <w:rFonts w:hAnsi="宋体" w:hint="eastAsia"/>
          <w:szCs w:val="21"/>
        </w:rPr>
        <w:t>3.</w:t>
      </w:r>
      <w:r w:rsidRPr="008D1F0D">
        <w:rPr>
          <w:rFonts w:hAnsi="宋体" w:hint="eastAsia"/>
          <w:szCs w:val="21"/>
        </w:rPr>
        <w:t xml:space="preserve"> </w:t>
      </w:r>
      <w:r w:rsidRPr="008D1F0D">
        <w:rPr>
          <w:rFonts w:hAnsi="宋体" w:hint="eastAsia"/>
          <w:szCs w:val="21"/>
        </w:rPr>
        <w:t>定额工期：</w:t>
      </w:r>
      <w:r w:rsidRPr="008D1F0D">
        <w:rPr>
          <w:rFonts w:hAnsi="宋体"/>
          <w:szCs w:val="21"/>
        </w:rPr>
        <w:t>240</w:t>
      </w:r>
      <w:r w:rsidRPr="008D1F0D">
        <w:rPr>
          <w:rFonts w:hAnsi="宋体" w:hint="eastAsia"/>
          <w:szCs w:val="21"/>
        </w:rPr>
        <w:t>日历天</w:t>
      </w:r>
    </w:p>
    <w:p w14:paraId="04564F75" w14:textId="0D10FAC6" w:rsidR="008D1F0D" w:rsidRPr="008D1F0D" w:rsidRDefault="008D1F0D" w:rsidP="008D1F0D">
      <w:pPr>
        <w:ind w:firstLineChars="200" w:firstLine="420"/>
        <w:rPr>
          <w:rFonts w:hAnsi="宋体" w:hint="eastAsia"/>
          <w:szCs w:val="21"/>
        </w:rPr>
      </w:pPr>
      <w:r>
        <w:rPr>
          <w:rFonts w:hAnsi="宋体" w:hint="eastAsia"/>
          <w:szCs w:val="21"/>
        </w:rPr>
        <w:t>4.</w:t>
      </w:r>
      <w:r w:rsidRPr="008D1F0D">
        <w:rPr>
          <w:rFonts w:hAnsi="宋体" w:hint="eastAsia"/>
          <w:szCs w:val="21"/>
        </w:rPr>
        <w:t xml:space="preserve"> </w:t>
      </w:r>
      <w:r w:rsidRPr="008D1F0D">
        <w:rPr>
          <w:rFonts w:hAnsi="宋体" w:hint="eastAsia"/>
          <w:szCs w:val="21"/>
        </w:rPr>
        <w:t>地</w:t>
      </w:r>
      <w:r w:rsidRPr="008D1F0D">
        <w:rPr>
          <w:rFonts w:hAnsi="宋体" w:hint="eastAsia"/>
          <w:szCs w:val="21"/>
        </w:rPr>
        <w:t xml:space="preserve"> </w:t>
      </w:r>
      <w:r w:rsidRPr="008D1F0D">
        <w:rPr>
          <w:rFonts w:hAnsi="宋体"/>
          <w:szCs w:val="21"/>
        </w:rPr>
        <w:t xml:space="preserve">   </w:t>
      </w:r>
      <w:r w:rsidRPr="008D1F0D">
        <w:rPr>
          <w:rFonts w:hAnsi="宋体" w:hint="eastAsia"/>
          <w:szCs w:val="21"/>
        </w:rPr>
        <w:t>点：北京市西城区阜成门内大街</w:t>
      </w:r>
      <w:r w:rsidRPr="008D1F0D">
        <w:rPr>
          <w:rFonts w:hAnsi="宋体" w:hint="eastAsia"/>
          <w:szCs w:val="21"/>
        </w:rPr>
        <w:t>133</w:t>
      </w:r>
      <w:r w:rsidRPr="008D1F0D">
        <w:rPr>
          <w:rFonts w:hAnsi="宋体" w:hint="eastAsia"/>
          <w:szCs w:val="21"/>
        </w:rPr>
        <w:t>号</w:t>
      </w:r>
    </w:p>
    <w:p w14:paraId="0D30AB6E" w14:textId="77777777" w:rsidR="002D07C9" w:rsidRPr="002116AA" w:rsidRDefault="002D07C9" w:rsidP="002D07C9">
      <w:pPr>
        <w:rPr>
          <w:rFonts w:hAnsi="宋体" w:hint="eastAsia"/>
          <w:b/>
          <w:szCs w:val="21"/>
        </w:rPr>
      </w:pPr>
      <w:r w:rsidRPr="002116AA">
        <w:rPr>
          <w:rFonts w:hAnsi="宋体" w:hint="eastAsia"/>
          <w:b/>
          <w:szCs w:val="21"/>
        </w:rPr>
        <w:t>三、项目服务要求：</w:t>
      </w:r>
    </w:p>
    <w:p w14:paraId="68845100" w14:textId="77777777" w:rsidR="006A5916" w:rsidRPr="006A5916" w:rsidRDefault="006A5916" w:rsidP="006A5916">
      <w:pPr>
        <w:widowControl/>
        <w:spacing w:line="360" w:lineRule="exact"/>
        <w:ind w:firstLineChars="202" w:firstLine="424"/>
        <w:jc w:val="left"/>
        <w:rPr>
          <w:rFonts w:hAnsi="宋体" w:hint="eastAsia"/>
          <w:szCs w:val="21"/>
        </w:rPr>
      </w:pPr>
      <w:r w:rsidRPr="006A5916">
        <w:rPr>
          <w:rFonts w:hAnsi="宋体" w:hint="eastAsia"/>
          <w:szCs w:val="21"/>
        </w:rPr>
        <w:t>1.</w:t>
      </w:r>
      <w:r w:rsidRPr="006A5916">
        <w:rPr>
          <w:rFonts w:hAnsi="宋体" w:hint="eastAsia"/>
          <w:szCs w:val="21"/>
        </w:rPr>
        <w:t>响应人应遵守发包人的安全保卫及其它有关规章制度。</w:t>
      </w:r>
    </w:p>
    <w:p w14:paraId="37244EEF" w14:textId="77777777" w:rsidR="006A5916" w:rsidRPr="006A5916" w:rsidRDefault="006A5916" w:rsidP="006A5916">
      <w:pPr>
        <w:widowControl/>
        <w:spacing w:line="360" w:lineRule="exact"/>
        <w:ind w:firstLineChars="202" w:firstLine="424"/>
        <w:jc w:val="left"/>
        <w:rPr>
          <w:rFonts w:hAnsi="宋体" w:hint="eastAsia"/>
          <w:szCs w:val="21"/>
        </w:rPr>
      </w:pPr>
      <w:r w:rsidRPr="006A5916">
        <w:rPr>
          <w:rFonts w:hAnsi="宋体" w:hint="eastAsia"/>
          <w:szCs w:val="21"/>
        </w:rPr>
        <w:t>2</w:t>
      </w:r>
      <w:r w:rsidRPr="006A5916">
        <w:rPr>
          <w:rFonts w:hAnsi="宋体"/>
          <w:szCs w:val="21"/>
        </w:rPr>
        <w:t>.</w:t>
      </w:r>
      <w:r w:rsidRPr="006A5916">
        <w:rPr>
          <w:rFonts w:hAnsi="宋体" w:hint="eastAsia"/>
          <w:szCs w:val="21"/>
        </w:rPr>
        <w:t>响应人应遵守北京市、西城区及医院等疫情防控管理相关规定，如因响应人原因对医院运营产生影响的，响应人应承担相应责任。</w:t>
      </w:r>
    </w:p>
    <w:p w14:paraId="06F4E9D0" w14:textId="77777777" w:rsidR="006A5916" w:rsidRPr="006A5916" w:rsidRDefault="006A5916" w:rsidP="006A5916">
      <w:pPr>
        <w:widowControl/>
        <w:spacing w:line="360" w:lineRule="exact"/>
        <w:ind w:firstLineChars="202" w:firstLine="424"/>
        <w:jc w:val="left"/>
        <w:rPr>
          <w:rFonts w:hAnsi="宋体" w:hint="eastAsia"/>
          <w:szCs w:val="21"/>
        </w:rPr>
      </w:pPr>
      <w:r w:rsidRPr="006A5916">
        <w:rPr>
          <w:rFonts w:hAnsi="宋体"/>
          <w:szCs w:val="21"/>
        </w:rPr>
        <w:t>3.</w:t>
      </w:r>
      <w:r w:rsidRPr="006A5916">
        <w:rPr>
          <w:rFonts w:hAnsi="宋体" w:hint="eastAsia"/>
          <w:szCs w:val="21"/>
        </w:rPr>
        <w:t>因采购人院区内场地有限</w:t>
      </w:r>
      <w:r w:rsidRPr="006A5916">
        <w:rPr>
          <w:rFonts w:hAnsi="宋体" w:hint="eastAsia"/>
          <w:szCs w:val="21"/>
        </w:rPr>
        <w:t>,</w:t>
      </w:r>
      <w:r w:rsidRPr="006A5916">
        <w:rPr>
          <w:rFonts w:hAnsi="宋体" w:hint="eastAsia"/>
          <w:szCs w:val="21"/>
        </w:rPr>
        <w:t>故不提供停车条件，响应人自行考虑并承担由此发生的费用。</w:t>
      </w:r>
    </w:p>
    <w:p w14:paraId="7CBA92DF" w14:textId="77777777" w:rsidR="006A5916" w:rsidRPr="006A5916" w:rsidRDefault="006A5916" w:rsidP="006A5916">
      <w:pPr>
        <w:widowControl/>
        <w:spacing w:line="360" w:lineRule="exact"/>
        <w:ind w:firstLineChars="202" w:firstLine="424"/>
        <w:jc w:val="left"/>
        <w:rPr>
          <w:rFonts w:hAnsi="宋体" w:hint="eastAsia"/>
          <w:szCs w:val="21"/>
        </w:rPr>
      </w:pPr>
      <w:r w:rsidRPr="006A5916">
        <w:rPr>
          <w:rFonts w:hAnsi="宋体"/>
          <w:szCs w:val="21"/>
        </w:rPr>
        <w:t>4.</w:t>
      </w:r>
      <w:r w:rsidRPr="006A5916">
        <w:rPr>
          <w:rFonts w:hAnsi="宋体" w:hint="eastAsia"/>
          <w:szCs w:val="21"/>
        </w:rPr>
        <w:t>响应人应当于本合同签订后，根据现场实际进度及设计单位要求频率进行沉降监测，每次现场沉降监测</w:t>
      </w:r>
      <w:r w:rsidRPr="006A5916">
        <w:rPr>
          <w:rFonts w:hAnsi="宋体" w:hint="eastAsia"/>
          <w:szCs w:val="21"/>
        </w:rPr>
        <w:t>3</w:t>
      </w:r>
      <w:r w:rsidRPr="006A5916">
        <w:rPr>
          <w:rFonts w:hAnsi="宋体" w:hint="eastAsia"/>
          <w:szCs w:val="21"/>
        </w:rPr>
        <w:t>个工作后提交书面工程质量检测报告</w:t>
      </w:r>
      <w:r w:rsidRPr="006A5916">
        <w:rPr>
          <w:rFonts w:hAnsi="宋体" w:hint="eastAsia"/>
          <w:szCs w:val="21"/>
        </w:rPr>
        <w:t>8</w:t>
      </w:r>
      <w:r w:rsidRPr="006A5916">
        <w:rPr>
          <w:rFonts w:hAnsi="宋体" w:hint="eastAsia"/>
          <w:szCs w:val="21"/>
        </w:rPr>
        <w:t>份。</w:t>
      </w:r>
    </w:p>
    <w:p w14:paraId="1CA16BB3" w14:textId="77777777" w:rsidR="006A5916" w:rsidRDefault="006A5916" w:rsidP="006A5916">
      <w:pPr>
        <w:widowControl/>
        <w:spacing w:line="360" w:lineRule="exact"/>
        <w:ind w:firstLineChars="202" w:firstLine="424"/>
        <w:jc w:val="left"/>
        <w:rPr>
          <w:rFonts w:hAnsi="宋体"/>
          <w:szCs w:val="21"/>
        </w:rPr>
      </w:pPr>
      <w:r w:rsidRPr="006A5916">
        <w:rPr>
          <w:rFonts w:hAnsi="宋体"/>
          <w:szCs w:val="21"/>
        </w:rPr>
        <w:t>5.</w:t>
      </w:r>
      <w:r w:rsidRPr="006A5916">
        <w:rPr>
          <w:rFonts w:hAnsi="宋体" w:hint="eastAsia"/>
          <w:szCs w:val="21"/>
        </w:rPr>
        <w:t>检测费用为预估价格，最终按照实际发生检测项目及检测数量计算总检测费，并以审计结果为准。</w:t>
      </w:r>
    </w:p>
    <w:p w14:paraId="7C18BAB3" w14:textId="3CBEFE27" w:rsidR="006A5916" w:rsidRPr="006A5916" w:rsidRDefault="006A5916" w:rsidP="006A5916">
      <w:pPr>
        <w:widowControl/>
        <w:spacing w:line="360" w:lineRule="exact"/>
        <w:ind w:firstLineChars="202" w:firstLine="424"/>
        <w:jc w:val="left"/>
        <w:rPr>
          <w:rFonts w:hAnsi="宋体" w:hint="eastAsia"/>
          <w:szCs w:val="21"/>
        </w:rPr>
      </w:pPr>
      <w:r>
        <w:rPr>
          <w:rFonts w:hAnsi="宋体" w:hint="eastAsia"/>
          <w:szCs w:val="21"/>
        </w:rPr>
        <w:t>6.</w:t>
      </w:r>
      <w:r w:rsidRPr="006A5916">
        <w:rPr>
          <w:rFonts w:hint="eastAsia"/>
        </w:rPr>
        <w:t xml:space="preserve"> </w:t>
      </w:r>
      <w:r w:rsidRPr="006A5916">
        <w:rPr>
          <w:rFonts w:hAnsi="宋体" w:hint="eastAsia"/>
          <w:szCs w:val="21"/>
        </w:rPr>
        <w:t>在建筑物上布设监测点，建筑物在施工过程中和施工结束后按照要求进行沉降观测。设置变形监测点</w:t>
      </w:r>
      <w:r w:rsidRPr="006A5916">
        <w:rPr>
          <w:rFonts w:hAnsi="宋体" w:hint="eastAsia"/>
          <w:szCs w:val="21"/>
        </w:rPr>
        <w:t>51</w:t>
      </w:r>
      <w:r w:rsidRPr="006A5916">
        <w:rPr>
          <w:rFonts w:hAnsi="宋体" w:hint="eastAsia"/>
          <w:szCs w:val="21"/>
        </w:rPr>
        <w:t>个。监测周期见</w:t>
      </w:r>
      <w:r>
        <w:rPr>
          <w:rFonts w:hAnsi="宋体" w:hint="eastAsia"/>
          <w:szCs w:val="21"/>
        </w:rPr>
        <w:t>附件</w:t>
      </w:r>
      <w:r w:rsidRPr="006A5916">
        <w:rPr>
          <w:rFonts w:hAnsi="宋体" w:hint="eastAsia"/>
          <w:szCs w:val="21"/>
        </w:rPr>
        <w:t>，预计监测次数</w:t>
      </w:r>
      <w:r w:rsidRPr="006A5916">
        <w:rPr>
          <w:rFonts w:hAnsi="宋体" w:hint="eastAsia"/>
          <w:szCs w:val="21"/>
        </w:rPr>
        <w:t>30</w:t>
      </w:r>
      <w:r w:rsidRPr="006A5916">
        <w:rPr>
          <w:rFonts w:hAnsi="宋体" w:hint="eastAsia"/>
          <w:szCs w:val="21"/>
        </w:rPr>
        <w:t>次</w:t>
      </w:r>
    </w:p>
    <w:p w14:paraId="55DF70B3" w14:textId="190BFF16" w:rsidR="00F96477" w:rsidRPr="009B5253" w:rsidRDefault="002116AA" w:rsidP="009B5253">
      <w:pPr>
        <w:spacing w:line="360" w:lineRule="exact"/>
        <w:rPr>
          <w:rFonts w:asciiTheme="minorEastAsia" w:hAnsiTheme="minorEastAsia" w:hint="eastAsia"/>
          <w:szCs w:val="21"/>
        </w:rPr>
      </w:pPr>
      <w:r>
        <w:rPr>
          <w:rFonts w:asciiTheme="minorEastAsia" w:hAnsiTheme="minorEastAsia" w:cs="Times New Roman" w:hint="eastAsia"/>
          <w:b/>
          <w:szCs w:val="21"/>
        </w:rPr>
        <w:t>五</w:t>
      </w:r>
      <w:r w:rsidR="00F96477" w:rsidRPr="009B5253">
        <w:rPr>
          <w:rFonts w:asciiTheme="minorEastAsia" w:hAnsiTheme="minorEastAsia" w:cs="Times New Roman" w:hint="eastAsia"/>
          <w:b/>
          <w:szCs w:val="21"/>
        </w:rPr>
        <w:t>、采购控制价：</w:t>
      </w:r>
      <w:r w:rsidR="006A5916" w:rsidRPr="0003494C">
        <w:rPr>
          <w:rFonts w:hAnsi="宋体"/>
          <w:szCs w:val="21"/>
        </w:rPr>
        <w:t>117473.76</w:t>
      </w:r>
      <w:r w:rsidR="006A5916" w:rsidRPr="008B785C">
        <w:rPr>
          <w:rFonts w:hAnsi="宋体" w:hint="eastAsia"/>
          <w:szCs w:val="21"/>
        </w:rPr>
        <w:t>元</w:t>
      </w:r>
      <w:r w:rsidR="008D1BD3">
        <w:rPr>
          <w:rFonts w:hAnsi="宋体" w:hint="eastAsia"/>
          <w:szCs w:val="21"/>
        </w:rPr>
        <w:t>；</w:t>
      </w:r>
      <w:r w:rsidR="00F96477" w:rsidRPr="009B5253">
        <w:rPr>
          <w:rFonts w:asciiTheme="minorEastAsia" w:hAnsiTheme="minorEastAsia" w:cs="Times New Roman" w:hint="eastAsia"/>
          <w:b/>
          <w:szCs w:val="21"/>
        </w:rPr>
        <w:t>资金来源：</w:t>
      </w:r>
      <w:r w:rsidR="00F96477" w:rsidRPr="009B5253">
        <w:rPr>
          <w:rFonts w:hAnsi="宋体" w:hint="eastAsia"/>
          <w:szCs w:val="21"/>
        </w:rPr>
        <w:t>财政</w:t>
      </w:r>
      <w:r w:rsidR="008D1BD3">
        <w:rPr>
          <w:rFonts w:hAnsi="宋体" w:hint="eastAsia"/>
          <w:szCs w:val="21"/>
        </w:rPr>
        <w:t>性</w:t>
      </w:r>
      <w:r w:rsidR="00F96477" w:rsidRPr="009B5253">
        <w:rPr>
          <w:rFonts w:hAnsi="宋体" w:hint="eastAsia"/>
          <w:szCs w:val="21"/>
        </w:rPr>
        <w:t>资金</w:t>
      </w:r>
    </w:p>
    <w:p w14:paraId="2B34E9BB" w14:textId="52F0190E" w:rsidR="00347B37" w:rsidRPr="00352473" w:rsidRDefault="002116AA">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六</w:t>
      </w:r>
      <w:r w:rsidR="00F96477">
        <w:rPr>
          <w:rFonts w:asciiTheme="minorEastAsia" w:hAnsiTheme="minorEastAsia" w:cs="Times New Roman" w:hint="eastAsia"/>
          <w:b/>
          <w:szCs w:val="21"/>
        </w:rPr>
        <w:t>、</w:t>
      </w:r>
      <w:r w:rsidR="004F1D3B">
        <w:rPr>
          <w:rFonts w:asciiTheme="minorEastAsia" w:hAnsiTheme="minorEastAsia" w:cs="Times New Roman" w:hint="eastAsia"/>
          <w:b/>
          <w:szCs w:val="21"/>
        </w:rPr>
        <w:t>响应</w:t>
      </w:r>
      <w:r w:rsidR="00347B37" w:rsidRPr="00352473">
        <w:rPr>
          <w:rFonts w:asciiTheme="minorEastAsia" w:hAnsiTheme="minorEastAsia" w:cs="Times New Roman" w:hint="eastAsia"/>
          <w:b/>
          <w:szCs w:val="21"/>
        </w:rPr>
        <w:t>编写：</w:t>
      </w:r>
    </w:p>
    <w:p w14:paraId="27F77111" w14:textId="0FAD6E2F"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书应以中文书写。</w:t>
      </w:r>
    </w:p>
    <w:p w14:paraId="5AB9739D" w14:textId="0B68CABB"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书的组成：</w:t>
      </w:r>
    </w:p>
    <w:p w14:paraId="17953118" w14:textId="77777777"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（1）</w:t>
      </w:r>
      <w:r w:rsidR="00347B37" w:rsidRPr="00352473">
        <w:rPr>
          <w:rFonts w:asciiTheme="minorEastAsia" w:hAnsiTheme="minorEastAsia" w:cs="Times New Roman" w:hint="eastAsia"/>
          <w:bCs/>
          <w:szCs w:val="21"/>
        </w:rPr>
        <w:t>企业营业执照复印件（加盖公章）</w:t>
      </w:r>
    </w:p>
    <w:p w14:paraId="51891E24" w14:textId="17F60E34" w:rsidR="00347B37"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3B4F6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法定代表人证明书</w:t>
      </w:r>
      <w:r w:rsidR="004F1D3B">
        <w:rPr>
          <w:rFonts w:asciiTheme="minorEastAsia" w:hAnsiTheme="minorEastAsia" w:cs="Times New Roman" w:hint="eastAsia"/>
          <w:bCs/>
          <w:szCs w:val="21"/>
        </w:rPr>
        <w:t>（法人签字或盖法人章）</w:t>
      </w:r>
      <w:r w:rsidR="00347B37" w:rsidRPr="00352473">
        <w:rPr>
          <w:rFonts w:asciiTheme="minorEastAsia" w:hAnsiTheme="minorEastAsia" w:cs="Times New Roman" w:hint="eastAsia"/>
          <w:bCs/>
          <w:szCs w:val="21"/>
        </w:rPr>
        <w:t>和</w:t>
      </w:r>
      <w:r w:rsidR="00347B37" w:rsidRPr="00352473">
        <w:rPr>
          <w:rFonts w:asciiTheme="minorEastAsia" w:hAnsiTheme="minorEastAsia" w:cs="Times New Roman"/>
          <w:bCs/>
          <w:szCs w:val="21"/>
        </w:rPr>
        <w:t>身份证复印件</w:t>
      </w:r>
      <w:r w:rsidR="00347B37" w:rsidRPr="00352473">
        <w:rPr>
          <w:rFonts w:asciiTheme="minorEastAsia" w:hAnsiTheme="minorEastAsia" w:cs="Times New Roman" w:hint="eastAsia"/>
          <w:bCs/>
          <w:szCs w:val="21"/>
        </w:rPr>
        <w:t>，</w:t>
      </w:r>
      <w:r w:rsidR="00347B37" w:rsidRPr="00352473">
        <w:rPr>
          <w:rFonts w:asciiTheme="minorEastAsia" w:hAnsiTheme="minorEastAsia" w:cs="Times New Roman"/>
          <w:bCs/>
          <w:szCs w:val="21"/>
        </w:rPr>
        <w:t>授权委托书和</w:t>
      </w:r>
      <w:r w:rsidR="00347B37" w:rsidRPr="00352473">
        <w:rPr>
          <w:rFonts w:asciiTheme="minorEastAsia" w:hAnsiTheme="minorEastAsia" w:cs="Times New Roman" w:hint="eastAsia"/>
          <w:bCs/>
          <w:szCs w:val="21"/>
        </w:rPr>
        <w:t>受委托</w:t>
      </w:r>
      <w:r w:rsidR="00347B37" w:rsidRPr="00352473">
        <w:rPr>
          <w:rFonts w:asciiTheme="minorEastAsia" w:hAnsiTheme="minorEastAsia" w:cs="Times New Roman"/>
          <w:bCs/>
          <w:szCs w:val="21"/>
        </w:rPr>
        <w:t>人身份证复印件</w:t>
      </w:r>
      <w:r w:rsidR="00347B37" w:rsidRPr="00352473">
        <w:rPr>
          <w:rFonts w:asciiTheme="minorEastAsia" w:hAnsiTheme="minorEastAsia" w:cs="Times New Roman" w:hint="eastAsia"/>
          <w:bCs/>
          <w:szCs w:val="21"/>
        </w:rPr>
        <w:t>（加盖公章，法人代表和受委托人签字，</w:t>
      </w:r>
      <w:r w:rsidR="004F1D3B">
        <w:rPr>
          <w:rFonts w:asciiTheme="minorEastAsia" w:hAnsiTheme="minorEastAsia" w:cs="Times New Roman" w:hint="eastAsia"/>
          <w:bCs/>
          <w:szCs w:val="21"/>
        </w:rPr>
        <w:t>开启</w:t>
      </w:r>
      <w:r w:rsidR="00347B37" w:rsidRPr="00352473">
        <w:rPr>
          <w:rFonts w:asciiTheme="minorEastAsia" w:hAnsiTheme="minorEastAsia" w:cs="Times New Roman" w:hint="eastAsia"/>
          <w:bCs/>
          <w:szCs w:val="21"/>
        </w:rPr>
        <w:t>时携带身份证原件）</w:t>
      </w:r>
    </w:p>
    <w:p w14:paraId="46888BEA" w14:textId="18BE2D04" w:rsidR="00347B37" w:rsidRPr="00352473" w:rsidRDefault="00DD691B" w:rsidP="00817FA8">
      <w:pPr>
        <w:spacing w:line="360" w:lineRule="exact"/>
        <w:rPr>
          <w:rFonts w:asciiTheme="minorEastAsia" w:hAnsiTheme="minorEastAsia" w:cs="Times New Roman" w:hint="eastAsia"/>
          <w:szCs w:val="21"/>
        </w:rPr>
      </w:pPr>
      <w:r w:rsidRPr="00352473">
        <w:rPr>
          <w:rFonts w:asciiTheme="minorEastAsia" w:hAnsiTheme="minorEastAsia" w:cs="Times New Roman" w:hint="eastAsia"/>
          <w:szCs w:val="21"/>
        </w:rPr>
        <w:t>（</w:t>
      </w:r>
      <w:r w:rsidR="00EA3C3F">
        <w:rPr>
          <w:rFonts w:asciiTheme="minorEastAsia" w:hAnsiTheme="minorEastAsia" w:cs="Times New Roman" w:hint="eastAsia"/>
          <w:szCs w:val="21"/>
        </w:rPr>
        <w:t>3</w:t>
      </w:r>
      <w:r w:rsidRPr="00352473">
        <w:rPr>
          <w:rFonts w:asciiTheme="minorEastAsia" w:hAnsiTheme="minorEastAsia" w:cs="Times New Roman" w:hint="eastAsia"/>
          <w:szCs w:val="21"/>
        </w:rPr>
        <w:t>）</w:t>
      </w:r>
      <w:r w:rsidR="00347B37" w:rsidRPr="00352473">
        <w:rPr>
          <w:rFonts w:asciiTheme="minorEastAsia" w:hAnsiTheme="minorEastAsia" w:cs="Times New Roman" w:hint="eastAsia"/>
          <w:szCs w:val="21"/>
        </w:rPr>
        <w:t>提供近三年内（</w:t>
      </w:r>
      <w:r w:rsidR="00936C27">
        <w:rPr>
          <w:rFonts w:asciiTheme="minorEastAsia" w:hAnsiTheme="minorEastAsia" w:hint="eastAsia"/>
          <w:szCs w:val="21"/>
        </w:rPr>
        <w:t>20</w:t>
      </w:r>
      <w:r w:rsidR="002C5382">
        <w:rPr>
          <w:rFonts w:asciiTheme="minorEastAsia" w:hAnsiTheme="minorEastAsia" w:hint="eastAsia"/>
          <w:szCs w:val="21"/>
        </w:rPr>
        <w:t>22</w:t>
      </w:r>
      <w:r w:rsidR="00936C27" w:rsidRPr="004354CF">
        <w:rPr>
          <w:rFonts w:asciiTheme="minorEastAsia" w:hAnsiTheme="minorEastAsia" w:hint="eastAsia"/>
          <w:szCs w:val="21"/>
        </w:rPr>
        <w:t>年</w:t>
      </w:r>
      <w:r w:rsidR="006A5916">
        <w:rPr>
          <w:rFonts w:asciiTheme="minorEastAsia" w:hAnsiTheme="minorEastAsia" w:hint="eastAsia"/>
          <w:szCs w:val="21"/>
        </w:rPr>
        <w:t>3</w:t>
      </w:r>
      <w:r w:rsidR="00B919A1" w:rsidRPr="004354CF">
        <w:rPr>
          <w:rFonts w:asciiTheme="minorEastAsia" w:hAnsiTheme="minorEastAsia" w:hint="eastAsia"/>
          <w:szCs w:val="21"/>
        </w:rPr>
        <w:t>月至今</w:t>
      </w:r>
      <w:r w:rsidR="00347B37" w:rsidRPr="00352473">
        <w:rPr>
          <w:rFonts w:asciiTheme="minorEastAsia" w:hAnsiTheme="minorEastAsia" w:cs="Times New Roman" w:hint="eastAsia"/>
          <w:szCs w:val="21"/>
        </w:rPr>
        <w:t>）类似项目业绩，</w:t>
      </w:r>
      <w:r w:rsidR="00347B37" w:rsidRPr="00352473">
        <w:rPr>
          <w:rFonts w:asciiTheme="minorEastAsia" w:hAnsiTheme="minorEastAsia" w:cs="Times New Roman"/>
          <w:szCs w:val="21"/>
        </w:rPr>
        <w:t>提供</w:t>
      </w:r>
      <w:r w:rsidR="00347B37" w:rsidRPr="00352473">
        <w:rPr>
          <w:rFonts w:asciiTheme="minorEastAsia" w:hAnsiTheme="minorEastAsia" w:cs="Times New Roman" w:hint="eastAsia"/>
          <w:szCs w:val="21"/>
        </w:rPr>
        <w:t>业绩一览表（格式统一如下，并加盖公章），及对应的</w:t>
      </w:r>
      <w:r w:rsidR="00347B37" w:rsidRPr="00352473">
        <w:rPr>
          <w:rFonts w:asciiTheme="minorEastAsia" w:hAnsiTheme="minorEastAsia" w:cs="Times New Roman"/>
          <w:szCs w:val="21"/>
        </w:rPr>
        <w:t>合同</w:t>
      </w:r>
      <w:r w:rsidR="00347B37" w:rsidRPr="00352473">
        <w:rPr>
          <w:rFonts w:asciiTheme="minorEastAsia" w:hAnsiTheme="minorEastAsia" w:cs="Times New Roman" w:hint="eastAsia"/>
          <w:szCs w:val="21"/>
        </w:rPr>
        <w:t>复印件（至少包含合同首页、签章页、并加盖公章）</w:t>
      </w:r>
      <w:r w:rsidR="00347B37" w:rsidRPr="00352473">
        <w:rPr>
          <w:rFonts w:asciiTheme="minorEastAsia" w:hAnsiTheme="minorEastAsia" w:cs="Times New Roman"/>
          <w:szCs w:val="21"/>
        </w:rPr>
        <w:t>。</w:t>
      </w:r>
    </w:p>
    <w:p w14:paraId="7F6C76F5" w14:textId="77777777" w:rsidR="00347B37" w:rsidRPr="00352473" w:rsidRDefault="00347B37" w:rsidP="00347B37">
      <w:pPr>
        <w:widowControl/>
        <w:ind w:left="908"/>
        <w:jc w:val="center"/>
        <w:rPr>
          <w:rFonts w:asciiTheme="minorEastAsia" w:hAnsiTheme="minorEastAsia" w:cs="Times New Roman" w:hint="eastAsia"/>
          <w:bCs/>
          <w:szCs w:val="21"/>
        </w:rPr>
      </w:pPr>
      <w:r w:rsidRPr="00352473">
        <w:rPr>
          <w:rFonts w:asciiTheme="minorEastAsia" w:hAnsiTheme="minorEastAsia" w:cs="Times New Roman" w:hint="eastAsia"/>
          <w:bCs/>
          <w:szCs w:val="21"/>
        </w:rPr>
        <w:t>项目业绩一览表</w:t>
      </w:r>
    </w:p>
    <w:tbl>
      <w:tblPr>
        <w:tblStyle w:val="a3"/>
        <w:tblW w:w="4908" w:type="pct"/>
        <w:tblInd w:w="108" w:type="dxa"/>
        <w:tblLook w:val="04A0" w:firstRow="1" w:lastRow="0" w:firstColumn="1" w:lastColumn="0" w:noHBand="0" w:noVBand="1"/>
      </w:tblPr>
      <w:tblGrid>
        <w:gridCol w:w="869"/>
        <w:gridCol w:w="3131"/>
        <w:gridCol w:w="2782"/>
        <w:gridCol w:w="3482"/>
      </w:tblGrid>
      <w:tr w:rsidR="00352473" w:rsidRPr="00352473" w14:paraId="6C6DC59E" w14:textId="77777777" w:rsidTr="000D6A11">
        <w:tc>
          <w:tcPr>
            <w:tcW w:w="424" w:type="pct"/>
            <w:vAlign w:val="center"/>
          </w:tcPr>
          <w:p w14:paraId="7F1C84DE"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序号</w:t>
            </w:r>
          </w:p>
        </w:tc>
        <w:tc>
          <w:tcPr>
            <w:tcW w:w="1525" w:type="pct"/>
            <w:vAlign w:val="center"/>
          </w:tcPr>
          <w:p w14:paraId="04224033"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合同名称</w:t>
            </w:r>
          </w:p>
        </w:tc>
        <w:tc>
          <w:tcPr>
            <w:tcW w:w="1355" w:type="pct"/>
            <w:vAlign w:val="center"/>
          </w:tcPr>
          <w:p w14:paraId="31058845" w14:textId="68CA29CA"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单位名称</w:t>
            </w:r>
          </w:p>
        </w:tc>
        <w:tc>
          <w:tcPr>
            <w:tcW w:w="1696" w:type="pct"/>
            <w:vAlign w:val="center"/>
          </w:tcPr>
          <w:p w14:paraId="3C498B32" w14:textId="66D62497" w:rsidR="00347B37" w:rsidRPr="00352473" w:rsidRDefault="00B919A1" w:rsidP="000D6A11">
            <w:pPr>
              <w:widowControl/>
              <w:jc w:val="center"/>
              <w:rPr>
                <w:rFonts w:asciiTheme="minorEastAsia" w:eastAsiaTheme="minorEastAsia" w:hAnsiTheme="minorEastAsia" w:hint="eastAsia"/>
                <w:bCs/>
                <w:sz w:val="21"/>
                <w:szCs w:val="21"/>
              </w:rPr>
            </w:pPr>
            <w:r>
              <w:rPr>
                <w:rFonts w:asciiTheme="minorEastAsia" w:eastAsiaTheme="minorEastAsia" w:hAnsiTheme="minorEastAsia" w:hint="eastAsia"/>
                <w:bCs/>
                <w:sz w:val="21"/>
                <w:szCs w:val="21"/>
              </w:rPr>
              <w:t>合同金额</w:t>
            </w:r>
          </w:p>
        </w:tc>
      </w:tr>
      <w:tr w:rsidR="00352473" w:rsidRPr="00352473" w14:paraId="368ABB0B" w14:textId="77777777" w:rsidTr="000D6A11">
        <w:tc>
          <w:tcPr>
            <w:tcW w:w="424" w:type="pct"/>
            <w:vAlign w:val="center"/>
          </w:tcPr>
          <w:p w14:paraId="4A43310A"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1</w:t>
            </w:r>
          </w:p>
        </w:tc>
        <w:tc>
          <w:tcPr>
            <w:tcW w:w="1525" w:type="pct"/>
            <w:vAlign w:val="center"/>
          </w:tcPr>
          <w:p w14:paraId="0EBD232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8FB475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AEBE3B1"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60207B7" w14:textId="77777777" w:rsidTr="000D6A11">
        <w:tc>
          <w:tcPr>
            <w:tcW w:w="424" w:type="pct"/>
            <w:vAlign w:val="center"/>
          </w:tcPr>
          <w:p w14:paraId="03366240"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2</w:t>
            </w:r>
          </w:p>
        </w:tc>
        <w:tc>
          <w:tcPr>
            <w:tcW w:w="1525" w:type="pct"/>
            <w:vAlign w:val="center"/>
          </w:tcPr>
          <w:p w14:paraId="5863EF24"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0CDA1346"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5220AB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CD7D9B9" w14:textId="77777777" w:rsidTr="000D6A11">
        <w:tc>
          <w:tcPr>
            <w:tcW w:w="424" w:type="pct"/>
            <w:vAlign w:val="center"/>
          </w:tcPr>
          <w:p w14:paraId="36EECD46"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3</w:t>
            </w:r>
          </w:p>
        </w:tc>
        <w:tc>
          <w:tcPr>
            <w:tcW w:w="1525" w:type="pct"/>
            <w:vAlign w:val="center"/>
          </w:tcPr>
          <w:p w14:paraId="0245CF73"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4B341A29"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28DC774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29DE080C" w14:textId="77777777" w:rsidTr="000D6A11">
        <w:tc>
          <w:tcPr>
            <w:tcW w:w="424" w:type="pct"/>
            <w:vAlign w:val="center"/>
          </w:tcPr>
          <w:p w14:paraId="6FC85144"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4</w:t>
            </w:r>
          </w:p>
        </w:tc>
        <w:tc>
          <w:tcPr>
            <w:tcW w:w="1525" w:type="pct"/>
            <w:vAlign w:val="center"/>
          </w:tcPr>
          <w:p w14:paraId="72E28D58"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78555BAE"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7DAB2602" w14:textId="77777777" w:rsidR="00347B37" w:rsidRPr="00352473" w:rsidRDefault="00347B37" w:rsidP="000D6A11">
            <w:pPr>
              <w:widowControl/>
              <w:jc w:val="center"/>
              <w:rPr>
                <w:rFonts w:asciiTheme="minorEastAsia" w:eastAsiaTheme="minorEastAsia" w:hAnsiTheme="minorEastAsia" w:hint="eastAsia"/>
                <w:bCs/>
                <w:sz w:val="21"/>
                <w:szCs w:val="21"/>
              </w:rPr>
            </w:pPr>
          </w:p>
        </w:tc>
      </w:tr>
      <w:tr w:rsidR="00352473" w:rsidRPr="00352473" w14:paraId="397CA64A" w14:textId="77777777" w:rsidTr="000D6A11">
        <w:tc>
          <w:tcPr>
            <w:tcW w:w="424" w:type="pct"/>
            <w:vAlign w:val="center"/>
          </w:tcPr>
          <w:p w14:paraId="45E78ECC" w14:textId="77777777" w:rsidR="00347B37" w:rsidRPr="00352473" w:rsidRDefault="00347B37" w:rsidP="000D6A11">
            <w:pPr>
              <w:widowControl/>
              <w:jc w:val="center"/>
              <w:rPr>
                <w:rFonts w:asciiTheme="minorEastAsia" w:eastAsiaTheme="minorEastAsia" w:hAnsiTheme="minorEastAsia" w:hint="eastAsia"/>
                <w:bCs/>
                <w:sz w:val="21"/>
                <w:szCs w:val="21"/>
              </w:rPr>
            </w:pPr>
            <w:r w:rsidRPr="00352473">
              <w:rPr>
                <w:rFonts w:asciiTheme="minorEastAsia" w:eastAsiaTheme="minorEastAsia" w:hAnsiTheme="minorEastAsia" w:hint="eastAsia"/>
                <w:bCs/>
                <w:sz w:val="21"/>
                <w:szCs w:val="21"/>
              </w:rPr>
              <w:t>……</w:t>
            </w:r>
          </w:p>
        </w:tc>
        <w:tc>
          <w:tcPr>
            <w:tcW w:w="1525" w:type="pct"/>
            <w:vAlign w:val="center"/>
          </w:tcPr>
          <w:p w14:paraId="5F5E0B2A"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355" w:type="pct"/>
            <w:vAlign w:val="center"/>
          </w:tcPr>
          <w:p w14:paraId="35DF290B" w14:textId="77777777" w:rsidR="00347B37" w:rsidRPr="00352473" w:rsidRDefault="00347B37" w:rsidP="000D6A11">
            <w:pPr>
              <w:widowControl/>
              <w:jc w:val="center"/>
              <w:rPr>
                <w:rFonts w:asciiTheme="minorEastAsia" w:eastAsiaTheme="minorEastAsia" w:hAnsiTheme="minorEastAsia" w:hint="eastAsia"/>
                <w:bCs/>
                <w:sz w:val="21"/>
                <w:szCs w:val="21"/>
              </w:rPr>
            </w:pPr>
          </w:p>
        </w:tc>
        <w:tc>
          <w:tcPr>
            <w:tcW w:w="1696" w:type="pct"/>
            <w:vAlign w:val="center"/>
          </w:tcPr>
          <w:p w14:paraId="4D365C38" w14:textId="77777777" w:rsidR="00347B37" w:rsidRPr="00352473" w:rsidRDefault="00347B37" w:rsidP="000D6A11">
            <w:pPr>
              <w:widowControl/>
              <w:jc w:val="center"/>
              <w:rPr>
                <w:rFonts w:asciiTheme="minorEastAsia" w:eastAsiaTheme="minorEastAsia" w:hAnsiTheme="minorEastAsia" w:hint="eastAsia"/>
                <w:bCs/>
                <w:sz w:val="21"/>
                <w:szCs w:val="21"/>
              </w:rPr>
            </w:pPr>
          </w:p>
        </w:tc>
      </w:tr>
    </w:tbl>
    <w:p w14:paraId="7E042578" w14:textId="4E36309D"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EA3C3F">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人对本项目的服务承诺</w:t>
      </w:r>
      <w:r w:rsidR="00A938EF">
        <w:rPr>
          <w:rFonts w:asciiTheme="minorEastAsia" w:hAnsiTheme="minorEastAsia" w:cs="Times New Roman" w:hint="eastAsia"/>
          <w:bCs/>
          <w:szCs w:val="21"/>
        </w:rPr>
        <w:t>，响应采购文件中的各项具体要求</w:t>
      </w:r>
      <w:r w:rsidR="00347B37" w:rsidRPr="00352473">
        <w:rPr>
          <w:rFonts w:asciiTheme="minorEastAsia" w:hAnsiTheme="minorEastAsia" w:cs="Times New Roman" w:hint="eastAsia"/>
          <w:bCs/>
          <w:szCs w:val="21"/>
        </w:rPr>
        <w:t>。</w:t>
      </w:r>
    </w:p>
    <w:p w14:paraId="7D90188C" w14:textId="3106EF50"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cs="Times New Roman" w:hint="eastAsia"/>
          <w:bCs/>
          <w:szCs w:val="21"/>
        </w:rPr>
        <w:t>（</w:t>
      </w:r>
      <w:r w:rsidR="004F1D3B">
        <w:rPr>
          <w:rFonts w:asciiTheme="minorEastAsia" w:hAnsiTheme="minorEastAsia" w:cs="Times New Roman" w:hint="eastAsia"/>
          <w:bCs/>
          <w:szCs w:val="21"/>
        </w:rPr>
        <w:t>5</w:t>
      </w:r>
      <w:r>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Pr>
          <w:rFonts w:asciiTheme="minorEastAsia" w:hAnsiTheme="minorEastAsia" w:cs="Times New Roman" w:hint="eastAsia"/>
          <w:bCs/>
          <w:szCs w:val="21"/>
        </w:rPr>
        <w:t>人提供</w:t>
      </w:r>
      <w:r w:rsidR="009E71D5" w:rsidRPr="000D0106">
        <w:rPr>
          <w:rFonts w:hAnsi="宋体" w:hint="eastAsia"/>
          <w:szCs w:val="21"/>
        </w:rPr>
        <w:t>需出具的上一年度审计报告复印件或近半年任意一个月公司的财务报表（资产负债表、利润表、现金流量表），成立不满</w:t>
      </w:r>
      <w:r w:rsidR="009E71D5">
        <w:rPr>
          <w:rFonts w:hAnsi="宋体" w:hint="eastAsia"/>
          <w:szCs w:val="21"/>
        </w:rPr>
        <w:t>一年的，提供自成立至今的财务报表或近半年银行出具的资信证明材料</w:t>
      </w:r>
      <w:r>
        <w:rPr>
          <w:rFonts w:asciiTheme="minorEastAsia" w:hAnsiTheme="minorEastAsia" w:hint="eastAsia"/>
          <w:szCs w:val="21"/>
        </w:rPr>
        <w:t>。</w:t>
      </w:r>
    </w:p>
    <w:p w14:paraId="2A443F5D" w14:textId="0DE9D69B" w:rsidR="00B919A1" w:rsidRDefault="00B919A1" w:rsidP="00C85D73">
      <w:pPr>
        <w:widowControl/>
        <w:spacing w:line="360" w:lineRule="exact"/>
        <w:jc w:val="left"/>
        <w:rPr>
          <w:rFonts w:asciiTheme="minorEastAsia" w:hAnsiTheme="minorEastAsia" w:hint="eastAsia"/>
          <w:szCs w:val="21"/>
        </w:rPr>
      </w:pPr>
      <w:r>
        <w:rPr>
          <w:rFonts w:asciiTheme="minorEastAsia" w:hAnsiTheme="minorEastAsia" w:hint="eastAsia"/>
          <w:szCs w:val="21"/>
        </w:rPr>
        <w:t>（</w:t>
      </w:r>
      <w:r w:rsidR="004F1D3B">
        <w:rPr>
          <w:rFonts w:asciiTheme="minorEastAsia" w:hAnsiTheme="minorEastAsia" w:hint="eastAsia"/>
          <w:szCs w:val="21"/>
        </w:rPr>
        <w:t>6</w:t>
      </w:r>
      <w:r>
        <w:rPr>
          <w:rFonts w:asciiTheme="minorEastAsia" w:hAnsiTheme="minorEastAsia" w:hint="eastAsia"/>
          <w:szCs w:val="21"/>
        </w:rPr>
        <w:t>）</w:t>
      </w:r>
      <w:r w:rsidR="0092204C">
        <w:rPr>
          <w:rFonts w:hAnsi="宋体" w:hint="eastAsia"/>
          <w:szCs w:val="21"/>
        </w:rPr>
        <w:t>响应</w:t>
      </w:r>
      <w:r w:rsidR="009E71D5" w:rsidRPr="008B785C">
        <w:rPr>
          <w:rFonts w:hAnsi="宋体" w:hint="eastAsia"/>
          <w:szCs w:val="21"/>
        </w:rPr>
        <w:t>人</w:t>
      </w:r>
      <w:r w:rsidR="009E71D5">
        <w:rPr>
          <w:rFonts w:hAnsi="宋体" w:hint="eastAsia"/>
          <w:szCs w:val="21"/>
        </w:rPr>
        <w:t>提供</w:t>
      </w:r>
      <w:r w:rsidR="009E71D5" w:rsidRPr="008B785C">
        <w:rPr>
          <w:rFonts w:hAnsi="宋体" w:hint="eastAsia"/>
          <w:szCs w:val="21"/>
        </w:rPr>
        <w:t>有依法缴纳税收和社会保障资金的良好记录（近</w:t>
      </w:r>
      <w:r w:rsidR="009E71D5">
        <w:rPr>
          <w:rFonts w:hAnsi="宋体" w:hint="eastAsia"/>
          <w:szCs w:val="21"/>
        </w:rPr>
        <w:t>三个月内任意一个月</w:t>
      </w:r>
      <w:r w:rsidR="009E71D5" w:rsidRPr="008B785C">
        <w:rPr>
          <w:rFonts w:hAnsi="宋体" w:hint="eastAsia"/>
          <w:szCs w:val="21"/>
        </w:rPr>
        <w:t>）</w:t>
      </w:r>
      <w:r>
        <w:rPr>
          <w:rFonts w:asciiTheme="minorEastAsia" w:hAnsiTheme="minorEastAsia" w:hint="eastAsia"/>
          <w:szCs w:val="21"/>
        </w:rPr>
        <w:t>。</w:t>
      </w:r>
    </w:p>
    <w:p w14:paraId="43151E60" w14:textId="07617FA9" w:rsidR="00DC0587" w:rsidRPr="00DC0587" w:rsidRDefault="00DC0587" w:rsidP="00C85D73">
      <w:pPr>
        <w:widowControl/>
        <w:spacing w:line="360" w:lineRule="exact"/>
        <w:jc w:val="left"/>
        <w:rPr>
          <w:rFonts w:asciiTheme="minorEastAsia" w:hAnsiTheme="minorEastAsia" w:cs="Times New Roman" w:hint="eastAsia"/>
          <w:bCs/>
          <w:szCs w:val="21"/>
        </w:rPr>
      </w:pPr>
      <w:r>
        <w:rPr>
          <w:rFonts w:asciiTheme="minorEastAsia" w:hAnsiTheme="minorEastAsia" w:hint="eastAsia"/>
          <w:szCs w:val="21"/>
        </w:rPr>
        <w:t>（</w:t>
      </w:r>
      <w:r w:rsidR="004F1D3B">
        <w:rPr>
          <w:rFonts w:asciiTheme="minorEastAsia" w:hAnsiTheme="minorEastAsia" w:hint="eastAsia"/>
          <w:szCs w:val="21"/>
        </w:rPr>
        <w:t>7</w:t>
      </w:r>
      <w:r w:rsidR="00A938EF">
        <w:rPr>
          <w:rFonts w:asciiTheme="minorEastAsia" w:hAnsiTheme="minorEastAsia" w:hint="eastAsia"/>
          <w:szCs w:val="21"/>
        </w:rPr>
        <w:t>）</w:t>
      </w:r>
      <w:r w:rsidR="00A938EF" w:rsidRPr="007807AA">
        <w:rPr>
          <w:rFonts w:asciiTheme="minorEastAsia" w:hAnsiTheme="minorEastAsia" w:cs="Times New Roman" w:hint="eastAsia"/>
          <w:bCs/>
          <w:szCs w:val="21"/>
        </w:rPr>
        <w:t>被“信用中国”网站列入失信被执行人和重大税收违法案件当事人名单的、被“中国政府采购网”网站列入政府采购严重违法失信行为记录名单（处罚期限尚未届满的），不得参与本项目的采购活动，</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人须提供没有上述失信行为和重大税收违法案件记录的证明材料，其中证明材料指：</w:t>
      </w:r>
      <w:r w:rsidR="00A00FF9">
        <w:rPr>
          <w:rFonts w:asciiTheme="minorEastAsia" w:hAnsiTheme="minorEastAsia" w:cs="Times New Roman" w:hint="eastAsia"/>
          <w:bCs/>
          <w:szCs w:val="21"/>
        </w:rPr>
        <w:t>①</w:t>
      </w:r>
      <w:r w:rsidR="00A938EF" w:rsidRPr="007807AA">
        <w:rPr>
          <w:rFonts w:asciiTheme="minorEastAsia" w:hAnsiTheme="minorEastAsia" w:cs="Times New Roman" w:hint="eastAsia"/>
          <w:bCs/>
          <w:szCs w:val="21"/>
        </w:rPr>
        <w:t>供应商在“信用中国”网站</w:t>
      </w:r>
      <w:r w:rsidR="00964408">
        <w:rPr>
          <w:rFonts w:asciiTheme="minorEastAsia" w:hAnsiTheme="minorEastAsia" w:cs="Times New Roman" w:hint="eastAsia"/>
          <w:bCs/>
          <w:szCs w:val="21"/>
        </w:rPr>
        <w:t>下载的</w:t>
      </w:r>
      <w:r w:rsidR="00A938EF" w:rsidRPr="00A00FF9">
        <w:rPr>
          <w:rFonts w:asciiTheme="minorEastAsia" w:hAnsiTheme="minorEastAsia" w:cs="Times New Roman" w:hint="eastAsia"/>
          <w:bCs/>
          <w:szCs w:val="21"/>
        </w:rPr>
        <w:t>信用信</w:t>
      </w:r>
      <w:r w:rsidR="00A938EF" w:rsidRPr="00A00FF9">
        <w:rPr>
          <w:rFonts w:asciiTheme="minorEastAsia" w:hAnsiTheme="minorEastAsia" w:cs="Times New Roman" w:hint="eastAsia"/>
          <w:bCs/>
          <w:szCs w:val="21"/>
        </w:rPr>
        <w:lastRenderedPageBreak/>
        <w:t>息报告</w:t>
      </w:r>
      <w:r w:rsidR="00A938EF" w:rsidRPr="007807AA">
        <w:rPr>
          <w:rFonts w:asciiTheme="minorEastAsia" w:hAnsiTheme="minorEastAsia" w:cs="Times New Roman" w:hint="eastAsia"/>
          <w:bCs/>
          <w:szCs w:val="21"/>
        </w:rPr>
        <w:t>，查询截止时点为：本项目</w:t>
      </w:r>
      <w:r w:rsidR="0092204C">
        <w:rPr>
          <w:rFonts w:asciiTheme="minorEastAsia" w:hAnsiTheme="minorEastAsia" w:cs="Times New Roman" w:hint="eastAsia"/>
          <w:bCs/>
          <w:szCs w:val="21"/>
        </w:rPr>
        <w:t>响应</w:t>
      </w:r>
      <w:r w:rsidR="00A938EF" w:rsidRPr="007807AA">
        <w:rPr>
          <w:rFonts w:asciiTheme="minorEastAsia" w:hAnsiTheme="minorEastAsia" w:cs="Times New Roman" w:hint="eastAsia"/>
          <w:bCs/>
          <w:szCs w:val="21"/>
        </w:rPr>
        <w:t>截止期前</w:t>
      </w:r>
      <w:r w:rsidR="002C51C6">
        <w:rPr>
          <w:rFonts w:asciiTheme="minorEastAsia" w:hAnsiTheme="minorEastAsia" w:cs="Times New Roman" w:hint="eastAsia"/>
          <w:bCs/>
          <w:szCs w:val="21"/>
        </w:rPr>
        <w:t>5</w:t>
      </w:r>
      <w:r w:rsidR="00A938EF" w:rsidRPr="007807AA">
        <w:rPr>
          <w:rFonts w:asciiTheme="minorEastAsia" w:hAnsiTheme="minorEastAsia" w:cs="Times New Roman" w:hint="eastAsia"/>
          <w:bCs/>
          <w:szCs w:val="21"/>
        </w:rPr>
        <w:t>个工作日内</w:t>
      </w:r>
      <w:r w:rsidR="00A00FF9">
        <w:rPr>
          <w:rFonts w:asciiTheme="minorEastAsia" w:hAnsiTheme="minorEastAsia" w:cs="Times New Roman" w:hint="eastAsia"/>
          <w:bCs/>
          <w:szCs w:val="21"/>
        </w:rPr>
        <w:t>；②</w:t>
      </w:r>
      <w:hyperlink r:id="rId8" w:tgtFrame="_blank" w:tooltip="政府采购严重违法失信行为记录管理系统" w:history="1">
        <w:r w:rsidR="00A00FF9" w:rsidRPr="00A60C57">
          <w:rPr>
            <w:rFonts w:asciiTheme="minorEastAsia" w:hAnsiTheme="minorEastAsia" w:cs="Times New Roman" w:hint="eastAsia"/>
            <w:bCs/>
          </w:rPr>
          <w:t>政府采购严重违法失信行为记录管理系统</w:t>
        </w:r>
      </w:hyperlink>
      <w:r w:rsidR="00A938EF" w:rsidRPr="007807AA">
        <w:rPr>
          <w:rFonts w:asciiTheme="minorEastAsia" w:hAnsiTheme="minorEastAsia" w:cs="Times New Roman" w:hint="eastAsia"/>
          <w:bCs/>
          <w:szCs w:val="21"/>
        </w:rPr>
        <w:t>的查询记录截图，并加盖单位公章。</w:t>
      </w:r>
    </w:p>
    <w:p w14:paraId="32ADCDFD" w14:textId="7C06E322" w:rsidR="00A938EF" w:rsidRPr="00BB6776" w:rsidRDefault="00DD691B" w:rsidP="00C85D73">
      <w:pPr>
        <w:spacing w:line="360" w:lineRule="exact"/>
        <w:rPr>
          <w:rFonts w:asciiTheme="minorEastAsia" w:hAnsiTheme="minorEastAsia" w:cs="Times New Roman" w:hint="eastAsia"/>
          <w:bCs/>
          <w:szCs w:val="21"/>
        </w:rPr>
      </w:pPr>
      <w:r w:rsidRPr="00BB6776">
        <w:rPr>
          <w:rFonts w:asciiTheme="minorEastAsia" w:hAnsiTheme="minorEastAsia" w:cs="Times New Roman" w:hint="eastAsia"/>
          <w:bCs/>
          <w:szCs w:val="21"/>
        </w:rPr>
        <w:t>（</w:t>
      </w:r>
      <w:r w:rsidR="004F1D3B">
        <w:rPr>
          <w:rFonts w:asciiTheme="minorEastAsia" w:hAnsiTheme="minorEastAsia" w:cs="Times New Roman" w:hint="eastAsia"/>
          <w:bCs/>
          <w:szCs w:val="21"/>
        </w:rPr>
        <w:t>8</w:t>
      </w:r>
      <w:r w:rsidRPr="00BB6776">
        <w:rPr>
          <w:rFonts w:asciiTheme="minorEastAsia" w:hAnsiTheme="minorEastAsia" w:cs="Times New Roman" w:hint="eastAsia"/>
          <w:bCs/>
          <w:szCs w:val="21"/>
        </w:rPr>
        <w:t>）</w:t>
      </w:r>
      <w:r w:rsidR="003901AA">
        <w:rPr>
          <w:rFonts w:asciiTheme="minorEastAsia" w:hAnsiTheme="minorEastAsia" w:cs="Times New Roman" w:hint="eastAsia"/>
          <w:bCs/>
          <w:szCs w:val="21"/>
        </w:rPr>
        <w:t>提供</w:t>
      </w:r>
      <w:r w:rsidR="00A96E1A" w:rsidRPr="007B1045">
        <w:rPr>
          <w:rFonts w:hAnsi="宋体" w:hint="eastAsia"/>
          <w:szCs w:val="21"/>
        </w:rPr>
        <w:t>提供</w:t>
      </w:r>
      <w:r w:rsidR="00A96E1A" w:rsidRPr="0003494C">
        <w:rPr>
          <w:rFonts w:hAnsi="宋体" w:hint="eastAsia"/>
          <w:bCs/>
          <w:szCs w:val="21"/>
        </w:rPr>
        <w:t>行政主管部门颁发的合格有效的工程勘察综合甲级资质或同时具备行政主管部门颁发的合格有效的工程勘察岩土工程专业甲级资质和工程勘察工程测量专业甲级及以上资质或同时具备行政主管部门颁发的合格有效的工程勘察岩土工程专业甲级资质和自然资源主管部门颁发的甲级及以上测绘资质（专业范围应包括工程测量）</w:t>
      </w:r>
      <w:r w:rsidR="00BB6776" w:rsidRPr="00BB6776">
        <w:rPr>
          <w:rFonts w:asciiTheme="minorEastAsia" w:hAnsiTheme="minorEastAsia" w:cs="Times New Roman" w:hint="eastAsia"/>
          <w:bCs/>
          <w:szCs w:val="21"/>
        </w:rPr>
        <w:t>。</w:t>
      </w:r>
    </w:p>
    <w:p w14:paraId="27CDFC0D" w14:textId="0E00CE1B" w:rsidR="00347B37" w:rsidRPr="0092204C" w:rsidRDefault="00A938EF" w:rsidP="0092204C">
      <w:r>
        <w:rPr>
          <w:rFonts w:asciiTheme="minorEastAsia" w:hAnsiTheme="minorEastAsia" w:hint="eastAsia"/>
          <w:szCs w:val="21"/>
        </w:rPr>
        <w:t>（</w:t>
      </w:r>
      <w:r w:rsidR="004F1D3B">
        <w:rPr>
          <w:rFonts w:asciiTheme="minorEastAsia" w:hAnsiTheme="minorEastAsia" w:hint="eastAsia"/>
          <w:szCs w:val="21"/>
        </w:rPr>
        <w:t>9</w:t>
      </w:r>
      <w:r>
        <w:rPr>
          <w:rFonts w:asciiTheme="minorEastAsia" w:hAnsiTheme="minorEastAsia" w:hint="eastAsia"/>
          <w:szCs w:val="21"/>
        </w:rPr>
        <w:t>）</w:t>
      </w:r>
      <w:r w:rsidR="00347B37" w:rsidRPr="00352473">
        <w:rPr>
          <w:rFonts w:asciiTheme="minorEastAsia" w:hAnsiTheme="minorEastAsia" w:hint="eastAsia"/>
          <w:szCs w:val="21"/>
        </w:rPr>
        <w:t>报价部分</w:t>
      </w:r>
    </w:p>
    <w:p w14:paraId="244B48C1" w14:textId="34A8C15F" w:rsidR="00347B37" w:rsidRDefault="00DD691B" w:rsidP="00C85D73">
      <w:pPr>
        <w:spacing w:line="360" w:lineRule="exact"/>
        <w:ind w:firstLineChars="300" w:firstLine="630"/>
        <w:rPr>
          <w:rFonts w:asciiTheme="minorEastAsia" w:hAnsiTheme="minorEastAsia" w:hint="eastAsia"/>
          <w:szCs w:val="21"/>
        </w:rPr>
      </w:pPr>
      <w:r w:rsidRPr="00352473">
        <w:rPr>
          <w:rFonts w:asciiTheme="minorEastAsia" w:hAnsiTheme="minorEastAsia" w:hint="eastAsia"/>
          <w:szCs w:val="21"/>
        </w:rPr>
        <w:t>①</w:t>
      </w:r>
      <w:r w:rsidR="00347B37" w:rsidRPr="00352473">
        <w:rPr>
          <w:rFonts w:asciiTheme="minorEastAsia" w:hAnsiTheme="minorEastAsia" w:hint="eastAsia"/>
          <w:szCs w:val="21"/>
        </w:rPr>
        <w:t>报价函</w:t>
      </w:r>
    </w:p>
    <w:p w14:paraId="17F27C51" w14:textId="219AEF44" w:rsidR="009E71D5" w:rsidRPr="00352473" w:rsidRDefault="009E71D5" w:rsidP="00C85D73">
      <w:pPr>
        <w:spacing w:line="360" w:lineRule="exact"/>
        <w:ind w:firstLineChars="300" w:firstLine="630"/>
        <w:rPr>
          <w:rFonts w:asciiTheme="minorEastAsia" w:hAnsiTheme="minorEastAsia" w:hint="eastAsia"/>
          <w:szCs w:val="21"/>
        </w:rPr>
      </w:pPr>
      <w:r>
        <w:rPr>
          <w:rFonts w:asciiTheme="minorEastAsia" w:hAnsiTheme="minorEastAsia" w:hint="eastAsia"/>
          <w:szCs w:val="21"/>
        </w:rPr>
        <w:t>②报价单</w:t>
      </w:r>
      <w:r w:rsidR="007B1045">
        <w:rPr>
          <w:rFonts w:asciiTheme="minorEastAsia" w:hAnsiTheme="minorEastAsia" w:hint="eastAsia"/>
          <w:b/>
          <w:bCs/>
          <w:szCs w:val="21"/>
        </w:rPr>
        <w:t>（见附件）</w:t>
      </w:r>
    </w:p>
    <w:p w14:paraId="246FC6CA" w14:textId="6EF08729" w:rsidR="00347B37" w:rsidRPr="00352473" w:rsidRDefault="00DD691B" w:rsidP="00C85D73">
      <w:pPr>
        <w:widowControl/>
        <w:spacing w:line="360" w:lineRule="exact"/>
        <w:jc w:val="left"/>
        <w:rPr>
          <w:rFonts w:asciiTheme="minorEastAsia" w:hAnsiTheme="minorEastAsia" w:hint="eastAsia"/>
          <w:szCs w:val="21"/>
        </w:rPr>
      </w:pPr>
      <w:r w:rsidRPr="00352473">
        <w:rPr>
          <w:rFonts w:asciiTheme="minorEastAsia" w:hAnsiTheme="minorEastAsia" w:hint="eastAsia"/>
          <w:szCs w:val="21"/>
        </w:rPr>
        <w:t>（</w:t>
      </w:r>
      <w:r w:rsidR="004F1D3B">
        <w:rPr>
          <w:rFonts w:asciiTheme="minorEastAsia" w:hAnsiTheme="minorEastAsia" w:hint="eastAsia"/>
          <w:szCs w:val="21"/>
        </w:rPr>
        <w:t>10</w:t>
      </w:r>
      <w:r w:rsidRPr="00352473">
        <w:rPr>
          <w:rFonts w:asciiTheme="minorEastAsia" w:hAnsiTheme="minorEastAsia" w:hint="eastAsia"/>
          <w:szCs w:val="21"/>
        </w:rPr>
        <w:t>）</w:t>
      </w:r>
      <w:r w:rsidR="00347B37" w:rsidRPr="00352473">
        <w:rPr>
          <w:rFonts w:asciiTheme="minorEastAsia" w:hAnsiTheme="minorEastAsia" w:hint="eastAsia"/>
          <w:szCs w:val="21"/>
        </w:rPr>
        <w:t>①</w:t>
      </w:r>
      <w:r w:rsidR="0092204C">
        <w:rPr>
          <w:rFonts w:asciiTheme="minorEastAsia" w:hAnsiTheme="minorEastAsia" w:hint="eastAsia"/>
          <w:szCs w:val="21"/>
        </w:rPr>
        <w:t>响应</w:t>
      </w:r>
      <w:r w:rsidR="00347B37" w:rsidRPr="00352473">
        <w:rPr>
          <w:rFonts w:asciiTheme="minorEastAsia" w:hAnsiTheme="minorEastAsia" w:hint="eastAsia"/>
          <w:szCs w:val="21"/>
        </w:rPr>
        <w:t>书一式伍份（壹份正本肆份副本，</w:t>
      </w:r>
      <w:r w:rsidR="0092204C">
        <w:rPr>
          <w:rFonts w:asciiTheme="minorEastAsia" w:hAnsiTheme="minorEastAsia" w:hint="eastAsia"/>
          <w:szCs w:val="21"/>
        </w:rPr>
        <w:t>响应</w:t>
      </w:r>
      <w:r w:rsidR="00347B37" w:rsidRPr="00352473">
        <w:rPr>
          <w:rFonts w:asciiTheme="minorEastAsia" w:hAnsiTheme="minorEastAsia" w:hint="eastAsia"/>
          <w:szCs w:val="21"/>
        </w:rPr>
        <w:t>文件的正本与副本应分开包装，加贴封条，</w:t>
      </w:r>
      <w:r w:rsidR="00A36EA9">
        <w:rPr>
          <w:rFonts w:asciiTheme="minorEastAsia" w:hAnsiTheme="minorEastAsia" w:hint="eastAsia"/>
          <w:szCs w:val="21"/>
        </w:rPr>
        <w:t>响应文件</w:t>
      </w:r>
      <w:r w:rsidR="00347B37" w:rsidRPr="00352473">
        <w:rPr>
          <w:rFonts w:asciiTheme="minorEastAsia" w:hAnsiTheme="minorEastAsia" w:hint="eastAsia"/>
          <w:szCs w:val="21"/>
        </w:rPr>
        <w:t>封面分别注明正</w:t>
      </w:r>
      <w:r w:rsidR="007E2181" w:rsidRPr="00352473">
        <w:rPr>
          <w:rFonts w:asciiTheme="minorEastAsia" w:hAnsiTheme="minorEastAsia" w:hint="eastAsia"/>
          <w:szCs w:val="21"/>
        </w:rPr>
        <w:t>本</w:t>
      </w:r>
      <w:r w:rsidR="00347B37" w:rsidRPr="00352473">
        <w:rPr>
          <w:rFonts w:asciiTheme="minorEastAsia" w:hAnsiTheme="minorEastAsia" w:hint="eastAsia"/>
          <w:szCs w:val="21"/>
        </w:rPr>
        <w:t>、副本，并在封套的封口处加盖</w:t>
      </w:r>
      <w:r w:rsidR="0092204C">
        <w:rPr>
          <w:rFonts w:asciiTheme="minorEastAsia" w:hAnsiTheme="minorEastAsia" w:hint="eastAsia"/>
          <w:szCs w:val="21"/>
        </w:rPr>
        <w:t>响应</w:t>
      </w:r>
      <w:r w:rsidR="00347B37" w:rsidRPr="00352473">
        <w:rPr>
          <w:rFonts w:asciiTheme="minorEastAsia" w:hAnsiTheme="minorEastAsia" w:hint="eastAsia"/>
          <w:szCs w:val="21"/>
        </w:rPr>
        <w:t>人单位</w:t>
      </w:r>
      <w:r w:rsidR="00F562B0" w:rsidRPr="00352473">
        <w:rPr>
          <w:rFonts w:asciiTheme="minorEastAsia" w:hAnsiTheme="minorEastAsia" w:hint="eastAsia"/>
          <w:szCs w:val="21"/>
        </w:rPr>
        <w:t>公</w:t>
      </w:r>
      <w:r w:rsidR="00347B37" w:rsidRPr="00352473">
        <w:rPr>
          <w:rFonts w:asciiTheme="minorEastAsia" w:hAnsiTheme="minorEastAsia" w:hint="eastAsia"/>
          <w:szCs w:val="21"/>
        </w:rPr>
        <w:t>章</w:t>
      </w:r>
      <w:r w:rsidR="004F1D3B">
        <w:rPr>
          <w:rFonts w:asciiTheme="minorEastAsia" w:hAnsiTheme="minorEastAsia" w:hint="eastAsia"/>
          <w:szCs w:val="21"/>
        </w:rPr>
        <w:t>）</w:t>
      </w:r>
      <w:r w:rsidR="00347B37" w:rsidRPr="00352473">
        <w:rPr>
          <w:rFonts w:asciiTheme="minorEastAsia" w:hAnsiTheme="minorEastAsia" w:hint="eastAsia"/>
          <w:szCs w:val="21"/>
        </w:rPr>
        <w:t>。</w:t>
      </w:r>
    </w:p>
    <w:p w14:paraId="6F29F026" w14:textId="398B5B4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②电子版</w:t>
      </w:r>
      <w:r w:rsidR="00A36EA9">
        <w:rPr>
          <w:rFonts w:asciiTheme="minorEastAsia" w:hAnsiTheme="minorEastAsia" w:hint="eastAsia"/>
          <w:szCs w:val="21"/>
        </w:rPr>
        <w:t>响应</w:t>
      </w:r>
      <w:r w:rsidRPr="00352473">
        <w:rPr>
          <w:rFonts w:asciiTheme="minorEastAsia" w:hAnsiTheme="minorEastAsia" w:hint="eastAsia"/>
          <w:szCs w:val="21"/>
        </w:rPr>
        <w:t>书（盖章扫描版）一式壹份，以U盘的形式包装并加贴封条。</w:t>
      </w:r>
    </w:p>
    <w:p w14:paraId="36EEC78F" w14:textId="70F568D9" w:rsidR="00347B37" w:rsidRPr="00352473" w:rsidRDefault="00347B37" w:rsidP="00C85D73">
      <w:pPr>
        <w:widowControl/>
        <w:spacing w:line="360" w:lineRule="exact"/>
        <w:ind w:firstLineChars="200" w:firstLine="420"/>
        <w:jc w:val="left"/>
        <w:rPr>
          <w:rFonts w:asciiTheme="minorEastAsia" w:hAnsiTheme="minorEastAsia" w:hint="eastAsia"/>
          <w:szCs w:val="21"/>
        </w:rPr>
      </w:pPr>
      <w:r w:rsidRPr="00352473">
        <w:rPr>
          <w:rFonts w:asciiTheme="minorEastAsia" w:hAnsiTheme="minorEastAsia" w:hint="eastAsia"/>
          <w:szCs w:val="21"/>
        </w:rPr>
        <w:t>③</w:t>
      </w:r>
      <w:r w:rsidR="0092204C">
        <w:rPr>
          <w:rFonts w:asciiTheme="minorEastAsia" w:hAnsiTheme="minorEastAsia" w:hint="eastAsia"/>
          <w:szCs w:val="21"/>
        </w:rPr>
        <w:t>响应</w:t>
      </w:r>
      <w:r w:rsidRPr="00352473">
        <w:rPr>
          <w:rFonts w:asciiTheme="minorEastAsia" w:hAnsiTheme="minorEastAsia" w:hint="eastAsia"/>
          <w:szCs w:val="21"/>
        </w:rPr>
        <w:t>人于</w:t>
      </w:r>
      <w:r w:rsidR="0092204C">
        <w:rPr>
          <w:rFonts w:asciiTheme="minorEastAsia" w:hAnsiTheme="minorEastAsia" w:hint="eastAsia"/>
          <w:szCs w:val="21"/>
        </w:rPr>
        <w:t>响应</w:t>
      </w:r>
      <w:r w:rsidRPr="00352473">
        <w:rPr>
          <w:rFonts w:asciiTheme="minorEastAsia" w:hAnsiTheme="minorEastAsia" w:hint="eastAsia"/>
          <w:szCs w:val="21"/>
        </w:rPr>
        <w:t>文件目录前添加评分项目页码索引（参考评</w:t>
      </w:r>
      <w:r w:rsidR="00A36EA9">
        <w:rPr>
          <w:rFonts w:asciiTheme="minorEastAsia" w:hAnsiTheme="minorEastAsia" w:hint="eastAsia"/>
          <w:szCs w:val="21"/>
        </w:rPr>
        <w:t>审</w:t>
      </w:r>
      <w:r w:rsidRPr="00352473">
        <w:rPr>
          <w:rFonts w:asciiTheme="minorEastAsia" w:hAnsiTheme="minorEastAsia" w:hint="eastAsia"/>
          <w:szCs w:val="21"/>
        </w:rPr>
        <w:t>办法内评分标准）。</w:t>
      </w:r>
    </w:p>
    <w:p w14:paraId="016A8634" w14:textId="2F3CADE2" w:rsidR="00347B37" w:rsidRPr="00352473" w:rsidRDefault="00DD691B"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3</w:t>
      </w:r>
      <w:r w:rsidR="00347B37" w:rsidRPr="00352473">
        <w:rPr>
          <w:rFonts w:asciiTheme="minorEastAsia" w:hAnsiTheme="minorEastAsia" w:cs="Times New Roman" w:hint="eastAsia"/>
          <w:bCs/>
          <w:szCs w:val="21"/>
        </w:rPr>
        <w:t>、下列情况之一者，</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书（即</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）视为无效：</w:t>
      </w:r>
    </w:p>
    <w:p w14:paraId="6EAB36C7" w14:textId="54B4C357" w:rsidR="00817FA8" w:rsidRPr="00352473" w:rsidRDefault="00817FA8"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hint="eastAsia"/>
          <w:bCs/>
          <w:szCs w:val="21"/>
        </w:rPr>
        <w:t>（1）</w:t>
      </w:r>
      <w:r w:rsidR="0092204C">
        <w:rPr>
          <w:rFonts w:asciiTheme="minorEastAsia" w:hAnsiTheme="minorEastAsia" w:hint="eastAsia"/>
          <w:bCs/>
          <w:szCs w:val="21"/>
        </w:rPr>
        <w:t>响应</w:t>
      </w:r>
      <w:r w:rsidRPr="00352473">
        <w:rPr>
          <w:rFonts w:asciiTheme="minorEastAsia" w:hAnsiTheme="minorEastAsia" w:hint="eastAsia"/>
          <w:bCs/>
          <w:szCs w:val="21"/>
        </w:rPr>
        <w:t>价高于</w:t>
      </w:r>
      <w:r w:rsidR="00A36EA9">
        <w:rPr>
          <w:rFonts w:asciiTheme="minorEastAsia" w:hAnsiTheme="minorEastAsia" w:hint="eastAsia"/>
          <w:bCs/>
          <w:szCs w:val="21"/>
        </w:rPr>
        <w:t>采购控制</w:t>
      </w:r>
      <w:r w:rsidRPr="00352473">
        <w:rPr>
          <w:rFonts w:asciiTheme="minorEastAsia" w:hAnsiTheme="minorEastAsia" w:hint="eastAsia"/>
          <w:bCs/>
          <w:szCs w:val="21"/>
        </w:rPr>
        <w:t>价</w:t>
      </w:r>
    </w:p>
    <w:p w14:paraId="396171D9" w14:textId="5EAD8ADC"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2</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书未密封或逾期送达。</w:t>
      </w:r>
    </w:p>
    <w:p w14:paraId="6A595318" w14:textId="42B50CF0"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3</w:t>
      </w:r>
      <w:r w:rsidRPr="00352473">
        <w:rPr>
          <w:rFonts w:asciiTheme="minorEastAsia" w:hAnsiTheme="minorEastAsia" w:cs="Times New Roman" w:hint="eastAsia"/>
          <w:bCs/>
          <w:szCs w:val="21"/>
        </w:rPr>
        <w:t>）</w:t>
      </w:r>
      <w:r w:rsidR="0092204C">
        <w:rPr>
          <w:rFonts w:asciiTheme="minorEastAsia" w:hAnsiTheme="minorEastAsia" w:cs="Times New Roman" w:hint="eastAsia"/>
          <w:bCs/>
          <w:szCs w:val="21"/>
        </w:rPr>
        <w:t>响应</w:t>
      </w:r>
      <w:r w:rsidR="00347B37" w:rsidRPr="00352473">
        <w:rPr>
          <w:rFonts w:asciiTheme="minorEastAsia" w:hAnsiTheme="minorEastAsia" w:cs="Times New Roman" w:hint="eastAsia"/>
          <w:bCs/>
          <w:szCs w:val="21"/>
        </w:rPr>
        <w:t>书未按规定加盖本单位公章。</w:t>
      </w:r>
    </w:p>
    <w:p w14:paraId="7FD5A192" w14:textId="4CADF95A"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4</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法人代表未在法定代表人证明书上签字（或盖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章）；法人代表、受委托人未在授权委托书上签字（或盖</w:t>
      </w:r>
      <w:r w:rsidR="00BF695C">
        <w:rPr>
          <w:rFonts w:asciiTheme="minorEastAsia" w:hAnsiTheme="minorEastAsia" w:cs="Times New Roman" w:hint="eastAsia"/>
          <w:bCs/>
          <w:szCs w:val="21"/>
        </w:rPr>
        <w:t>人名</w:t>
      </w:r>
      <w:r w:rsidR="00347B37" w:rsidRPr="00352473">
        <w:rPr>
          <w:rFonts w:asciiTheme="minorEastAsia" w:hAnsiTheme="minorEastAsia" w:cs="Times New Roman" w:hint="eastAsia"/>
          <w:bCs/>
          <w:szCs w:val="21"/>
        </w:rPr>
        <w:t>章）。</w:t>
      </w:r>
    </w:p>
    <w:p w14:paraId="41A466C9" w14:textId="64089A89"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5</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对</w:t>
      </w:r>
      <w:r w:rsidR="0092204C">
        <w:rPr>
          <w:rFonts w:asciiTheme="minorEastAsia" w:hAnsiTheme="minorEastAsia" w:cs="Times New Roman" w:hint="eastAsia"/>
          <w:bCs/>
          <w:szCs w:val="21"/>
        </w:rPr>
        <w:t>采购</w:t>
      </w:r>
      <w:r w:rsidR="00347B37" w:rsidRPr="00352473">
        <w:rPr>
          <w:rFonts w:asciiTheme="minorEastAsia" w:hAnsiTheme="minorEastAsia" w:cs="Times New Roman" w:hint="eastAsia"/>
          <w:bCs/>
          <w:szCs w:val="21"/>
        </w:rPr>
        <w:t>文件的相关要求无具体的承诺。</w:t>
      </w:r>
    </w:p>
    <w:p w14:paraId="5B07F387" w14:textId="4591141F"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6</w:t>
      </w:r>
      <w:r w:rsidRPr="00352473">
        <w:rPr>
          <w:rFonts w:asciiTheme="minorEastAsia" w:hAnsiTheme="minorEastAsia" w:cs="Times New Roman" w:hint="eastAsia"/>
          <w:bCs/>
          <w:szCs w:val="21"/>
        </w:rPr>
        <w:t>）</w:t>
      </w:r>
      <w:r w:rsidR="00347B37" w:rsidRPr="00352473">
        <w:rPr>
          <w:rFonts w:asciiTheme="minorEastAsia" w:hAnsiTheme="minorEastAsia" w:cs="Times New Roman" w:hint="eastAsia"/>
          <w:bCs/>
          <w:szCs w:val="21"/>
        </w:rPr>
        <w:t>未按</w:t>
      </w:r>
      <w:r w:rsidR="0092204C">
        <w:rPr>
          <w:rFonts w:asciiTheme="minorEastAsia" w:hAnsiTheme="minorEastAsia" w:cs="Times New Roman" w:hint="eastAsia"/>
          <w:bCs/>
          <w:szCs w:val="21"/>
        </w:rPr>
        <w:t>采购</w:t>
      </w:r>
      <w:r w:rsidR="0092204C" w:rsidRPr="00352473">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要求制作</w:t>
      </w:r>
      <w:r w:rsidR="0092204C">
        <w:rPr>
          <w:rFonts w:asciiTheme="minorEastAsia" w:hAnsiTheme="minorEastAsia" w:cs="Times New Roman" w:hint="eastAsia"/>
          <w:bCs/>
          <w:szCs w:val="21"/>
        </w:rPr>
        <w:t>响应</w:t>
      </w:r>
      <w:r w:rsidR="00251F92">
        <w:rPr>
          <w:rFonts w:asciiTheme="minorEastAsia" w:hAnsiTheme="minorEastAsia" w:cs="Times New Roman" w:hint="eastAsia"/>
          <w:bCs/>
          <w:szCs w:val="21"/>
        </w:rPr>
        <w:t>文件</w:t>
      </w:r>
      <w:r w:rsidR="00347B37" w:rsidRPr="00352473">
        <w:rPr>
          <w:rFonts w:asciiTheme="minorEastAsia" w:hAnsiTheme="minorEastAsia" w:cs="Times New Roman" w:hint="eastAsia"/>
          <w:bCs/>
          <w:szCs w:val="21"/>
        </w:rPr>
        <w:t>。</w:t>
      </w:r>
    </w:p>
    <w:p w14:paraId="5B1658F5" w14:textId="33723C57" w:rsidR="00347B37" w:rsidRPr="00352473" w:rsidRDefault="00AE5D94"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w:t>
      </w:r>
      <w:r w:rsidR="00817FA8" w:rsidRPr="00352473">
        <w:rPr>
          <w:rFonts w:asciiTheme="minorEastAsia" w:hAnsiTheme="minorEastAsia" w:cs="Times New Roman" w:hint="eastAsia"/>
          <w:bCs/>
          <w:szCs w:val="21"/>
        </w:rPr>
        <w:t>7</w:t>
      </w:r>
      <w:r w:rsidRPr="00352473">
        <w:rPr>
          <w:rFonts w:asciiTheme="minorEastAsia" w:hAnsiTheme="minorEastAsia" w:cs="Times New Roman" w:hint="eastAsia"/>
          <w:bCs/>
          <w:szCs w:val="21"/>
        </w:rPr>
        <w:t>）</w:t>
      </w:r>
      <w:r w:rsidR="00251F92">
        <w:rPr>
          <w:rFonts w:asciiTheme="minorEastAsia" w:hAnsiTheme="minorEastAsia" w:cs="Times New Roman" w:hint="eastAsia"/>
          <w:bCs/>
          <w:szCs w:val="21"/>
        </w:rPr>
        <w:t>响应文件</w:t>
      </w:r>
      <w:r w:rsidR="00347B37" w:rsidRPr="00352473">
        <w:rPr>
          <w:rFonts w:asciiTheme="minorEastAsia" w:hAnsiTheme="minorEastAsia" w:cs="Times New Roman" w:hint="eastAsia"/>
          <w:bCs/>
          <w:szCs w:val="21"/>
        </w:rPr>
        <w:t>字迹模糊或内容自相矛盾。</w:t>
      </w:r>
    </w:p>
    <w:p w14:paraId="035FA3D2" w14:textId="49823154" w:rsidR="00347B37" w:rsidRPr="00352473" w:rsidRDefault="002116AA" w:rsidP="00C85D73">
      <w:pPr>
        <w:spacing w:line="360" w:lineRule="exact"/>
        <w:rPr>
          <w:rFonts w:asciiTheme="minorEastAsia" w:hAnsiTheme="minorEastAsia" w:cs="Times New Roman" w:hint="eastAsia"/>
          <w:b/>
          <w:szCs w:val="21"/>
        </w:rPr>
      </w:pPr>
      <w:r>
        <w:rPr>
          <w:rFonts w:asciiTheme="minorEastAsia" w:hAnsiTheme="minorEastAsia" w:cs="Times New Roman" w:hint="eastAsia"/>
          <w:b/>
          <w:szCs w:val="21"/>
        </w:rPr>
        <w:t>七</w:t>
      </w:r>
      <w:r w:rsidR="00347B37" w:rsidRPr="00352473">
        <w:rPr>
          <w:rFonts w:asciiTheme="minorEastAsia" w:hAnsiTheme="minorEastAsia" w:cs="Times New Roman" w:hint="eastAsia"/>
          <w:b/>
          <w:szCs w:val="21"/>
        </w:rPr>
        <w:t>、</w:t>
      </w:r>
      <w:r w:rsidR="00BF695C">
        <w:rPr>
          <w:rFonts w:asciiTheme="minorEastAsia" w:hAnsiTheme="minorEastAsia" w:cs="Times New Roman" w:hint="eastAsia"/>
          <w:b/>
          <w:szCs w:val="21"/>
        </w:rPr>
        <w:t>评审</w:t>
      </w:r>
      <w:r w:rsidR="00347B37" w:rsidRPr="00352473">
        <w:rPr>
          <w:rFonts w:asciiTheme="minorEastAsia" w:hAnsiTheme="minorEastAsia" w:cs="Times New Roman" w:hint="eastAsia"/>
          <w:b/>
          <w:szCs w:val="21"/>
        </w:rPr>
        <w:t>办法</w:t>
      </w:r>
    </w:p>
    <w:p w14:paraId="071C6996" w14:textId="31BFDDD7" w:rsidR="00347B37" w:rsidRPr="00352473" w:rsidRDefault="00347B37" w:rsidP="00C85D73">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bCs/>
          <w:szCs w:val="21"/>
        </w:rPr>
        <w:t>1</w:t>
      </w:r>
      <w:r w:rsidRPr="00352473">
        <w:rPr>
          <w:rFonts w:asciiTheme="minorEastAsia" w:hAnsiTheme="minorEastAsia" w:cs="Times New Roman" w:hint="eastAsia"/>
          <w:bCs/>
          <w:szCs w:val="21"/>
        </w:rPr>
        <w:t>、本项目</w:t>
      </w:r>
      <w:r w:rsidR="00BF695C">
        <w:rPr>
          <w:rFonts w:asciiTheme="minorEastAsia" w:hAnsiTheme="minorEastAsia" w:cs="Times New Roman" w:hint="eastAsia"/>
          <w:bCs/>
          <w:szCs w:val="21"/>
        </w:rPr>
        <w:t>评审</w:t>
      </w:r>
      <w:r w:rsidRPr="00352473">
        <w:rPr>
          <w:rFonts w:asciiTheme="minorEastAsia" w:hAnsiTheme="minorEastAsia" w:cs="Times New Roman" w:hint="eastAsia"/>
          <w:bCs/>
          <w:szCs w:val="21"/>
        </w:rPr>
        <w:t>委员会由院内科室随机抽取产生的专家组成。成员由</w:t>
      </w:r>
      <w:r w:rsidRPr="00352473">
        <w:rPr>
          <w:rFonts w:asciiTheme="minorEastAsia" w:hAnsiTheme="minorEastAsia" w:cs="Times New Roman"/>
          <w:bCs/>
          <w:szCs w:val="21"/>
        </w:rPr>
        <w:t>5</w:t>
      </w:r>
      <w:r w:rsidRPr="00352473">
        <w:rPr>
          <w:rFonts w:asciiTheme="minorEastAsia" w:hAnsiTheme="minorEastAsia" w:cs="Times New Roman" w:hint="eastAsia"/>
          <w:bCs/>
          <w:szCs w:val="21"/>
        </w:rPr>
        <w:t>人组成。</w:t>
      </w:r>
    </w:p>
    <w:p w14:paraId="680B5F1B" w14:textId="79CD0910" w:rsidR="004E3BE9" w:rsidRDefault="00347B37" w:rsidP="0080786A">
      <w:pPr>
        <w:widowControl/>
        <w:spacing w:line="360" w:lineRule="exact"/>
        <w:jc w:val="left"/>
        <w:rPr>
          <w:rFonts w:asciiTheme="minorEastAsia" w:hAnsiTheme="minorEastAsia" w:cs="Times New Roman" w:hint="eastAsia"/>
          <w:bCs/>
          <w:szCs w:val="21"/>
        </w:rPr>
      </w:pPr>
      <w:r w:rsidRPr="00352473">
        <w:rPr>
          <w:rFonts w:asciiTheme="minorEastAsia" w:hAnsiTheme="minorEastAsia" w:cs="Times New Roman" w:hint="eastAsia"/>
          <w:bCs/>
          <w:szCs w:val="21"/>
        </w:rPr>
        <w:t>2、评</w:t>
      </w:r>
      <w:r w:rsidR="00BF695C">
        <w:rPr>
          <w:rFonts w:asciiTheme="minorEastAsia" w:hAnsiTheme="minorEastAsia" w:cs="Times New Roman" w:hint="eastAsia"/>
          <w:bCs/>
          <w:szCs w:val="21"/>
        </w:rPr>
        <w:t>审</w:t>
      </w:r>
      <w:r w:rsidRPr="00352473">
        <w:rPr>
          <w:rFonts w:asciiTheme="minorEastAsia" w:hAnsiTheme="minorEastAsia" w:cs="Times New Roman" w:hint="eastAsia"/>
          <w:bCs/>
          <w:szCs w:val="21"/>
        </w:rPr>
        <w:t>委员会将按照</w:t>
      </w:r>
      <w:r w:rsidR="0092204C">
        <w:rPr>
          <w:rFonts w:asciiTheme="minorEastAsia" w:hAnsiTheme="minorEastAsia" w:cs="Times New Roman" w:hint="eastAsia"/>
          <w:bCs/>
          <w:szCs w:val="21"/>
        </w:rPr>
        <w:t>采购</w:t>
      </w:r>
      <w:r w:rsidRPr="00352473">
        <w:rPr>
          <w:rFonts w:asciiTheme="minorEastAsia" w:hAnsiTheme="minorEastAsia" w:cs="Times New Roman" w:hint="eastAsia"/>
          <w:bCs/>
          <w:szCs w:val="21"/>
        </w:rPr>
        <w:t>文件的有关规定和有关法律法规的规定，本着公平、公正、科学、择优的原则，对初步审查合格的</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进行以下各方面的综合评议。每个评委独立评分，所有评委评分的总分，即为每个</w:t>
      </w:r>
      <w:r w:rsidR="0092204C">
        <w:rPr>
          <w:rFonts w:asciiTheme="minorEastAsia" w:hAnsiTheme="minorEastAsia" w:cs="Times New Roman" w:hint="eastAsia"/>
          <w:bCs/>
          <w:szCs w:val="21"/>
        </w:rPr>
        <w:t>响应</w:t>
      </w:r>
      <w:r w:rsidRPr="00352473">
        <w:rPr>
          <w:rFonts w:asciiTheme="minorEastAsia" w:hAnsiTheme="minorEastAsia" w:cs="Times New Roman" w:hint="eastAsia"/>
          <w:bCs/>
          <w:szCs w:val="21"/>
        </w:rPr>
        <w:t>人的最终得分。若总得分相同的，按价格部分得分顺序排列。</w:t>
      </w:r>
    </w:p>
    <w:p w14:paraId="174C70D1" w14:textId="77777777" w:rsidR="00347B37" w:rsidRPr="00352473" w:rsidRDefault="00347B37" w:rsidP="005522F5">
      <w:pPr>
        <w:spacing w:afterLines="50" w:after="156"/>
        <w:jc w:val="center"/>
        <w:rPr>
          <w:rFonts w:asciiTheme="minorEastAsia" w:hAnsiTheme="minorEastAsia" w:cs="Times New Roman" w:hint="eastAsia"/>
          <w:b/>
          <w:szCs w:val="21"/>
        </w:rPr>
      </w:pPr>
      <w:r w:rsidRPr="00352473">
        <w:rPr>
          <w:rFonts w:asciiTheme="minorEastAsia" w:hAnsiTheme="minorEastAsia" w:cs="Times New Roman" w:hint="eastAsia"/>
          <w:b/>
          <w:szCs w:val="21"/>
        </w:rPr>
        <w:t>评分标准</w:t>
      </w:r>
    </w:p>
    <w:p w14:paraId="6A90CBE1" w14:textId="77777777" w:rsidR="00347B37" w:rsidRPr="00352473" w:rsidRDefault="00347B37" w:rsidP="00620C58">
      <w:pPr>
        <w:ind w:firstLineChars="200" w:firstLine="422"/>
        <w:rPr>
          <w:rFonts w:asciiTheme="minorEastAsia" w:hAnsiTheme="minorEastAsia" w:cs="Times New Roman" w:hint="eastAsia"/>
          <w:b/>
          <w:szCs w:val="21"/>
        </w:rPr>
      </w:pPr>
      <w:r w:rsidRPr="00352473">
        <w:rPr>
          <w:rFonts w:asciiTheme="minorEastAsia" w:hAnsiTheme="minorEastAsia" w:cs="Times New Roman" w:hint="eastAsia"/>
          <w:b/>
          <w:szCs w:val="21"/>
        </w:rPr>
        <w:t>说明：以下表格为参考评分表格，满分为100分。</w:t>
      </w:r>
    </w:p>
    <w:tbl>
      <w:tblPr>
        <w:tblW w:w="51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8"/>
        <w:gridCol w:w="885"/>
        <w:gridCol w:w="964"/>
        <w:gridCol w:w="1246"/>
        <w:gridCol w:w="103"/>
        <w:gridCol w:w="646"/>
        <w:gridCol w:w="6007"/>
      </w:tblGrid>
      <w:tr w:rsidR="00AC6BE7" w14:paraId="6A68635E" w14:textId="77777777" w:rsidTr="009170C2">
        <w:trPr>
          <w:tblHeader/>
        </w:trPr>
        <w:tc>
          <w:tcPr>
            <w:tcW w:w="413" w:type="pct"/>
            <w:vAlign w:val="center"/>
          </w:tcPr>
          <w:p w14:paraId="2148B4C9"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序号</w:t>
            </w:r>
          </w:p>
        </w:tc>
        <w:tc>
          <w:tcPr>
            <w:tcW w:w="412" w:type="pct"/>
            <w:vAlign w:val="center"/>
          </w:tcPr>
          <w:p w14:paraId="7D4C4999"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评审</w:t>
            </w:r>
          </w:p>
          <w:p w14:paraId="72B076D4"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因素</w:t>
            </w:r>
          </w:p>
        </w:tc>
        <w:tc>
          <w:tcPr>
            <w:tcW w:w="449" w:type="pct"/>
            <w:vAlign w:val="center"/>
          </w:tcPr>
          <w:p w14:paraId="76CB93C8"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580" w:type="pct"/>
            <w:vAlign w:val="center"/>
          </w:tcPr>
          <w:p w14:paraId="7AF147BA" w14:textId="77777777" w:rsidR="00AC6BE7" w:rsidRPr="00AC6BE7" w:rsidRDefault="00AC6BE7" w:rsidP="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分项/描述</w:t>
            </w:r>
          </w:p>
        </w:tc>
        <w:tc>
          <w:tcPr>
            <w:tcW w:w="349" w:type="pct"/>
            <w:gridSpan w:val="2"/>
            <w:vAlign w:val="center"/>
          </w:tcPr>
          <w:p w14:paraId="1559B651"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分值</w:t>
            </w:r>
          </w:p>
        </w:tc>
        <w:tc>
          <w:tcPr>
            <w:tcW w:w="2797" w:type="pct"/>
            <w:vAlign w:val="center"/>
          </w:tcPr>
          <w:p w14:paraId="2DB3EBC3" w14:textId="77777777" w:rsidR="00AC6BE7" w:rsidRPr="00AC6BE7" w:rsidRDefault="00AC6BE7" w:rsidP="00925153">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评分标准</w:t>
            </w:r>
          </w:p>
        </w:tc>
      </w:tr>
      <w:tr w:rsidR="00AC6BE7" w14:paraId="6E0C435F" w14:textId="77777777" w:rsidTr="004E3BE9">
        <w:trPr>
          <w:trHeight w:val="20"/>
        </w:trPr>
        <w:tc>
          <w:tcPr>
            <w:tcW w:w="5000" w:type="pct"/>
            <w:gridSpan w:val="7"/>
            <w:vAlign w:val="center"/>
          </w:tcPr>
          <w:p w14:paraId="41B8EA96" w14:textId="0D30988F" w:rsidR="00AC6BE7" w:rsidRPr="00AC6BE7" w:rsidRDefault="00AC6BE7">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价格：</w:t>
            </w:r>
            <w:r w:rsidR="009170C2">
              <w:rPr>
                <w:rFonts w:asciiTheme="minorEastAsia" w:hAnsiTheme="minorEastAsia" w:cs="Times New Roman" w:hint="eastAsia"/>
                <w:bCs/>
                <w:szCs w:val="21"/>
              </w:rPr>
              <w:t>1</w:t>
            </w:r>
            <w:r w:rsidR="0003494C">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tc>
      </w:tr>
      <w:tr w:rsidR="00AC6BE7" w14:paraId="73407BD8" w14:textId="77777777" w:rsidTr="009170C2">
        <w:trPr>
          <w:trHeight w:val="20"/>
        </w:trPr>
        <w:tc>
          <w:tcPr>
            <w:tcW w:w="413" w:type="pct"/>
            <w:vAlign w:val="center"/>
          </w:tcPr>
          <w:p w14:paraId="67818D45"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w:t>
            </w:r>
          </w:p>
        </w:tc>
        <w:tc>
          <w:tcPr>
            <w:tcW w:w="412" w:type="pct"/>
            <w:vAlign w:val="center"/>
          </w:tcPr>
          <w:p w14:paraId="7015705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报价</w:t>
            </w:r>
          </w:p>
        </w:tc>
        <w:tc>
          <w:tcPr>
            <w:tcW w:w="449" w:type="pct"/>
            <w:vAlign w:val="center"/>
          </w:tcPr>
          <w:p w14:paraId="0183EFD6" w14:textId="6C3D6D1B" w:rsidR="00AC6BE7" w:rsidRPr="00AC6BE7" w:rsidRDefault="009170C2" w:rsidP="001D3385">
            <w:pPr>
              <w:snapToGrid w:val="0"/>
              <w:spacing w:line="360" w:lineRule="exact"/>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03494C">
              <w:rPr>
                <w:rFonts w:asciiTheme="minorEastAsia" w:hAnsiTheme="minorEastAsia" w:cs="Times New Roman" w:hint="eastAsia"/>
                <w:bCs/>
                <w:szCs w:val="21"/>
              </w:rPr>
              <w:t>5</w:t>
            </w:r>
          </w:p>
        </w:tc>
        <w:tc>
          <w:tcPr>
            <w:tcW w:w="628" w:type="pct"/>
            <w:gridSpan w:val="2"/>
            <w:vAlign w:val="center"/>
          </w:tcPr>
          <w:p w14:paraId="3D948EA1" w14:textId="759EF9FF" w:rsidR="00AC6BE7" w:rsidRPr="00AC6BE7" w:rsidRDefault="00CC7C1E" w:rsidP="009B5253">
            <w:pPr>
              <w:snapToGrid w:val="0"/>
              <w:ind w:firstLineChars="100" w:firstLine="210"/>
              <w:jc w:val="left"/>
              <w:rPr>
                <w:rFonts w:asciiTheme="minorEastAsia" w:hAnsiTheme="minorEastAsia" w:cs="Times New Roman" w:hint="eastAsia"/>
                <w:bCs/>
                <w:szCs w:val="21"/>
              </w:rPr>
            </w:pPr>
            <w:r>
              <w:rPr>
                <w:rFonts w:asciiTheme="minorEastAsia" w:hAnsiTheme="minorEastAsia" w:cs="Times New Roman" w:hint="eastAsia"/>
                <w:bCs/>
                <w:szCs w:val="21"/>
              </w:rPr>
              <w:t>价格分</w:t>
            </w:r>
          </w:p>
        </w:tc>
        <w:tc>
          <w:tcPr>
            <w:tcW w:w="301" w:type="pct"/>
            <w:vAlign w:val="center"/>
          </w:tcPr>
          <w:p w14:paraId="07307E93" w14:textId="20279C5C" w:rsidR="00AC6BE7" w:rsidRPr="00AC6BE7" w:rsidRDefault="009170C2" w:rsidP="008B785C">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w:t>
            </w:r>
            <w:r w:rsidR="0003494C">
              <w:rPr>
                <w:rFonts w:asciiTheme="minorEastAsia" w:hAnsiTheme="minorEastAsia" w:cs="Times New Roman" w:hint="eastAsia"/>
                <w:bCs/>
                <w:szCs w:val="21"/>
              </w:rPr>
              <w:t>5</w:t>
            </w:r>
          </w:p>
        </w:tc>
        <w:tc>
          <w:tcPr>
            <w:tcW w:w="2797" w:type="pct"/>
            <w:vAlign w:val="center"/>
          </w:tcPr>
          <w:p w14:paraId="6A74824D" w14:textId="5989A4C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满足文件要求且评审报价最低的价格为基准价，其评审价格得分为满分。其他供应商的价格得分统一按照下列公式计算：</w:t>
            </w:r>
          </w:p>
          <w:p w14:paraId="12B7A6F5" w14:textId="462AD251"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价格得分=(基准价／评审价格)×</w:t>
            </w:r>
            <w:r w:rsidR="009170C2">
              <w:rPr>
                <w:rFonts w:asciiTheme="minorEastAsia" w:hAnsiTheme="minorEastAsia" w:cs="Times New Roman" w:hint="eastAsia"/>
                <w:bCs/>
                <w:szCs w:val="21"/>
              </w:rPr>
              <w:t>1</w:t>
            </w:r>
            <w:r w:rsidR="0003494C">
              <w:rPr>
                <w:rFonts w:asciiTheme="minorEastAsia" w:hAnsiTheme="minorEastAsia" w:cs="Times New Roman" w:hint="eastAsia"/>
                <w:bCs/>
                <w:szCs w:val="21"/>
              </w:rPr>
              <w:t>5</w:t>
            </w:r>
          </w:p>
          <w:p w14:paraId="2A8CB675" w14:textId="77777777" w:rsidR="00AC6BE7" w:rsidRPr="00AC6BE7" w:rsidRDefault="00AC6BE7"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注1：价格分数保留两位小数。</w:t>
            </w:r>
          </w:p>
        </w:tc>
      </w:tr>
      <w:tr w:rsidR="00AC6BE7" w14:paraId="136178AE" w14:textId="77777777" w:rsidTr="004E3BE9">
        <w:trPr>
          <w:trHeight w:val="456"/>
        </w:trPr>
        <w:tc>
          <w:tcPr>
            <w:tcW w:w="5000" w:type="pct"/>
            <w:gridSpan w:val="7"/>
            <w:vAlign w:val="center"/>
          </w:tcPr>
          <w:p w14:paraId="0BDC0967" w14:textId="29081072" w:rsidR="00AC6BE7" w:rsidRPr="00AC6BE7" w:rsidRDefault="00AC6BE7" w:rsidP="00624D76">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商务部分：</w:t>
            </w:r>
            <w:r w:rsidR="00624D76">
              <w:rPr>
                <w:rFonts w:asciiTheme="minorEastAsia" w:hAnsiTheme="minorEastAsia" w:cs="Times New Roman" w:hint="eastAsia"/>
                <w:bCs/>
                <w:szCs w:val="21"/>
              </w:rPr>
              <w:t>4</w:t>
            </w:r>
            <w:r w:rsidR="0003494C">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p>
        </w:tc>
      </w:tr>
      <w:tr w:rsidR="009170C2" w14:paraId="78DF4606" w14:textId="77777777" w:rsidTr="009170C2">
        <w:trPr>
          <w:trHeight w:val="705"/>
        </w:trPr>
        <w:tc>
          <w:tcPr>
            <w:tcW w:w="413" w:type="pct"/>
            <w:vAlign w:val="center"/>
          </w:tcPr>
          <w:p w14:paraId="1D5F70E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w:t>
            </w:r>
          </w:p>
        </w:tc>
        <w:tc>
          <w:tcPr>
            <w:tcW w:w="412" w:type="pct"/>
            <w:vMerge w:val="restart"/>
            <w:vAlign w:val="center"/>
          </w:tcPr>
          <w:p w14:paraId="717AD82E" w14:textId="19F10DD3"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restart"/>
            <w:vAlign w:val="center"/>
          </w:tcPr>
          <w:p w14:paraId="10C4587F" w14:textId="0E5AB895"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5783B64F" w14:textId="77777777" w:rsidR="009170C2" w:rsidRPr="00AC6BE7" w:rsidRDefault="009170C2" w:rsidP="008B785C">
            <w:pPr>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类似业绩</w:t>
            </w:r>
          </w:p>
        </w:tc>
        <w:tc>
          <w:tcPr>
            <w:tcW w:w="349" w:type="pct"/>
            <w:gridSpan w:val="2"/>
            <w:vAlign w:val="center"/>
          </w:tcPr>
          <w:p w14:paraId="72F5DB0C"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12</w:t>
            </w:r>
          </w:p>
        </w:tc>
        <w:tc>
          <w:tcPr>
            <w:tcW w:w="2797" w:type="pct"/>
            <w:vAlign w:val="center"/>
          </w:tcPr>
          <w:p w14:paraId="5CE16035" w14:textId="18D2C465"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供应商近三年（</w:t>
            </w:r>
            <w:r w:rsidR="002116AA" w:rsidRPr="00AC6BE7">
              <w:rPr>
                <w:rFonts w:asciiTheme="minorEastAsia" w:hAnsiTheme="minorEastAsia" w:cs="Times New Roman" w:hint="eastAsia"/>
                <w:bCs/>
                <w:szCs w:val="21"/>
              </w:rPr>
              <w:t>20</w:t>
            </w:r>
            <w:r w:rsidR="002116AA">
              <w:rPr>
                <w:rFonts w:asciiTheme="minorEastAsia" w:hAnsiTheme="minorEastAsia" w:cs="Times New Roman" w:hint="eastAsia"/>
                <w:bCs/>
                <w:szCs w:val="21"/>
              </w:rPr>
              <w:t>2</w:t>
            </w:r>
            <w:r w:rsidR="002C5382">
              <w:rPr>
                <w:rFonts w:asciiTheme="minorEastAsia" w:hAnsiTheme="minorEastAsia" w:cs="Times New Roman" w:hint="eastAsia"/>
                <w:bCs/>
                <w:szCs w:val="21"/>
              </w:rPr>
              <w:t>2</w:t>
            </w:r>
            <w:r w:rsidR="002116AA" w:rsidRPr="00AC6BE7">
              <w:rPr>
                <w:rFonts w:asciiTheme="minorEastAsia" w:hAnsiTheme="minorEastAsia" w:cs="Times New Roman" w:hint="eastAsia"/>
                <w:bCs/>
                <w:szCs w:val="21"/>
              </w:rPr>
              <w:t>年</w:t>
            </w:r>
            <w:r w:rsidR="0003494C">
              <w:rPr>
                <w:rFonts w:asciiTheme="minorEastAsia" w:hAnsiTheme="minorEastAsia" w:cs="Times New Roman" w:hint="eastAsia"/>
                <w:bCs/>
                <w:szCs w:val="21"/>
              </w:rPr>
              <w:t>3</w:t>
            </w:r>
            <w:r w:rsidRPr="00AC6BE7">
              <w:rPr>
                <w:rFonts w:asciiTheme="minorEastAsia" w:hAnsiTheme="minorEastAsia" w:cs="Times New Roman" w:hint="eastAsia"/>
                <w:bCs/>
                <w:szCs w:val="21"/>
              </w:rPr>
              <w:t>月至</w:t>
            </w:r>
            <w:r>
              <w:rPr>
                <w:rFonts w:asciiTheme="minorEastAsia" w:hAnsiTheme="minorEastAsia" w:cs="Times New Roman" w:hint="eastAsia"/>
                <w:bCs/>
                <w:szCs w:val="21"/>
              </w:rPr>
              <w:t>文件</w:t>
            </w:r>
            <w:r w:rsidRPr="00AC6BE7">
              <w:rPr>
                <w:rFonts w:asciiTheme="minorEastAsia" w:hAnsiTheme="minorEastAsia" w:cs="Times New Roman" w:hint="eastAsia"/>
                <w:bCs/>
                <w:szCs w:val="21"/>
              </w:rPr>
              <w:t>递交截止日）具有类似项目业绩案例，提供合同作为证明材料，每提供一个得2分，满分12分；</w:t>
            </w:r>
          </w:p>
          <w:p w14:paraId="4D34AD0A"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注：合同应至少包含合同首页、签字盖章页和体现上述服务的相关内容页，复印件并加盖供应商公章，不提供或证明材料不全不得分。</w:t>
            </w:r>
          </w:p>
        </w:tc>
      </w:tr>
      <w:tr w:rsidR="009170C2" w14:paraId="184CD894" w14:textId="77777777" w:rsidTr="009B5253">
        <w:trPr>
          <w:trHeight w:val="53"/>
        </w:trPr>
        <w:tc>
          <w:tcPr>
            <w:tcW w:w="413" w:type="pct"/>
            <w:vMerge w:val="restart"/>
            <w:vAlign w:val="center"/>
          </w:tcPr>
          <w:p w14:paraId="288E5BE0"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lastRenderedPageBreak/>
              <w:t>3</w:t>
            </w:r>
          </w:p>
        </w:tc>
        <w:tc>
          <w:tcPr>
            <w:tcW w:w="412" w:type="pct"/>
            <w:vMerge/>
            <w:vAlign w:val="center"/>
          </w:tcPr>
          <w:p w14:paraId="7867786A"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348364C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restart"/>
            <w:shd w:val="clear" w:color="auto" w:fill="auto"/>
            <w:vAlign w:val="center"/>
          </w:tcPr>
          <w:p w14:paraId="2FBD2FD5" w14:textId="4479CA20"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hint="eastAsia"/>
                <w:bCs/>
                <w:szCs w:val="21"/>
              </w:rPr>
              <w:t>主要项目负责人职称和业绩</w:t>
            </w:r>
          </w:p>
        </w:tc>
        <w:tc>
          <w:tcPr>
            <w:tcW w:w="349" w:type="pct"/>
            <w:gridSpan w:val="2"/>
            <w:shd w:val="clear" w:color="auto" w:fill="auto"/>
            <w:vAlign w:val="center"/>
          </w:tcPr>
          <w:p w14:paraId="07E0D18E" w14:textId="0F4C0944"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10</w:t>
            </w:r>
          </w:p>
        </w:tc>
        <w:tc>
          <w:tcPr>
            <w:tcW w:w="2797" w:type="pct"/>
            <w:shd w:val="clear" w:color="auto" w:fill="auto"/>
            <w:vAlign w:val="center"/>
          </w:tcPr>
          <w:p w14:paraId="56D3D986" w14:textId="39FB15B5" w:rsidR="009170C2" w:rsidRPr="009170C2" w:rsidRDefault="009170C2" w:rsidP="002116AA">
            <w:pPr>
              <w:snapToGrid w:val="0"/>
              <w:rPr>
                <w:rFonts w:asciiTheme="minorEastAsia" w:hAnsiTheme="minorEastAsia" w:cs="Times New Roman" w:hint="eastAsia"/>
                <w:bCs/>
                <w:szCs w:val="21"/>
              </w:rPr>
            </w:pPr>
            <w:r w:rsidRPr="009170C2">
              <w:rPr>
                <w:rFonts w:asciiTheme="minorEastAsia" w:hAnsiTheme="minorEastAsia" w:cs="Times New Roman"/>
                <w:bCs/>
                <w:szCs w:val="21"/>
              </w:rPr>
              <w:t>提供承担过</w:t>
            </w:r>
            <w:r w:rsidRPr="009170C2">
              <w:rPr>
                <w:rFonts w:asciiTheme="minorEastAsia" w:hAnsiTheme="minorEastAsia" w:cs="Times New Roman" w:hint="eastAsia"/>
                <w:bCs/>
                <w:szCs w:val="21"/>
              </w:rPr>
              <w:t>类似</w:t>
            </w:r>
            <w:r w:rsidRPr="009170C2">
              <w:rPr>
                <w:rFonts w:asciiTheme="minorEastAsia" w:hAnsiTheme="minorEastAsia" w:cs="Times New Roman"/>
                <w:bCs/>
                <w:szCs w:val="21"/>
              </w:rPr>
              <w:t>项目业绩。有一个得1分，最多得10分，没有不得分。</w:t>
            </w:r>
            <w:r w:rsidR="00BF695C" w:rsidRPr="00AC6BE7">
              <w:rPr>
                <w:rFonts w:asciiTheme="minorEastAsia" w:hAnsiTheme="minorEastAsia" w:cs="Times New Roman" w:hint="eastAsia"/>
                <w:bCs/>
                <w:szCs w:val="21"/>
              </w:rPr>
              <w:t>提供合同作为证明材料</w:t>
            </w:r>
            <w:r w:rsidR="00BF695C">
              <w:rPr>
                <w:rFonts w:asciiTheme="minorEastAsia" w:hAnsiTheme="minorEastAsia" w:cs="Times New Roman" w:hint="eastAsia"/>
                <w:bCs/>
                <w:szCs w:val="21"/>
              </w:rPr>
              <w:t>。</w:t>
            </w:r>
          </w:p>
        </w:tc>
      </w:tr>
      <w:tr w:rsidR="009170C2" w14:paraId="7C4711B4" w14:textId="77777777" w:rsidTr="008B785C">
        <w:trPr>
          <w:trHeight w:val="20"/>
        </w:trPr>
        <w:tc>
          <w:tcPr>
            <w:tcW w:w="413" w:type="pct"/>
            <w:vMerge/>
            <w:vAlign w:val="center"/>
          </w:tcPr>
          <w:p w14:paraId="571D52A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12" w:type="pct"/>
            <w:vMerge/>
            <w:vAlign w:val="center"/>
          </w:tcPr>
          <w:p w14:paraId="1AF87C94"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49CFFE2D"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shd w:val="clear" w:color="auto" w:fill="auto"/>
            <w:vAlign w:val="center"/>
          </w:tcPr>
          <w:p w14:paraId="4B56D7F8" w14:textId="77777777" w:rsidR="009170C2" w:rsidRPr="009170C2" w:rsidRDefault="009170C2" w:rsidP="008B785C">
            <w:pPr>
              <w:snapToGrid w:val="0"/>
              <w:jc w:val="left"/>
              <w:rPr>
                <w:rFonts w:asciiTheme="minorEastAsia" w:hAnsiTheme="minorEastAsia" w:cs="Times New Roman" w:hint="eastAsia"/>
                <w:bCs/>
                <w:szCs w:val="21"/>
              </w:rPr>
            </w:pPr>
          </w:p>
        </w:tc>
        <w:tc>
          <w:tcPr>
            <w:tcW w:w="349" w:type="pct"/>
            <w:gridSpan w:val="2"/>
            <w:shd w:val="clear" w:color="auto" w:fill="auto"/>
            <w:vAlign w:val="center"/>
          </w:tcPr>
          <w:p w14:paraId="5DA813D8" w14:textId="45A2AC52" w:rsidR="009170C2" w:rsidRPr="009170C2" w:rsidRDefault="009170C2" w:rsidP="008B785C">
            <w:pPr>
              <w:snapToGrid w:val="0"/>
              <w:jc w:val="center"/>
              <w:rPr>
                <w:rFonts w:asciiTheme="minorEastAsia" w:hAnsiTheme="minorEastAsia" w:cs="Times New Roman" w:hint="eastAsia"/>
                <w:bCs/>
                <w:szCs w:val="21"/>
              </w:rPr>
            </w:pPr>
            <w:r w:rsidRPr="009170C2">
              <w:rPr>
                <w:rFonts w:asciiTheme="minorEastAsia" w:hAnsiTheme="minorEastAsia" w:cs="Times New Roman"/>
                <w:bCs/>
                <w:szCs w:val="21"/>
              </w:rPr>
              <w:t>5</w:t>
            </w:r>
          </w:p>
        </w:tc>
        <w:tc>
          <w:tcPr>
            <w:tcW w:w="2797" w:type="pct"/>
            <w:shd w:val="clear" w:color="auto" w:fill="auto"/>
            <w:vAlign w:val="center"/>
          </w:tcPr>
          <w:p w14:paraId="140E1BA4" w14:textId="5604DC30" w:rsidR="009170C2" w:rsidRPr="009170C2" w:rsidRDefault="009170C2" w:rsidP="008B785C">
            <w:pPr>
              <w:snapToGrid w:val="0"/>
              <w:rPr>
                <w:rFonts w:asciiTheme="minorEastAsia" w:hAnsiTheme="minorEastAsia" w:cs="Times New Roman" w:hint="eastAsia"/>
                <w:bCs/>
                <w:szCs w:val="21"/>
              </w:rPr>
            </w:pPr>
            <w:r w:rsidRPr="009170C2">
              <w:rPr>
                <w:rFonts w:asciiTheme="minorEastAsia" w:hAnsiTheme="minorEastAsia" w:cs="Times New Roman" w:hint="eastAsia"/>
                <w:bCs/>
                <w:szCs w:val="21"/>
              </w:rPr>
              <w:t>提供项目负责人的职称复印件，正高</w:t>
            </w:r>
            <w:r w:rsidRPr="009170C2">
              <w:rPr>
                <w:rFonts w:asciiTheme="minorEastAsia" w:hAnsiTheme="minorEastAsia" w:cs="Times New Roman"/>
                <w:bCs/>
                <w:szCs w:val="21"/>
              </w:rPr>
              <w:t>5分，副高3分，其他不得分。</w:t>
            </w:r>
          </w:p>
        </w:tc>
      </w:tr>
      <w:tr w:rsidR="009170C2" w14:paraId="3F062104" w14:textId="77777777" w:rsidTr="009170C2">
        <w:trPr>
          <w:trHeight w:val="20"/>
        </w:trPr>
        <w:tc>
          <w:tcPr>
            <w:tcW w:w="413" w:type="pct"/>
            <w:vAlign w:val="center"/>
          </w:tcPr>
          <w:p w14:paraId="4D7F3042"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4</w:t>
            </w:r>
          </w:p>
        </w:tc>
        <w:tc>
          <w:tcPr>
            <w:tcW w:w="412" w:type="pct"/>
            <w:vMerge/>
            <w:vAlign w:val="center"/>
          </w:tcPr>
          <w:p w14:paraId="236B3636"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449" w:type="pct"/>
            <w:vMerge/>
            <w:vAlign w:val="center"/>
          </w:tcPr>
          <w:p w14:paraId="630B6E1C"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Align w:val="center"/>
          </w:tcPr>
          <w:p w14:paraId="488C26BA" w14:textId="77777777" w:rsidR="009170C2" w:rsidRPr="00AC6BE7" w:rsidRDefault="009170C2" w:rsidP="008B785C">
            <w:pPr>
              <w:widowControl/>
              <w:snapToGrid w:val="0"/>
              <w:jc w:val="left"/>
              <w:rPr>
                <w:rFonts w:asciiTheme="minorEastAsia" w:hAnsiTheme="minorEastAsia" w:cs="Times New Roman" w:hint="eastAsia"/>
                <w:bCs/>
                <w:szCs w:val="21"/>
              </w:rPr>
            </w:pPr>
            <w:r w:rsidRPr="00AC6BE7">
              <w:rPr>
                <w:rFonts w:asciiTheme="minorEastAsia" w:hAnsiTheme="minorEastAsia" w:cs="Times New Roman" w:hint="eastAsia"/>
                <w:bCs/>
                <w:szCs w:val="21"/>
              </w:rPr>
              <w:t>管理体系</w:t>
            </w:r>
          </w:p>
        </w:tc>
        <w:tc>
          <w:tcPr>
            <w:tcW w:w="349" w:type="pct"/>
            <w:gridSpan w:val="2"/>
            <w:vAlign w:val="center"/>
          </w:tcPr>
          <w:p w14:paraId="43B67F64" w14:textId="77777777" w:rsidR="009170C2" w:rsidRPr="00AC6BE7" w:rsidRDefault="009170C2" w:rsidP="008B785C">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2797" w:type="pct"/>
            <w:vAlign w:val="center"/>
          </w:tcPr>
          <w:p w14:paraId="4B4206A7" w14:textId="77777777" w:rsidR="009170C2" w:rsidRPr="00AC6BE7" w:rsidRDefault="009170C2" w:rsidP="008B785C">
            <w:pPr>
              <w:snapToGrid w:val="0"/>
              <w:rPr>
                <w:rFonts w:asciiTheme="minorEastAsia" w:hAnsiTheme="minorEastAsia" w:cs="Times New Roman" w:hint="eastAsia"/>
                <w:bCs/>
                <w:szCs w:val="21"/>
              </w:rPr>
            </w:pPr>
            <w:r w:rsidRPr="00AC6BE7">
              <w:rPr>
                <w:rFonts w:asciiTheme="minorEastAsia" w:hAnsiTheme="minorEastAsia" w:cs="Times New Roman"/>
                <w:bCs/>
                <w:szCs w:val="21"/>
              </w:rPr>
              <w:t>具有有效的质量管理体系、环境管理体系、职业健康安全管理体系有一个得2分，不具有不得分。（须提供有效的资质证书复印件并加盖公章）</w:t>
            </w:r>
          </w:p>
        </w:tc>
      </w:tr>
      <w:tr w:rsidR="009170C2" w14:paraId="77EB4C3E" w14:textId="77777777" w:rsidTr="009170C2">
        <w:trPr>
          <w:trHeight w:val="20"/>
        </w:trPr>
        <w:tc>
          <w:tcPr>
            <w:tcW w:w="413" w:type="pct"/>
            <w:vAlign w:val="center"/>
          </w:tcPr>
          <w:p w14:paraId="692D62F4" w14:textId="77777777" w:rsidR="009170C2" w:rsidRPr="00AC6BE7" w:rsidRDefault="009170C2"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412" w:type="pct"/>
            <w:vMerge/>
            <w:vAlign w:val="center"/>
          </w:tcPr>
          <w:p w14:paraId="0D3A15F1"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0868763A" w14:textId="77777777" w:rsidR="009170C2" w:rsidRPr="00AC6BE7" w:rsidRDefault="009170C2" w:rsidP="009B5253">
            <w:pPr>
              <w:snapToGrid w:val="0"/>
              <w:rPr>
                <w:rFonts w:asciiTheme="minorEastAsia" w:hAnsiTheme="minorEastAsia" w:cs="Times New Roman" w:hint="eastAsia"/>
                <w:bCs/>
                <w:szCs w:val="21"/>
              </w:rPr>
            </w:pPr>
          </w:p>
        </w:tc>
        <w:tc>
          <w:tcPr>
            <w:tcW w:w="580" w:type="pct"/>
            <w:vAlign w:val="center"/>
          </w:tcPr>
          <w:p w14:paraId="61A5693F" w14:textId="621208B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项目组人员及配置结构</w:t>
            </w:r>
          </w:p>
        </w:tc>
        <w:tc>
          <w:tcPr>
            <w:tcW w:w="349" w:type="pct"/>
            <w:gridSpan w:val="2"/>
            <w:vAlign w:val="center"/>
          </w:tcPr>
          <w:p w14:paraId="21C37918" w14:textId="4CAF5D76" w:rsidR="009170C2" w:rsidRPr="00AC6BE7" w:rsidRDefault="009170C2" w:rsidP="00024271">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10</w:t>
            </w:r>
          </w:p>
        </w:tc>
        <w:tc>
          <w:tcPr>
            <w:tcW w:w="2797" w:type="pct"/>
            <w:vAlign w:val="center"/>
          </w:tcPr>
          <w:p w14:paraId="63095413" w14:textId="47421B40" w:rsidR="009170C2" w:rsidRPr="00AC6BE7" w:rsidRDefault="009170C2">
            <w:pPr>
              <w:snapToGrid w:val="0"/>
              <w:rPr>
                <w:rFonts w:asciiTheme="minorEastAsia" w:hAnsiTheme="minorEastAsia" w:cs="Times New Roman" w:hint="eastAsia"/>
                <w:bCs/>
                <w:szCs w:val="21"/>
              </w:rPr>
            </w:pPr>
            <w:r w:rsidRPr="009B5253">
              <w:rPr>
                <w:rFonts w:asciiTheme="minorEastAsia" w:hAnsiTheme="minorEastAsia" w:cs="Times New Roman" w:hint="eastAsia"/>
                <w:bCs/>
                <w:szCs w:val="21"/>
              </w:rPr>
              <w:t>项目人员组成合理，人员职称、能力等占比科学，得10分；项目人员组成满足项目需求，人员职称、能力等占比较科学，得</w:t>
            </w:r>
            <w:r w:rsidRPr="009B5253">
              <w:rPr>
                <w:rFonts w:asciiTheme="minorEastAsia" w:hAnsiTheme="minorEastAsia" w:cs="Times New Roman"/>
                <w:bCs/>
                <w:szCs w:val="21"/>
              </w:rPr>
              <w:t>5分；项目人员组成可以满足项目需求，人员职称、能力等占比较差，得3分。</w:t>
            </w:r>
          </w:p>
        </w:tc>
      </w:tr>
      <w:tr w:rsidR="00AC6BE7" w14:paraId="539F84BF" w14:textId="77777777" w:rsidTr="004E3BE9">
        <w:trPr>
          <w:trHeight w:val="513"/>
        </w:trPr>
        <w:tc>
          <w:tcPr>
            <w:tcW w:w="5000" w:type="pct"/>
            <w:gridSpan w:val="7"/>
            <w:vAlign w:val="center"/>
          </w:tcPr>
          <w:p w14:paraId="18D8E395" w14:textId="35BDD443"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技术部分：</w:t>
            </w:r>
            <w:r w:rsidR="00624D76">
              <w:rPr>
                <w:rFonts w:asciiTheme="minorEastAsia" w:hAnsiTheme="minorEastAsia" w:cs="Times New Roman" w:hint="eastAsia"/>
                <w:bCs/>
                <w:szCs w:val="21"/>
              </w:rPr>
              <w:t>42</w:t>
            </w:r>
            <w:r w:rsidRPr="00AC6BE7">
              <w:rPr>
                <w:rFonts w:asciiTheme="minorEastAsia" w:hAnsiTheme="minorEastAsia" w:cs="Times New Roman" w:hint="eastAsia"/>
                <w:bCs/>
                <w:szCs w:val="21"/>
              </w:rPr>
              <w:t>分</w:t>
            </w:r>
          </w:p>
        </w:tc>
      </w:tr>
      <w:tr w:rsidR="00AC6BE7" w14:paraId="5426D859" w14:textId="77777777" w:rsidTr="009170C2">
        <w:trPr>
          <w:trHeight w:val="608"/>
        </w:trPr>
        <w:tc>
          <w:tcPr>
            <w:tcW w:w="413" w:type="pct"/>
            <w:vAlign w:val="center"/>
          </w:tcPr>
          <w:p w14:paraId="29B48761"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6</w:t>
            </w:r>
          </w:p>
        </w:tc>
        <w:tc>
          <w:tcPr>
            <w:tcW w:w="412" w:type="pct"/>
            <w:vMerge w:val="restart"/>
            <w:vAlign w:val="center"/>
          </w:tcPr>
          <w:p w14:paraId="0DBA4E9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服务方案</w:t>
            </w:r>
          </w:p>
        </w:tc>
        <w:tc>
          <w:tcPr>
            <w:tcW w:w="449" w:type="pct"/>
            <w:vMerge w:val="restart"/>
            <w:vAlign w:val="center"/>
          </w:tcPr>
          <w:p w14:paraId="3F667D41" w14:textId="4E1C512C" w:rsidR="00AC6BE7" w:rsidRPr="00AC6BE7" w:rsidRDefault="009170C2" w:rsidP="00A67FC0">
            <w:pPr>
              <w:snapToGrid w:val="0"/>
              <w:jc w:val="center"/>
              <w:rPr>
                <w:rFonts w:asciiTheme="minorEastAsia" w:hAnsiTheme="minorEastAsia" w:cs="Times New Roman" w:hint="eastAsia"/>
                <w:bCs/>
                <w:szCs w:val="21"/>
              </w:rPr>
            </w:pPr>
            <w:r>
              <w:rPr>
                <w:rFonts w:asciiTheme="minorEastAsia" w:hAnsiTheme="minorEastAsia" w:cs="Times New Roman" w:hint="eastAsia"/>
                <w:bCs/>
                <w:szCs w:val="21"/>
              </w:rPr>
              <w:t>42</w:t>
            </w:r>
          </w:p>
        </w:tc>
        <w:tc>
          <w:tcPr>
            <w:tcW w:w="580" w:type="pct"/>
            <w:vAlign w:val="center"/>
          </w:tcPr>
          <w:p w14:paraId="59E0047F"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技术服务方案总体情况</w:t>
            </w:r>
          </w:p>
        </w:tc>
        <w:tc>
          <w:tcPr>
            <w:tcW w:w="349" w:type="pct"/>
            <w:gridSpan w:val="2"/>
            <w:vAlign w:val="center"/>
          </w:tcPr>
          <w:p w14:paraId="02196CD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2470E20D"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方案针对性强、完整全面、组织合理、科学严谨，得5分；</w:t>
            </w:r>
          </w:p>
          <w:p w14:paraId="199CC8D2"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方案比较合理、可行、细节待完善，得3分；</w:t>
            </w:r>
          </w:p>
          <w:p w14:paraId="2ED0DE55"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方案基本合理、但不全面、细节有欠缺，得1分；</w:t>
            </w:r>
          </w:p>
          <w:p w14:paraId="1DEE25A4"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03FF3F1F" w14:textId="77777777" w:rsidTr="009170C2">
        <w:trPr>
          <w:trHeight w:val="608"/>
        </w:trPr>
        <w:tc>
          <w:tcPr>
            <w:tcW w:w="413" w:type="pct"/>
            <w:vAlign w:val="center"/>
          </w:tcPr>
          <w:p w14:paraId="7146AB04"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7</w:t>
            </w:r>
          </w:p>
        </w:tc>
        <w:tc>
          <w:tcPr>
            <w:tcW w:w="412" w:type="pct"/>
            <w:vMerge/>
            <w:vAlign w:val="center"/>
          </w:tcPr>
          <w:p w14:paraId="3F1BACBE"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23BECB45"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988CC2A"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项目特点、工作的重点与难点分析及对策</w:t>
            </w:r>
          </w:p>
        </w:tc>
        <w:tc>
          <w:tcPr>
            <w:tcW w:w="349" w:type="pct"/>
            <w:gridSpan w:val="2"/>
            <w:vAlign w:val="center"/>
          </w:tcPr>
          <w:p w14:paraId="400D46A4"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20</w:t>
            </w:r>
          </w:p>
        </w:tc>
        <w:tc>
          <w:tcPr>
            <w:tcW w:w="2797" w:type="pct"/>
            <w:vAlign w:val="center"/>
          </w:tcPr>
          <w:p w14:paraId="585BE42F"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重点、难点分析准确，对策针对性强、科学、可行，得20分；</w:t>
            </w:r>
          </w:p>
          <w:p w14:paraId="584DBA6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重点、难点分析较准确，对策针对性较强、科学、可行，得15分；</w:t>
            </w:r>
          </w:p>
          <w:p w14:paraId="38F53818"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重点、难点分析基本准确，对策针对性勉强、科学、基本可行，得10分；</w:t>
            </w:r>
          </w:p>
          <w:p w14:paraId="3275C46A"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重点、难点分析不准确，对策针对性不强、不科学、不可行，得5分；</w:t>
            </w:r>
          </w:p>
          <w:p w14:paraId="6AFCEC39" w14:textId="77777777" w:rsidR="00AC6BE7" w:rsidRPr="00AC6BE7" w:rsidRDefault="00AC6BE7">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未提供方案不得分。</w:t>
            </w:r>
          </w:p>
        </w:tc>
      </w:tr>
      <w:tr w:rsidR="00AC6BE7" w14:paraId="4CDCA11C" w14:textId="77777777" w:rsidTr="008B785C">
        <w:trPr>
          <w:trHeight w:val="567"/>
        </w:trPr>
        <w:tc>
          <w:tcPr>
            <w:tcW w:w="413" w:type="pct"/>
            <w:vAlign w:val="center"/>
          </w:tcPr>
          <w:p w14:paraId="722537D7" w14:textId="77777777"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8</w:t>
            </w:r>
          </w:p>
        </w:tc>
        <w:tc>
          <w:tcPr>
            <w:tcW w:w="412" w:type="pct"/>
            <w:vMerge/>
            <w:vAlign w:val="center"/>
          </w:tcPr>
          <w:p w14:paraId="18DC1A0F"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4EE07B1A"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14DF837E"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服务质量的控制与管理</w:t>
            </w:r>
          </w:p>
        </w:tc>
        <w:tc>
          <w:tcPr>
            <w:tcW w:w="349" w:type="pct"/>
            <w:gridSpan w:val="2"/>
            <w:vAlign w:val="center"/>
          </w:tcPr>
          <w:p w14:paraId="5DC43397"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4AFC183F"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质量管理措施科学、全面、合理、有效，得5分；</w:t>
            </w:r>
          </w:p>
          <w:p w14:paraId="443B146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质量管理措施较合理、较有效，得3分；</w:t>
            </w:r>
          </w:p>
          <w:p w14:paraId="298ACCB9"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质量管理措施不合理，得0分。</w:t>
            </w:r>
          </w:p>
        </w:tc>
      </w:tr>
      <w:tr w:rsidR="00AC6BE7" w14:paraId="2E12D568" w14:textId="77777777" w:rsidTr="008B785C">
        <w:trPr>
          <w:trHeight w:val="567"/>
        </w:trPr>
        <w:tc>
          <w:tcPr>
            <w:tcW w:w="413" w:type="pct"/>
            <w:vAlign w:val="center"/>
          </w:tcPr>
          <w:p w14:paraId="471D8916" w14:textId="2B844F6F" w:rsidR="00AC6BE7" w:rsidRPr="00AC6BE7" w:rsidRDefault="00AC6BE7" w:rsidP="009B5253">
            <w:pPr>
              <w:snapToGrid w:val="0"/>
              <w:ind w:firstLineChars="150" w:firstLine="315"/>
              <w:rPr>
                <w:rFonts w:asciiTheme="minorEastAsia" w:hAnsiTheme="minorEastAsia" w:cs="Times New Roman" w:hint="eastAsia"/>
                <w:bCs/>
                <w:szCs w:val="21"/>
              </w:rPr>
            </w:pPr>
            <w:r w:rsidRPr="00AC6BE7">
              <w:rPr>
                <w:rFonts w:asciiTheme="minorEastAsia" w:hAnsiTheme="minorEastAsia" w:cs="Times New Roman" w:hint="eastAsia"/>
                <w:bCs/>
                <w:szCs w:val="21"/>
              </w:rPr>
              <w:t>9</w:t>
            </w:r>
          </w:p>
        </w:tc>
        <w:tc>
          <w:tcPr>
            <w:tcW w:w="412" w:type="pct"/>
            <w:vMerge/>
            <w:vAlign w:val="center"/>
          </w:tcPr>
          <w:p w14:paraId="5320E9A2" w14:textId="77777777" w:rsidR="00AC6BE7" w:rsidRPr="00AC6BE7" w:rsidRDefault="00AC6BE7" w:rsidP="009B5253">
            <w:pPr>
              <w:snapToGrid w:val="0"/>
              <w:rPr>
                <w:rFonts w:asciiTheme="minorEastAsia" w:hAnsiTheme="minorEastAsia" w:cs="Times New Roman" w:hint="eastAsia"/>
                <w:bCs/>
                <w:szCs w:val="21"/>
              </w:rPr>
            </w:pPr>
          </w:p>
        </w:tc>
        <w:tc>
          <w:tcPr>
            <w:tcW w:w="449" w:type="pct"/>
            <w:vMerge/>
            <w:vAlign w:val="center"/>
          </w:tcPr>
          <w:p w14:paraId="30AFC11F" w14:textId="77777777" w:rsidR="00AC6BE7" w:rsidRPr="00AC6BE7" w:rsidRDefault="00AC6BE7" w:rsidP="009B5253">
            <w:pPr>
              <w:snapToGrid w:val="0"/>
              <w:rPr>
                <w:rFonts w:asciiTheme="minorEastAsia" w:hAnsiTheme="minorEastAsia" w:cs="Times New Roman" w:hint="eastAsia"/>
                <w:bCs/>
                <w:szCs w:val="21"/>
              </w:rPr>
            </w:pPr>
          </w:p>
        </w:tc>
        <w:tc>
          <w:tcPr>
            <w:tcW w:w="580" w:type="pct"/>
            <w:vAlign w:val="center"/>
          </w:tcPr>
          <w:p w14:paraId="619090DC" w14:textId="77777777" w:rsidR="00AC6BE7" w:rsidRPr="00AC6BE7" w:rsidRDefault="00AC6BE7" w:rsidP="009B5253">
            <w:pPr>
              <w:snapToGrid w:val="0"/>
              <w:rPr>
                <w:rFonts w:asciiTheme="minorEastAsia" w:hAnsiTheme="minorEastAsia" w:cs="Times New Roman" w:hint="eastAsia"/>
                <w:bCs/>
                <w:szCs w:val="21"/>
              </w:rPr>
            </w:pPr>
            <w:r w:rsidRPr="00AC6BE7">
              <w:rPr>
                <w:rFonts w:asciiTheme="minorEastAsia" w:hAnsiTheme="minorEastAsia" w:cs="Times New Roman" w:hint="eastAsia"/>
                <w:bCs/>
                <w:szCs w:val="21"/>
              </w:rPr>
              <w:t>服务进度的控制及管理</w:t>
            </w:r>
          </w:p>
        </w:tc>
        <w:tc>
          <w:tcPr>
            <w:tcW w:w="349" w:type="pct"/>
            <w:gridSpan w:val="2"/>
            <w:vAlign w:val="center"/>
          </w:tcPr>
          <w:p w14:paraId="02123685" w14:textId="77777777" w:rsidR="00AC6BE7" w:rsidRPr="00AC6BE7" w:rsidRDefault="00AC6BE7" w:rsidP="00024271">
            <w:pPr>
              <w:snapToGrid w:val="0"/>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5</w:t>
            </w:r>
          </w:p>
        </w:tc>
        <w:tc>
          <w:tcPr>
            <w:tcW w:w="2797" w:type="pct"/>
            <w:vAlign w:val="center"/>
          </w:tcPr>
          <w:p w14:paraId="0FC243B1"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进度管理措施科学、积极、合理、有效，得5分；</w:t>
            </w:r>
          </w:p>
          <w:p w14:paraId="2AAB99B2"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进度管理措施较合理、较有效，得3分；</w:t>
            </w:r>
          </w:p>
          <w:p w14:paraId="14341B95" w14:textId="77777777" w:rsidR="00AC6BE7" w:rsidRPr="00AC6BE7" w:rsidRDefault="00AC6BE7">
            <w:pPr>
              <w:rPr>
                <w:rFonts w:asciiTheme="minorEastAsia" w:hAnsiTheme="minorEastAsia" w:cs="Times New Roman" w:hint="eastAsia"/>
                <w:bCs/>
                <w:szCs w:val="21"/>
              </w:rPr>
            </w:pPr>
            <w:r w:rsidRPr="00AC6BE7">
              <w:rPr>
                <w:rFonts w:asciiTheme="minorEastAsia" w:hAnsiTheme="minorEastAsia" w:cs="Times New Roman" w:hint="eastAsia"/>
                <w:bCs/>
                <w:szCs w:val="21"/>
              </w:rPr>
              <w:t>进度管理措施不合理，可行性较差，不满足项目需要，得0分。</w:t>
            </w:r>
          </w:p>
        </w:tc>
      </w:tr>
      <w:tr w:rsidR="009170C2" w14:paraId="4EE95EC1" w14:textId="77777777" w:rsidTr="009B5253">
        <w:trPr>
          <w:trHeight w:val="393"/>
        </w:trPr>
        <w:tc>
          <w:tcPr>
            <w:tcW w:w="413" w:type="pct"/>
            <w:vAlign w:val="center"/>
          </w:tcPr>
          <w:p w14:paraId="2391CC0D" w14:textId="1DF080BF" w:rsidR="009170C2" w:rsidRPr="00AC6BE7" w:rsidRDefault="009170C2" w:rsidP="009B5253">
            <w:pPr>
              <w:snapToGrid w:val="0"/>
              <w:ind w:firstLineChars="100" w:firstLine="210"/>
              <w:rPr>
                <w:rFonts w:asciiTheme="minorEastAsia" w:hAnsiTheme="minorEastAsia" w:cs="Times New Roman" w:hint="eastAsia"/>
                <w:bCs/>
                <w:szCs w:val="21"/>
              </w:rPr>
            </w:pPr>
            <w:r w:rsidRPr="00AC6BE7">
              <w:rPr>
                <w:rFonts w:asciiTheme="minorEastAsia" w:hAnsiTheme="minorEastAsia" w:cs="Times New Roman" w:hint="eastAsia"/>
                <w:bCs/>
                <w:szCs w:val="21"/>
              </w:rPr>
              <w:t>10</w:t>
            </w:r>
          </w:p>
        </w:tc>
        <w:tc>
          <w:tcPr>
            <w:tcW w:w="412" w:type="pct"/>
            <w:vMerge/>
            <w:vAlign w:val="center"/>
          </w:tcPr>
          <w:p w14:paraId="2B4DDD53" w14:textId="77777777" w:rsidR="009170C2" w:rsidRPr="00AC6BE7" w:rsidRDefault="009170C2" w:rsidP="009B5253">
            <w:pPr>
              <w:snapToGrid w:val="0"/>
              <w:rPr>
                <w:rFonts w:asciiTheme="minorEastAsia" w:hAnsiTheme="minorEastAsia" w:cs="Times New Roman" w:hint="eastAsia"/>
                <w:bCs/>
                <w:szCs w:val="21"/>
              </w:rPr>
            </w:pPr>
          </w:p>
        </w:tc>
        <w:tc>
          <w:tcPr>
            <w:tcW w:w="449" w:type="pct"/>
            <w:vMerge/>
            <w:vAlign w:val="center"/>
          </w:tcPr>
          <w:p w14:paraId="65308162" w14:textId="77777777" w:rsidR="009170C2" w:rsidRPr="00AC6BE7" w:rsidRDefault="009170C2" w:rsidP="009B5253">
            <w:pPr>
              <w:snapToGrid w:val="0"/>
              <w:rPr>
                <w:rFonts w:asciiTheme="minorEastAsia" w:hAnsiTheme="minorEastAsia" w:cs="Times New Roman" w:hint="eastAsia"/>
                <w:bCs/>
                <w:szCs w:val="21"/>
              </w:rPr>
            </w:pPr>
          </w:p>
        </w:tc>
        <w:tc>
          <w:tcPr>
            <w:tcW w:w="580" w:type="pct"/>
            <w:vMerge w:val="restart"/>
            <w:vAlign w:val="center"/>
          </w:tcPr>
          <w:p w14:paraId="10E06A57" w14:textId="45B8E248" w:rsidR="009170C2" w:rsidRPr="00AC6BE7" w:rsidRDefault="009170C2" w:rsidP="009B5253">
            <w:pPr>
              <w:rPr>
                <w:rFonts w:asciiTheme="minorEastAsia" w:hAnsiTheme="minorEastAsia" w:cs="Times New Roman" w:hint="eastAsia"/>
                <w:bCs/>
                <w:szCs w:val="21"/>
              </w:rPr>
            </w:pPr>
            <w:r w:rsidRPr="009B5253">
              <w:rPr>
                <w:rFonts w:asciiTheme="minorEastAsia" w:hAnsiTheme="minorEastAsia" w:cs="Times New Roman" w:hint="eastAsia"/>
                <w:bCs/>
                <w:szCs w:val="21"/>
              </w:rPr>
              <w:t>项目合理化建议及服务承诺</w:t>
            </w:r>
          </w:p>
        </w:tc>
        <w:tc>
          <w:tcPr>
            <w:tcW w:w="349" w:type="pct"/>
            <w:gridSpan w:val="2"/>
            <w:vMerge w:val="restart"/>
            <w:vAlign w:val="center"/>
          </w:tcPr>
          <w:p w14:paraId="0C5C4800" w14:textId="4E49D35A" w:rsidR="009170C2" w:rsidRPr="00AC6BE7" w:rsidRDefault="009170C2" w:rsidP="00D267A7">
            <w:pPr>
              <w:jc w:val="center"/>
              <w:rPr>
                <w:rFonts w:asciiTheme="minorEastAsia" w:hAnsiTheme="minorEastAsia" w:cs="Times New Roman" w:hint="eastAsia"/>
                <w:bCs/>
                <w:szCs w:val="21"/>
              </w:rPr>
            </w:pPr>
            <w:r>
              <w:rPr>
                <w:rFonts w:asciiTheme="minorEastAsia" w:hAnsiTheme="minorEastAsia" w:cs="Times New Roman" w:hint="eastAsia"/>
                <w:bCs/>
                <w:szCs w:val="21"/>
              </w:rPr>
              <w:t>7</w:t>
            </w:r>
          </w:p>
        </w:tc>
        <w:tc>
          <w:tcPr>
            <w:tcW w:w="2797" w:type="pct"/>
            <w:vMerge w:val="restart"/>
            <w:vAlign w:val="center"/>
          </w:tcPr>
          <w:p w14:paraId="6241BCDC" w14:textId="5031F69E"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科学、全面、合理、有效，得</w:t>
            </w:r>
            <w:r>
              <w:rPr>
                <w:rFonts w:asciiTheme="minorEastAsia" w:hAnsiTheme="minorEastAsia" w:cs="Times New Roman" w:hint="eastAsia"/>
                <w:bCs/>
                <w:szCs w:val="21"/>
              </w:rPr>
              <w:t>7</w:t>
            </w:r>
            <w:r w:rsidRPr="00AC6BE7">
              <w:rPr>
                <w:rFonts w:asciiTheme="minorEastAsia" w:hAnsiTheme="minorEastAsia" w:cs="Times New Roman" w:hint="eastAsia"/>
                <w:bCs/>
                <w:szCs w:val="21"/>
              </w:rPr>
              <w:t>分；</w:t>
            </w:r>
          </w:p>
          <w:p w14:paraId="68AF67EA" w14:textId="6878FA23" w:rsidR="005A3F67" w:rsidRDefault="005A3F67" w:rsidP="005A3F67">
            <w:pPr>
              <w:rPr>
                <w:rFonts w:asciiTheme="minorEastAsia" w:hAnsiTheme="minorEastAsia" w:cs="Times New Roman" w:hint="eastAsia"/>
                <w:bCs/>
                <w:szCs w:val="21"/>
              </w:rPr>
            </w:pPr>
            <w:r w:rsidRPr="00AC6BE7">
              <w:rPr>
                <w:rFonts w:asciiTheme="minorEastAsia" w:hAnsiTheme="minorEastAsia" w:cs="Times New Roman" w:hint="eastAsia"/>
                <w:bCs/>
                <w:szCs w:val="21"/>
              </w:rPr>
              <w:t>较合理、较有效，得</w:t>
            </w:r>
            <w:r>
              <w:rPr>
                <w:rFonts w:asciiTheme="minorEastAsia" w:hAnsiTheme="minorEastAsia" w:cs="Times New Roman" w:hint="eastAsia"/>
                <w:bCs/>
                <w:szCs w:val="21"/>
              </w:rPr>
              <w:t>5</w:t>
            </w:r>
            <w:r w:rsidRPr="00AC6BE7">
              <w:rPr>
                <w:rFonts w:asciiTheme="minorEastAsia" w:hAnsiTheme="minorEastAsia" w:cs="Times New Roman" w:hint="eastAsia"/>
                <w:bCs/>
                <w:szCs w:val="21"/>
              </w:rPr>
              <w:t>分；</w:t>
            </w:r>
          </w:p>
          <w:p w14:paraId="3CE99276" w14:textId="5702FA0E" w:rsid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基本合理但有欠缺</w:t>
            </w:r>
            <w:r w:rsidRPr="00AC6BE7">
              <w:rPr>
                <w:rFonts w:asciiTheme="minorEastAsia" w:hAnsiTheme="minorEastAsia" w:cs="Times New Roman" w:hint="eastAsia"/>
                <w:bCs/>
                <w:szCs w:val="21"/>
              </w:rPr>
              <w:t>，得</w:t>
            </w:r>
            <w:r>
              <w:rPr>
                <w:rFonts w:asciiTheme="minorEastAsia" w:hAnsiTheme="minorEastAsia" w:cs="Times New Roman" w:hint="eastAsia"/>
                <w:bCs/>
                <w:szCs w:val="21"/>
              </w:rPr>
              <w:t>3</w:t>
            </w:r>
            <w:r w:rsidRPr="00AC6BE7">
              <w:rPr>
                <w:rFonts w:asciiTheme="minorEastAsia" w:hAnsiTheme="minorEastAsia" w:cs="Times New Roman" w:hint="eastAsia"/>
                <w:bCs/>
                <w:szCs w:val="21"/>
              </w:rPr>
              <w:t>分</w:t>
            </w:r>
            <w:r>
              <w:rPr>
                <w:rFonts w:asciiTheme="minorEastAsia" w:hAnsiTheme="minorEastAsia" w:cs="Times New Roman" w:hint="eastAsia"/>
                <w:bCs/>
                <w:szCs w:val="21"/>
              </w:rPr>
              <w:t>；</w:t>
            </w:r>
          </w:p>
          <w:p w14:paraId="280B2724" w14:textId="4A92FC0E" w:rsidR="005A3F67" w:rsidRPr="005A3F67" w:rsidRDefault="005A3F67" w:rsidP="005A3F67">
            <w:pPr>
              <w:rPr>
                <w:rFonts w:asciiTheme="minorEastAsia" w:hAnsiTheme="minorEastAsia" w:cs="Times New Roman" w:hint="eastAsia"/>
                <w:bCs/>
                <w:szCs w:val="21"/>
              </w:rPr>
            </w:pPr>
            <w:r>
              <w:rPr>
                <w:rFonts w:asciiTheme="minorEastAsia" w:hAnsiTheme="minorEastAsia" w:cs="Times New Roman" w:hint="eastAsia"/>
                <w:bCs/>
                <w:szCs w:val="21"/>
              </w:rPr>
              <w:t>不合理或未提供，</w:t>
            </w:r>
            <w:r w:rsidRPr="00AC6BE7">
              <w:rPr>
                <w:rFonts w:asciiTheme="minorEastAsia" w:hAnsiTheme="minorEastAsia" w:cs="Times New Roman" w:hint="eastAsia"/>
                <w:bCs/>
                <w:szCs w:val="21"/>
              </w:rPr>
              <w:t>得0分。</w:t>
            </w:r>
          </w:p>
        </w:tc>
      </w:tr>
      <w:tr w:rsidR="009170C2" w14:paraId="3E659196" w14:textId="77777777" w:rsidTr="009B5253">
        <w:trPr>
          <w:trHeight w:val="387"/>
        </w:trPr>
        <w:tc>
          <w:tcPr>
            <w:tcW w:w="413" w:type="pct"/>
            <w:vAlign w:val="center"/>
          </w:tcPr>
          <w:p w14:paraId="69E4E14F"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11</w:t>
            </w:r>
          </w:p>
        </w:tc>
        <w:tc>
          <w:tcPr>
            <w:tcW w:w="412" w:type="pct"/>
            <w:vMerge/>
            <w:vAlign w:val="center"/>
          </w:tcPr>
          <w:p w14:paraId="0CA493AE" w14:textId="77777777" w:rsidR="009170C2" w:rsidRPr="00AC6BE7" w:rsidRDefault="009170C2" w:rsidP="001D3385">
            <w:pPr>
              <w:snapToGrid w:val="0"/>
              <w:spacing w:line="360" w:lineRule="exact"/>
              <w:rPr>
                <w:rFonts w:asciiTheme="minorEastAsia" w:hAnsiTheme="minorEastAsia" w:cs="Times New Roman" w:hint="eastAsia"/>
                <w:bCs/>
                <w:szCs w:val="21"/>
              </w:rPr>
            </w:pPr>
          </w:p>
        </w:tc>
        <w:tc>
          <w:tcPr>
            <w:tcW w:w="449" w:type="pct"/>
            <w:vMerge/>
            <w:vAlign w:val="center"/>
          </w:tcPr>
          <w:p w14:paraId="20C236FB" w14:textId="77777777"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580" w:type="pct"/>
            <w:vMerge/>
            <w:vAlign w:val="center"/>
          </w:tcPr>
          <w:p w14:paraId="55C3FA92" w14:textId="424F24A6" w:rsidR="009170C2" w:rsidRPr="00AC6BE7" w:rsidRDefault="009170C2" w:rsidP="008B785C">
            <w:pPr>
              <w:snapToGrid w:val="0"/>
              <w:jc w:val="left"/>
              <w:rPr>
                <w:rFonts w:asciiTheme="minorEastAsia" w:hAnsiTheme="minorEastAsia" w:cs="Times New Roman" w:hint="eastAsia"/>
                <w:bCs/>
                <w:szCs w:val="21"/>
              </w:rPr>
            </w:pPr>
          </w:p>
        </w:tc>
        <w:tc>
          <w:tcPr>
            <w:tcW w:w="349" w:type="pct"/>
            <w:gridSpan w:val="2"/>
            <w:vMerge/>
            <w:vAlign w:val="center"/>
          </w:tcPr>
          <w:p w14:paraId="5A70A681" w14:textId="1550A182" w:rsidR="009170C2" w:rsidRPr="00AC6BE7" w:rsidRDefault="009170C2" w:rsidP="001D3385">
            <w:pPr>
              <w:snapToGrid w:val="0"/>
              <w:spacing w:line="360" w:lineRule="exact"/>
              <w:jc w:val="center"/>
              <w:rPr>
                <w:rFonts w:asciiTheme="minorEastAsia" w:hAnsiTheme="minorEastAsia" w:cs="Times New Roman" w:hint="eastAsia"/>
                <w:bCs/>
                <w:szCs w:val="21"/>
              </w:rPr>
            </w:pPr>
          </w:p>
        </w:tc>
        <w:tc>
          <w:tcPr>
            <w:tcW w:w="2797" w:type="pct"/>
            <w:vMerge/>
            <w:vAlign w:val="center"/>
          </w:tcPr>
          <w:p w14:paraId="19D5E958" w14:textId="2E3E6360" w:rsidR="009170C2" w:rsidRPr="00AC6BE7" w:rsidRDefault="009170C2" w:rsidP="008B785C">
            <w:pPr>
              <w:snapToGrid w:val="0"/>
              <w:rPr>
                <w:rFonts w:asciiTheme="minorEastAsia" w:hAnsiTheme="minorEastAsia" w:cs="Times New Roman" w:hint="eastAsia"/>
                <w:bCs/>
                <w:szCs w:val="21"/>
              </w:rPr>
            </w:pPr>
          </w:p>
        </w:tc>
      </w:tr>
      <w:tr w:rsidR="00AC6BE7" w14:paraId="0DD7F561" w14:textId="77777777" w:rsidTr="009170C2">
        <w:trPr>
          <w:trHeight w:val="476"/>
        </w:trPr>
        <w:tc>
          <w:tcPr>
            <w:tcW w:w="413" w:type="pct"/>
            <w:vAlign w:val="center"/>
          </w:tcPr>
          <w:p w14:paraId="598EFF4F"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412" w:type="pct"/>
            <w:vAlign w:val="center"/>
          </w:tcPr>
          <w:p w14:paraId="5DE54F0B"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总分</w:t>
            </w:r>
          </w:p>
        </w:tc>
        <w:tc>
          <w:tcPr>
            <w:tcW w:w="449" w:type="pct"/>
            <w:vAlign w:val="center"/>
          </w:tcPr>
          <w:p w14:paraId="41162E9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580" w:type="pct"/>
            <w:vAlign w:val="center"/>
          </w:tcPr>
          <w:p w14:paraId="0B0534CA"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c>
          <w:tcPr>
            <w:tcW w:w="349" w:type="pct"/>
            <w:gridSpan w:val="2"/>
            <w:vAlign w:val="center"/>
          </w:tcPr>
          <w:p w14:paraId="61C6E121"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r w:rsidRPr="00AC6BE7">
              <w:rPr>
                <w:rFonts w:asciiTheme="minorEastAsia" w:hAnsiTheme="minorEastAsia" w:cs="Times New Roman" w:hint="eastAsia"/>
                <w:bCs/>
                <w:szCs w:val="21"/>
              </w:rPr>
              <w:t>100</w:t>
            </w:r>
          </w:p>
        </w:tc>
        <w:tc>
          <w:tcPr>
            <w:tcW w:w="2797" w:type="pct"/>
            <w:vAlign w:val="center"/>
          </w:tcPr>
          <w:p w14:paraId="25B78E39" w14:textId="77777777" w:rsidR="00AC6BE7" w:rsidRPr="00AC6BE7" w:rsidRDefault="00AC6BE7" w:rsidP="001D3385">
            <w:pPr>
              <w:snapToGrid w:val="0"/>
              <w:spacing w:line="360" w:lineRule="exact"/>
              <w:jc w:val="center"/>
              <w:rPr>
                <w:rFonts w:asciiTheme="minorEastAsia" w:hAnsiTheme="minorEastAsia" w:cs="Times New Roman" w:hint="eastAsia"/>
                <w:bCs/>
                <w:szCs w:val="21"/>
              </w:rPr>
            </w:pPr>
          </w:p>
        </w:tc>
      </w:tr>
    </w:tbl>
    <w:p w14:paraId="5C655EC4" w14:textId="233844AD" w:rsidR="00ED2B75" w:rsidRPr="00ED718B" w:rsidRDefault="0002788D" w:rsidP="00ED2B75">
      <w:pPr>
        <w:spacing w:line="360" w:lineRule="auto"/>
        <w:jc w:val="left"/>
        <w:rPr>
          <w:rFonts w:ascii="宋体" w:eastAsia="宋体" w:hAnsi="宋体" w:cs="Times New Roman" w:hint="eastAsia"/>
          <w:bCs/>
          <w:szCs w:val="21"/>
        </w:rPr>
      </w:pPr>
      <w:r>
        <w:rPr>
          <w:rFonts w:ascii="宋体" w:eastAsia="宋体" w:hAnsi="宋体" w:cs="Times New Roman" w:hint="eastAsia"/>
          <w:b/>
          <w:bCs/>
          <w:szCs w:val="21"/>
        </w:rPr>
        <w:t>八</w:t>
      </w:r>
      <w:r w:rsidR="00ED2B75" w:rsidRPr="00ED718B">
        <w:rPr>
          <w:rFonts w:ascii="宋体" w:eastAsia="宋体" w:hAnsi="宋体" w:cs="Times New Roman" w:hint="eastAsia"/>
          <w:b/>
          <w:bCs/>
          <w:szCs w:val="21"/>
        </w:rPr>
        <w:t>、</w:t>
      </w:r>
      <w:r w:rsidR="002B1DE0">
        <w:rPr>
          <w:rFonts w:ascii="宋体" w:eastAsia="宋体" w:hAnsi="宋体" w:cs="Times New Roman" w:hint="eastAsia"/>
          <w:b/>
          <w:bCs/>
          <w:szCs w:val="21"/>
        </w:rPr>
        <w:t>递交文件及开启</w:t>
      </w:r>
    </w:p>
    <w:p w14:paraId="37F177D8" w14:textId="517318D5" w:rsidR="00ED2B75" w:rsidRPr="003B219A" w:rsidRDefault="00ED2B7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1、</w:t>
      </w:r>
      <w:r w:rsidR="001C5047" w:rsidRPr="003B219A">
        <w:rPr>
          <w:rFonts w:ascii="宋体" w:eastAsia="宋体" w:hAnsi="宋体" w:cs="Times New Roman" w:hint="eastAsia"/>
          <w:bCs/>
          <w:szCs w:val="21"/>
        </w:rPr>
        <w:t>递交文件开始时间：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AC4E06"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001C5047" w:rsidRPr="003B219A">
        <w:rPr>
          <w:rFonts w:ascii="宋体" w:eastAsia="宋体" w:hAnsi="宋体" w:cs="Times New Roman" w:hint="eastAsia"/>
          <w:bCs/>
          <w:szCs w:val="21"/>
        </w:rPr>
        <w:t>日 下午13:</w:t>
      </w:r>
      <w:r w:rsidR="009C281D" w:rsidRPr="003B219A">
        <w:rPr>
          <w:rFonts w:ascii="宋体" w:eastAsia="宋体" w:hAnsi="宋体" w:cs="Times New Roman" w:hint="eastAsia"/>
          <w:bCs/>
          <w:szCs w:val="21"/>
        </w:rPr>
        <w:t>00</w:t>
      </w:r>
      <w:r w:rsidR="001C5047" w:rsidRPr="003B219A">
        <w:rPr>
          <w:rFonts w:ascii="宋体" w:eastAsia="宋体" w:hAnsi="宋体" w:cs="Times New Roman" w:hint="eastAsia"/>
          <w:bCs/>
          <w:szCs w:val="21"/>
        </w:rPr>
        <w:t>；</w:t>
      </w:r>
      <w:r w:rsidR="007A5325" w:rsidRPr="003B219A">
        <w:rPr>
          <w:rFonts w:ascii="宋体" w:eastAsia="宋体" w:hAnsi="宋体" w:cs="Times New Roman" w:hint="eastAsia"/>
          <w:bCs/>
          <w:szCs w:val="21"/>
        </w:rPr>
        <w:t>递交文件</w:t>
      </w:r>
      <w:r w:rsidR="001C5047" w:rsidRPr="003B219A">
        <w:rPr>
          <w:rFonts w:ascii="宋体" w:eastAsia="宋体" w:hAnsi="宋体" w:cs="Times New Roman" w:hint="eastAsia"/>
          <w:bCs/>
          <w:szCs w:val="21"/>
        </w:rPr>
        <w:t>截止</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3B219A"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00DC0587" w:rsidRPr="003B219A">
        <w:rPr>
          <w:rFonts w:ascii="宋体" w:eastAsia="宋体" w:hAnsi="宋体" w:cs="Times New Roman" w:hint="eastAsia"/>
          <w:bCs/>
          <w:szCs w:val="21"/>
        </w:rPr>
        <w:t xml:space="preserve">日 </w:t>
      </w:r>
      <w:r w:rsidR="007A5325" w:rsidRPr="003B219A">
        <w:rPr>
          <w:rFonts w:ascii="宋体" w:eastAsia="宋体" w:hAnsi="宋体" w:cs="Times New Roman" w:hint="eastAsia"/>
          <w:bCs/>
          <w:szCs w:val="21"/>
        </w:rPr>
        <w:t>下</w:t>
      </w:r>
      <w:r w:rsidR="00DC0587" w:rsidRPr="003B219A">
        <w:rPr>
          <w:rFonts w:ascii="宋体" w:eastAsia="宋体" w:hAnsi="宋体" w:cs="Times New Roman" w:hint="eastAsia"/>
          <w:bCs/>
          <w:szCs w:val="21"/>
        </w:rPr>
        <w:t>午</w:t>
      </w:r>
      <w:r w:rsidR="009C281D" w:rsidRPr="003B219A">
        <w:rPr>
          <w:rFonts w:ascii="宋体" w:eastAsia="宋体" w:hAnsi="宋体" w:cs="Times New Roman" w:hint="eastAsia"/>
          <w:bCs/>
          <w:szCs w:val="21"/>
        </w:rPr>
        <w:t>13</w:t>
      </w:r>
      <w:r w:rsidR="00DC0587" w:rsidRPr="003B219A">
        <w:rPr>
          <w:rFonts w:ascii="宋体" w:eastAsia="宋体" w:hAnsi="宋体" w:cs="Times New Roman" w:hint="eastAsia"/>
          <w:bCs/>
          <w:szCs w:val="21"/>
        </w:rPr>
        <w:t>:</w:t>
      </w:r>
      <w:r w:rsidR="009C281D" w:rsidRPr="003B219A">
        <w:rPr>
          <w:rFonts w:ascii="宋体" w:eastAsia="宋体" w:hAnsi="宋体" w:cs="Times New Roman" w:hint="eastAsia"/>
          <w:bCs/>
          <w:szCs w:val="21"/>
        </w:rPr>
        <w:t>30</w:t>
      </w:r>
    </w:p>
    <w:p w14:paraId="30195115" w14:textId="72426F4F"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2、递交文件地点：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5D47DA">
        <w:rPr>
          <w:rFonts w:ascii="宋体" w:hAnsi="宋体" w:hint="eastAsia"/>
          <w:bCs/>
          <w:szCs w:val="21"/>
        </w:rPr>
        <w:t>0</w:t>
      </w:r>
      <w:r w:rsidR="0003494C">
        <w:rPr>
          <w:rFonts w:ascii="宋体" w:hAnsi="宋体" w:hint="eastAsia"/>
          <w:bCs/>
          <w:szCs w:val="21"/>
        </w:rPr>
        <w:t>9</w:t>
      </w:r>
      <w:r w:rsidR="00341361" w:rsidRPr="003B219A">
        <w:rPr>
          <w:rFonts w:ascii="宋体" w:hAnsi="宋体" w:hint="eastAsia"/>
          <w:bCs/>
          <w:szCs w:val="21"/>
        </w:rPr>
        <w:t>会议室</w:t>
      </w:r>
    </w:p>
    <w:p w14:paraId="4F9BF8CA" w14:textId="5040F0DE" w:rsidR="007A532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3、</w:t>
      </w:r>
      <w:r w:rsidR="002B1DE0">
        <w:rPr>
          <w:rFonts w:ascii="宋体" w:eastAsia="宋体" w:hAnsi="宋体" w:cs="Times New Roman" w:hint="eastAsia"/>
          <w:bCs/>
          <w:szCs w:val="21"/>
        </w:rPr>
        <w:t>开启</w:t>
      </w:r>
      <w:r w:rsidRPr="003B219A">
        <w:rPr>
          <w:rFonts w:ascii="宋体" w:eastAsia="宋体" w:hAnsi="宋体" w:cs="Times New Roman" w:hint="eastAsia"/>
          <w:bCs/>
          <w:szCs w:val="21"/>
        </w:rPr>
        <w:t>时间：</w:t>
      </w:r>
      <w:r w:rsidR="003B219A" w:rsidRPr="003B219A">
        <w:rPr>
          <w:rFonts w:ascii="宋体" w:eastAsia="宋体" w:hAnsi="宋体" w:cs="Times New Roman" w:hint="eastAsia"/>
          <w:bCs/>
          <w:szCs w:val="21"/>
        </w:rPr>
        <w:t>202</w:t>
      </w:r>
      <w:r w:rsidR="002C5382">
        <w:rPr>
          <w:rFonts w:ascii="宋体" w:eastAsia="宋体" w:hAnsi="宋体" w:cs="Times New Roman" w:hint="eastAsia"/>
          <w:bCs/>
          <w:szCs w:val="21"/>
        </w:rPr>
        <w:t>5</w:t>
      </w:r>
      <w:r w:rsidR="003B219A" w:rsidRPr="003B219A">
        <w:rPr>
          <w:rFonts w:ascii="宋体" w:eastAsia="宋体" w:hAnsi="宋体" w:cs="Times New Roman" w:hint="eastAsia"/>
          <w:bCs/>
          <w:szCs w:val="21"/>
        </w:rPr>
        <w:t>年</w:t>
      </w:r>
      <w:r w:rsidR="002C5382">
        <w:rPr>
          <w:rFonts w:ascii="宋体" w:eastAsia="宋体" w:hAnsi="宋体" w:cs="Times New Roman" w:hint="eastAsia"/>
          <w:bCs/>
          <w:szCs w:val="21"/>
        </w:rPr>
        <w:t>4</w:t>
      </w:r>
      <w:r w:rsidR="003F326D" w:rsidRPr="003B219A">
        <w:rPr>
          <w:rFonts w:ascii="宋体" w:eastAsia="宋体" w:hAnsi="宋体" w:cs="Times New Roman" w:hint="eastAsia"/>
          <w:bCs/>
          <w:szCs w:val="21"/>
        </w:rPr>
        <w:t>月</w:t>
      </w:r>
      <w:r w:rsidR="0003494C">
        <w:rPr>
          <w:rFonts w:ascii="宋体" w:eastAsia="宋体" w:hAnsi="宋体" w:cs="Times New Roman" w:hint="eastAsia"/>
          <w:bCs/>
          <w:szCs w:val="21"/>
        </w:rPr>
        <w:t>17</w:t>
      </w:r>
      <w:r w:rsidRPr="003B219A">
        <w:rPr>
          <w:rFonts w:ascii="宋体" w:eastAsia="宋体" w:hAnsi="宋体" w:cs="Times New Roman" w:hint="eastAsia"/>
          <w:bCs/>
          <w:szCs w:val="21"/>
        </w:rPr>
        <w:t>日 下午14:00</w:t>
      </w:r>
    </w:p>
    <w:p w14:paraId="458F6FDC" w14:textId="59BCE958" w:rsidR="00ED2B75" w:rsidRPr="003B219A" w:rsidRDefault="007A5325" w:rsidP="00ED2B75">
      <w:pPr>
        <w:spacing w:line="360" w:lineRule="auto"/>
        <w:jc w:val="left"/>
        <w:rPr>
          <w:rFonts w:ascii="宋体" w:eastAsia="宋体" w:hAnsi="宋体" w:cs="Times New Roman" w:hint="eastAsia"/>
          <w:bCs/>
          <w:szCs w:val="21"/>
        </w:rPr>
      </w:pPr>
      <w:r w:rsidRPr="003B219A">
        <w:rPr>
          <w:rFonts w:ascii="宋体" w:eastAsia="宋体" w:hAnsi="宋体" w:cs="Times New Roman" w:hint="eastAsia"/>
          <w:bCs/>
          <w:szCs w:val="21"/>
        </w:rPr>
        <w:t>4</w:t>
      </w:r>
      <w:r w:rsidR="00ED2B75" w:rsidRPr="003B219A">
        <w:rPr>
          <w:rFonts w:ascii="宋体" w:eastAsia="宋体" w:hAnsi="宋体" w:cs="Times New Roman" w:hint="eastAsia"/>
          <w:bCs/>
          <w:szCs w:val="21"/>
        </w:rPr>
        <w:t>、</w:t>
      </w:r>
      <w:r w:rsidR="002B1DE0">
        <w:rPr>
          <w:rFonts w:ascii="宋体" w:eastAsia="宋体" w:hAnsi="宋体" w:cs="Times New Roman" w:hint="eastAsia"/>
          <w:bCs/>
          <w:szCs w:val="21"/>
        </w:rPr>
        <w:t>开启</w:t>
      </w:r>
      <w:r w:rsidR="00ED2B75" w:rsidRPr="003B219A">
        <w:rPr>
          <w:rFonts w:ascii="宋体" w:eastAsia="宋体" w:hAnsi="宋体" w:cs="Times New Roman" w:hint="eastAsia"/>
          <w:bCs/>
          <w:szCs w:val="21"/>
        </w:rPr>
        <w:t>地点：</w:t>
      </w:r>
      <w:r w:rsidR="00341361" w:rsidRPr="003B219A">
        <w:rPr>
          <w:rFonts w:ascii="宋体" w:hAnsi="宋体" w:hint="eastAsia"/>
          <w:bCs/>
          <w:szCs w:val="21"/>
        </w:rPr>
        <w:t>北京市西城区西直门外大街6号中仪大厦</w:t>
      </w:r>
      <w:r w:rsidR="003B219A" w:rsidRPr="003B219A">
        <w:rPr>
          <w:rFonts w:ascii="宋体" w:hAnsi="宋体" w:hint="eastAsia"/>
          <w:bCs/>
          <w:szCs w:val="21"/>
        </w:rPr>
        <w:t>10</w:t>
      </w:r>
      <w:r w:rsidR="00341361" w:rsidRPr="003B219A">
        <w:rPr>
          <w:rFonts w:ascii="宋体" w:hAnsi="宋体" w:hint="eastAsia"/>
          <w:bCs/>
          <w:szCs w:val="21"/>
        </w:rPr>
        <w:t>层</w:t>
      </w:r>
      <w:r w:rsidR="003B219A" w:rsidRPr="003B219A">
        <w:rPr>
          <w:rFonts w:ascii="宋体" w:hAnsi="宋体" w:hint="eastAsia"/>
          <w:bCs/>
          <w:szCs w:val="21"/>
        </w:rPr>
        <w:t>10</w:t>
      </w:r>
      <w:r w:rsidR="005D47DA">
        <w:rPr>
          <w:rFonts w:ascii="宋体" w:hAnsi="宋体" w:hint="eastAsia"/>
          <w:bCs/>
          <w:szCs w:val="21"/>
        </w:rPr>
        <w:t>0</w:t>
      </w:r>
      <w:r w:rsidR="0003494C">
        <w:rPr>
          <w:rFonts w:ascii="宋体" w:hAnsi="宋体" w:hint="eastAsia"/>
          <w:bCs/>
          <w:szCs w:val="21"/>
        </w:rPr>
        <w:t>9</w:t>
      </w:r>
      <w:r w:rsidR="00341361" w:rsidRPr="003B219A">
        <w:rPr>
          <w:rFonts w:ascii="宋体" w:hAnsi="宋体" w:hint="eastAsia"/>
          <w:bCs/>
          <w:szCs w:val="21"/>
        </w:rPr>
        <w:t>会议室</w:t>
      </w:r>
    </w:p>
    <w:p w14:paraId="28E4C69B" w14:textId="77777777" w:rsidR="007B1045" w:rsidRDefault="007A5325" w:rsidP="001C5047">
      <w:pPr>
        <w:spacing w:line="360" w:lineRule="auto"/>
        <w:jc w:val="left"/>
        <w:rPr>
          <w:rFonts w:ascii="宋体" w:eastAsia="宋体" w:hAnsi="宋体" w:cs="Times New Roman" w:hint="eastAsia"/>
          <w:bCs/>
          <w:szCs w:val="21"/>
        </w:rPr>
        <w:sectPr w:rsidR="007B1045" w:rsidSect="0060000A">
          <w:footerReference w:type="default" r:id="rId9"/>
          <w:pgSz w:w="11906" w:h="16838"/>
          <w:pgMar w:top="720" w:right="720" w:bottom="720" w:left="720" w:header="851" w:footer="992" w:gutter="0"/>
          <w:cols w:space="425"/>
          <w:docGrid w:type="lines" w:linePitch="312"/>
        </w:sectPr>
      </w:pPr>
      <w:r w:rsidRPr="003B219A">
        <w:rPr>
          <w:rFonts w:ascii="宋体" w:eastAsia="宋体" w:hAnsi="宋体" w:cs="Times New Roman" w:hint="eastAsia"/>
          <w:bCs/>
          <w:szCs w:val="21"/>
        </w:rPr>
        <w:t>5</w:t>
      </w:r>
      <w:r w:rsidR="00707203" w:rsidRPr="003B219A">
        <w:rPr>
          <w:rFonts w:ascii="宋体" w:eastAsia="宋体" w:hAnsi="宋体" w:cs="Times New Roman" w:hint="eastAsia"/>
          <w:bCs/>
          <w:szCs w:val="21"/>
        </w:rPr>
        <w:t>、注意事项：请参加</w:t>
      </w:r>
      <w:r w:rsidR="001C5047" w:rsidRPr="003B219A">
        <w:rPr>
          <w:rFonts w:ascii="宋体" w:eastAsia="宋体" w:hAnsi="宋体" w:cs="Times New Roman" w:hint="eastAsia"/>
          <w:bCs/>
          <w:szCs w:val="21"/>
        </w:rPr>
        <w:t>各</w:t>
      </w:r>
      <w:r w:rsidR="00707203" w:rsidRPr="003B219A">
        <w:rPr>
          <w:rFonts w:ascii="宋体" w:eastAsia="宋体" w:hAnsi="宋体" w:cs="Times New Roman" w:hint="eastAsia"/>
          <w:bCs/>
          <w:szCs w:val="21"/>
        </w:rPr>
        <w:t>公司被授权人于文件内注明的时间到场</w:t>
      </w:r>
      <w:r w:rsidR="00D16F30" w:rsidRPr="003B219A">
        <w:rPr>
          <w:rFonts w:ascii="宋体" w:eastAsia="宋体" w:hAnsi="宋体" w:cs="Times New Roman" w:hint="eastAsia"/>
          <w:bCs/>
          <w:szCs w:val="21"/>
        </w:rPr>
        <w:t>。</w:t>
      </w:r>
    </w:p>
    <w:p w14:paraId="0ECF16E0" w14:textId="77777777" w:rsidR="006A5916" w:rsidRDefault="00593456" w:rsidP="005D47DA">
      <w:pPr>
        <w:widowControl/>
        <w:jc w:val="left"/>
        <w:rPr>
          <w:rFonts w:ascii="宋体" w:eastAsia="宋体" w:hAnsi="宋体" w:cs="Times New Roman"/>
          <w:bCs/>
          <w:szCs w:val="21"/>
        </w:rPr>
      </w:pPr>
      <w:r>
        <w:rPr>
          <w:rFonts w:ascii="宋体" w:eastAsia="宋体" w:hAnsi="宋体" w:cs="Times New Roman" w:hint="eastAsia"/>
          <w:bCs/>
          <w:szCs w:val="21"/>
        </w:rPr>
        <w:lastRenderedPageBreak/>
        <w:t>附件：</w:t>
      </w:r>
    </w:p>
    <w:p w14:paraId="498055B9" w14:textId="784EAA15" w:rsidR="000D6A11" w:rsidRPr="0003494C" w:rsidRDefault="0003494C" w:rsidP="005D47DA">
      <w:pPr>
        <w:widowControl/>
        <w:jc w:val="left"/>
        <w:rPr>
          <w:rFonts w:ascii="仿宋" w:eastAsia="仿宋" w:hAnsi="仿宋" w:hint="eastAsia"/>
          <w:bCs/>
          <w:color w:val="000000" w:themeColor="text1"/>
          <w:sz w:val="28"/>
          <w:szCs w:val="28"/>
        </w:rPr>
      </w:pPr>
      <w:r>
        <w:rPr>
          <w:rFonts w:ascii="仿宋" w:eastAsia="仿宋" w:hAnsi="仿宋" w:hint="eastAsia"/>
          <w:bCs/>
          <w:color w:val="000000" w:themeColor="text1"/>
          <w:sz w:val="28"/>
          <w:szCs w:val="28"/>
        </w:rPr>
        <w:t xml:space="preserve"> </w:t>
      </w:r>
      <w:r w:rsidR="006A5916">
        <w:rPr>
          <w:noProof/>
        </w:rPr>
        <w:drawing>
          <wp:inline distT="0" distB="0" distL="0" distR="0" wp14:anchorId="10FCA5BB" wp14:editId="476E9EA5">
            <wp:extent cx="3448685" cy="5400040"/>
            <wp:effectExtent l="0" t="0" r="0" b="0"/>
            <wp:docPr id="1965608970"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08970" name="图片 1" descr="文本&#10;&#10;AI 生成的内容可能不正确。"/>
                    <pic:cNvPicPr>
                      <a:picLocks noChangeAspect="1"/>
                    </pic:cNvPicPr>
                  </pic:nvPicPr>
                  <pic:blipFill>
                    <a:blip r:embed="rId10"/>
                    <a:stretch>
                      <a:fillRect/>
                    </a:stretch>
                  </pic:blipFill>
                  <pic:spPr>
                    <a:xfrm>
                      <a:off x="0" y="0"/>
                      <a:ext cx="3448685" cy="5400040"/>
                    </a:xfrm>
                    <a:prstGeom prst="rect">
                      <a:avLst/>
                    </a:prstGeom>
                  </pic:spPr>
                </pic:pic>
              </a:graphicData>
            </a:graphic>
          </wp:inline>
        </w:drawing>
      </w:r>
      <w:r w:rsidR="006A5916">
        <w:rPr>
          <w:noProof/>
        </w:rPr>
        <w:drawing>
          <wp:inline distT="0" distB="0" distL="0" distR="0" wp14:anchorId="7CDFEA60" wp14:editId="352F63BB">
            <wp:extent cx="3605530" cy="5399405"/>
            <wp:effectExtent l="0" t="0" r="0" b="0"/>
            <wp:docPr id="1971906397" name="图片 1" descr="文本, 信件&#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6397" name="图片 1" descr="文本, 信件&#10;&#10;AI 生成的内容可能不正确。"/>
                    <pic:cNvPicPr>
                      <a:picLocks noChangeAspect="1"/>
                    </pic:cNvPicPr>
                  </pic:nvPicPr>
                  <pic:blipFill>
                    <a:blip r:embed="rId11"/>
                    <a:stretch>
                      <a:fillRect/>
                    </a:stretch>
                  </pic:blipFill>
                  <pic:spPr>
                    <a:xfrm>
                      <a:off x="0" y="0"/>
                      <a:ext cx="3605936" cy="5400000"/>
                    </a:xfrm>
                    <a:prstGeom prst="rect">
                      <a:avLst/>
                    </a:prstGeom>
                  </pic:spPr>
                </pic:pic>
              </a:graphicData>
            </a:graphic>
          </wp:inline>
        </w:drawing>
      </w:r>
    </w:p>
    <w:sectPr w:rsidR="000D6A11" w:rsidRPr="0003494C" w:rsidSect="007B1045">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AE0B" w14:textId="77777777" w:rsidR="001D2646" w:rsidRDefault="001D2646" w:rsidP="002520F7">
      <w:r>
        <w:separator/>
      </w:r>
    </w:p>
  </w:endnote>
  <w:endnote w:type="continuationSeparator" w:id="0">
    <w:p w14:paraId="745CD613" w14:textId="77777777" w:rsidR="001D2646" w:rsidRDefault="001D2646" w:rsidP="002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17598"/>
      <w:docPartObj>
        <w:docPartGallery w:val="Page Numbers (Bottom of Page)"/>
        <w:docPartUnique/>
      </w:docPartObj>
    </w:sdtPr>
    <w:sdtContent>
      <w:p w14:paraId="32AE4E2D" w14:textId="77777777" w:rsidR="00295B6B" w:rsidRDefault="00295B6B">
        <w:pPr>
          <w:pStyle w:val="a6"/>
          <w:jc w:val="center"/>
        </w:pPr>
        <w:r>
          <w:fldChar w:fldCharType="begin"/>
        </w:r>
        <w:r>
          <w:instrText>PAGE   \* MERGEFORMAT</w:instrText>
        </w:r>
        <w:r>
          <w:fldChar w:fldCharType="separate"/>
        </w:r>
        <w:r w:rsidR="00CF59A5" w:rsidRPr="00CF59A5">
          <w:rPr>
            <w:noProof/>
            <w:lang w:val="zh-CN"/>
          </w:rPr>
          <w:t>1</w:t>
        </w:r>
        <w:r>
          <w:fldChar w:fldCharType="end"/>
        </w:r>
      </w:p>
    </w:sdtContent>
  </w:sdt>
  <w:p w14:paraId="63F9DFCC" w14:textId="77777777" w:rsidR="00295B6B" w:rsidRDefault="00295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74DCA" w14:textId="77777777" w:rsidR="001D2646" w:rsidRDefault="001D2646" w:rsidP="002520F7">
      <w:r>
        <w:separator/>
      </w:r>
    </w:p>
  </w:footnote>
  <w:footnote w:type="continuationSeparator" w:id="0">
    <w:p w14:paraId="5CB2C68E" w14:textId="77777777" w:rsidR="001D2646" w:rsidRDefault="001D2646" w:rsidP="0025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7EAE9"/>
    <w:multiLevelType w:val="singleLevel"/>
    <w:tmpl w:val="A707EAE9"/>
    <w:lvl w:ilvl="0">
      <w:start w:val="1"/>
      <w:numFmt w:val="decimal"/>
      <w:suff w:val="nothing"/>
      <w:lvlText w:val="（%1）"/>
      <w:lvlJc w:val="left"/>
    </w:lvl>
  </w:abstractNum>
  <w:abstractNum w:abstractNumId="1" w15:restartNumberingAfterBreak="0">
    <w:nsid w:val="003D503E"/>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15:restartNumberingAfterBreak="0">
    <w:nsid w:val="06F76095"/>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15:restartNumberingAfterBreak="0">
    <w:nsid w:val="09220EBD"/>
    <w:multiLevelType w:val="hybridMultilevel"/>
    <w:tmpl w:val="498626D2"/>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D1C2485"/>
    <w:multiLevelType w:val="multilevel"/>
    <w:tmpl w:val="5A74AD7E"/>
    <w:lvl w:ilvl="0">
      <w:start w:val="3"/>
      <w:numFmt w:val="chineseCountingThousand"/>
      <w:lvlText w:val="%1、"/>
      <w:lvlJc w:val="left"/>
      <w:pPr>
        <w:ind w:left="440" w:hanging="44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3BC4353"/>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15:restartNumberingAfterBreak="0">
    <w:nsid w:val="183E48B6"/>
    <w:multiLevelType w:val="hybridMultilevel"/>
    <w:tmpl w:val="498626D2"/>
    <w:lvl w:ilvl="0" w:tplc="FFFFFFFF">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7" w15:restartNumberingAfterBreak="0">
    <w:nsid w:val="1FD55519"/>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15:restartNumberingAfterBreak="0">
    <w:nsid w:val="287B3510"/>
    <w:multiLevelType w:val="hybridMultilevel"/>
    <w:tmpl w:val="2CE0EDBC"/>
    <w:lvl w:ilvl="0" w:tplc="9162ECB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30C10A2A"/>
    <w:multiLevelType w:val="hybridMultilevel"/>
    <w:tmpl w:val="862018F8"/>
    <w:lvl w:ilvl="0" w:tplc="B5C87262">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3295310F"/>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37113C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A3D6C0B"/>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44372D8A"/>
    <w:multiLevelType w:val="hybridMultilevel"/>
    <w:tmpl w:val="523E6ECE"/>
    <w:lvl w:ilvl="0" w:tplc="3AEA8F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75AE8B6"/>
    <w:multiLevelType w:val="singleLevel"/>
    <w:tmpl w:val="14AEAC0A"/>
    <w:lvl w:ilvl="0">
      <w:start w:val="4"/>
      <w:numFmt w:val="decimal"/>
      <w:suff w:val="nothing"/>
      <w:lvlText w:val="%1、"/>
      <w:lvlJc w:val="left"/>
      <w:pPr>
        <w:ind w:left="0" w:firstLine="0"/>
      </w:pPr>
      <w:rPr>
        <w:rFonts w:hint="eastAsia"/>
      </w:rPr>
    </w:lvl>
  </w:abstractNum>
  <w:abstractNum w:abstractNumId="15" w15:restartNumberingAfterBreak="0">
    <w:nsid w:val="4F0B2AE9"/>
    <w:multiLevelType w:val="hybridMultilevel"/>
    <w:tmpl w:val="1F0C9944"/>
    <w:lvl w:ilvl="0" w:tplc="0409000F">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6" w15:restartNumberingAfterBreak="0">
    <w:nsid w:val="56DC6B57"/>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600D2F4C"/>
    <w:multiLevelType w:val="multilevel"/>
    <w:tmpl w:val="600D2F4C"/>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AAE"/>
    <w:multiLevelType w:val="hybridMultilevel"/>
    <w:tmpl w:val="2FCAB1B6"/>
    <w:lvl w:ilvl="0" w:tplc="E376C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267E22"/>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69DE2CA0"/>
    <w:multiLevelType w:val="hybridMultilevel"/>
    <w:tmpl w:val="7F6AA4CC"/>
    <w:lvl w:ilvl="0" w:tplc="04090011">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1" w15:restartNumberingAfterBreak="0">
    <w:nsid w:val="6AAA5EA0"/>
    <w:multiLevelType w:val="singleLevel"/>
    <w:tmpl w:val="6AAA5EA0"/>
    <w:lvl w:ilvl="0">
      <w:start w:val="1"/>
      <w:numFmt w:val="decimal"/>
      <w:lvlText w:val="%1."/>
      <w:lvlJc w:val="left"/>
      <w:pPr>
        <w:tabs>
          <w:tab w:val="num" w:pos="312"/>
        </w:tabs>
      </w:pPr>
    </w:lvl>
  </w:abstractNum>
  <w:abstractNum w:abstractNumId="22" w15:restartNumberingAfterBreak="0">
    <w:nsid w:val="6DA232D8"/>
    <w:multiLevelType w:val="hybridMultilevel"/>
    <w:tmpl w:val="7548DB74"/>
    <w:lvl w:ilvl="0" w:tplc="BB042DB8">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73431FCD"/>
    <w:multiLevelType w:val="hybridMultilevel"/>
    <w:tmpl w:val="39A60F7E"/>
    <w:lvl w:ilvl="0" w:tplc="6D9A4792">
      <w:start w:val="1"/>
      <w:numFmt w:val="decimal"/>
      <w:suff w:val="nothing"/>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15:restartNumberingAfterBreak="0">
    <w:nsid w:val="737C3A63"/>
    <w:multiLevelType w:val="hybridMultilevel"/>
    <w:tmpl w:val="C2328490"/>
    <w:lvl w:ilvl="0" w:tplc="8BA489CC">
      <w:start w:val="2"/>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780228176">
    <w:abstractNumId w:val="17"/>
  </w:num>
  <w:num w:numId="2" w16cid:durableId="1093939498">
    <w:abstractNumId w:val="21"/>
  </w:num>
  <w:num w:numId="3" w16cid:durableId="1559707219">
    <w:abstractNumId w:val="18"/>
  </w:num>
  <w:num w:numId="4" w16cid:durableId="881553498">
    <w:abstractNumId w:val="4"/>
  </w:num>
  <w:num w:numId="5" w16cid:durableId="2011563437">
    <w:abstractNumId w:val="24"/>
  </w:num>
  <w:num w:numId="6" w16cid:durableId="695812477">
    <w:abstractNumId w:val="23"/>
  </w:num>
  <w:num w:numId="7" w16cid:durableId="27071715">
    <w:abstractNumId w:val="19"/>
  </w:num>
  <w:num w:numId="8" w16cid:durableId="979457368">
    <w:abstractNumId w:val="11"/>
  </w:num>
  <w:num w:numId="9" w16cid:durableId="332877319">
    <w:abstractNumId w:val="12"/>
  </w:num>
  <w:num w:numId="10" w16cid:durableId="1210073185">
    <w:abstractNumId w:val="5"/>
  </w:num>
  <w:num w:numId="11" w16cid:durableId="645816453">
    <w:abstractNumId w:val="2"/>
  </w:num>
  <w:num w:numId="12" w16cid:durableId="244195048">
    <w:abstractNumId w:val="10"/>
  </w:num>
  <w:num w:numId="13" w16cid:durableId="1865896406">
    <w:abstractNumId w:val="7"/>
  </w:num>
  <w:num w:numId="14" w16cid:durableId="1040593118">
    <w:abstractNumId w:val="1"/>
  </w:num>
  <w:num w:numId="15" w16cid:durableId="1465351954">
    <w:abstractNumId w:val="22"/>
  </w:num>
  <w:num w:numId="16" w16cid:durableId="2082629533">
    <w:abstractNumId w:val="9"/>
  </w:num>
  <w:num w:numId="17" w16cid:durableId="1181817996">
    <w:abstractNumId w:val="16"/>
  </w:num>
  <w:num w:numId="18" w16cid:durableId="1777364960">
    <w:abstractNumId w:val="20"/>
  </w:num>
  <w:num w:numId="19" w16cid:durableId="2032762011">
    <w:abstractNumId w:val="8"/>
  </w:num>
  <w:num w:numId="20" w16cid:durableId="651711639">
    <w:abstractNumId w:val="14"/>
  </w:num>
  <w:num w:numId="21" w16cid:durableId="806314774">
    <w:abstractNumId w:val="0"/>
  </w:num>
  <w:num w:numId="22" w16cid:durableId="298458861">
    <w:abstractNumId w:val="14"/>
  </w:num>
  <w:num w:numId="23" w16cid:durableId="734547803">
    <w:abstractNumId w:val="3"/>
  </w:num>
  <w:num w:numId="24" w16cid:durableId="775060495">
    <w:abstractNumId w:val="13"/>
  </w:num>
  <w:num w:numId="25" w16cid:durableId="1038430225">
    <w:abstractNumId w:val="6"/>
  </w:num>
  <w:num w:numId="26" w16cid:durableId="158873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B7"/>
    <w:rsid w:val="00020A1A"/>
    <w:rsid w:val="00024271"/>
    <w:rsid w:val="0002788D"/>
    <w:rsid w:val="000342E8"/>
    <w:rsid w:val="0003494C"/>
    <w:rsid w:val="00036329"/>
    <w:rsid w:val="00037EE2"/>
    <w:rsid w:val="000435C7"/>
    <w:rsid w:val="000752AA"/>
    <w:rsid w:val="00076A61"/>
    <w:rsid w:val="0008330E"/>
    <w:rsid w:val="000865C9"/>
    <w:rsid w:val="0008691D"/>
    <w:rsid w:val="00092E5A"/>
    <w:rsid w:val="000953E7"/>
    <w:rsid w:val="00096BC8"/>
    <w:rsid w:val="000A0E54"/>
    <w:rsid w:val="000A187D"/>
    <w:rsid w:val="000A2F78"/>
    <w:rsid w:val="000C11A2"/>
    <w:rsid w:val="000C662E"/>
    <w:rsid w:val="000D3A75"/>
    <w:rsid w:val="000D6A11"/>
    <w:rsid w:val="000E17E7"/>
    <w:rsid w:val="00105D4D"/>
    <w:rsid w:val="0011664D"/>
    <w:rsid w:val="00122F7B"/>
    <w:rsid w:val="001270A8"/>
    <w:rsid w:val="00137028"/>
    <w:rsid w:val="0013792C"/>
    <w:rsid w:val="00142AD5"/>
    <w:rsid w:val="001457E6"/>
    <w:rsid w:val="001541D5"/>
    <w:rsid w:val="00156B38"/>
    <w:rsid w:val="00161BA6"/>
    <w:rsid w:val="00162C5A"/>
    <w:rsid w:val="00163E6C"/>
    <w:rsid w:val="00164634"/>
    <w:rsid w:val="00170521"/>
    <w:rsid w:val="00190814"/>
    <w:rsid w:val="00197556"/>
    <w:rsid w:val="001C5047"/>
    <w:rsid w:val="001C5DBB"/>
    <w:rsid w:val="001D2646"/>
    <w:rsid w:val="001D3385"/>
    <w:rsid w:val="001D4603"/>
    <w:rsid w:val="001D5080"/>
    <w:rsid w:val="001E13B4"/>
    <w:rsid w:val="001E2164"/>
    <w:rsid w:val="001E3D00"/>
    <w:rsid w:val="001F5C8A"/>
    <w:rsid w:val="00203E58"/>
    <w:rsid w:val="00207260"/>
    <w:rsid w:val="002116AA"/>
    <w:rsid w:val="002309F6"/>
    <w:rsid w:val="00233B36"/>
    <w:rsid w:val="0024552C"/>
    <w:rsid w:val="00251F92"/>
    <w:rsid w:val="002520F7"/>
    <w:rsid w:val="00253374"/>
    <w:rsid w:val="00283389"/>
    <w:rsid w:val="00286334"/>
    <w:rsid w:val="0029291C"/>
    <w:rsid w:val="00295B6B"/>
    <w:rsid w:val="00296EE0"/>
    <w:rsid w:val="002978F9"/>
    <w:rsid w:val="002A48AD"/>
    <w:rsid w:val="002A7DDC"/>
    <w:rsid w:val="002B1DE0"/>
    <w:rsid w:val="002B5BF0"/>
    <w:rsid w:val="002B6B14"/>
    <w:rsid w:val="002C51C6"/>
    <w:rsid w:val="002C5382"/>
    <w:rsid w:val="002D07C9"/>
    <w:rsid w:val="002D71B1"/>
    <w:rsid w:val="002E0FF2"/>
    <w:rsid w:val="002F0822"/>
    <w:rsid w:val="0033343A"/>
    <w:rsid w:val="00335EB4"/>
    <w:rsid w:val="00337E87"/>
    <w:rsid w:val="00341361"/>
    <w:rsid w:val="00347B37"/>
    <w:rsid w:val="00352473"/>
    <w:rsid w:val="00352584"/>
    <w:rsid w:val="00352B8A"/>
    <w:rsid w:val="00353F7F"/>
    <w:rsid w:val="00355271"/>
    <w:rsid w:val="003800D7"/>
    <w:rsid w:val="003805B6"/>
    <w:rsid w:val="003813F7"/>
    <w:rsid w:val="00385A33"/>
    <w:rsid w:val="003901AA"/>
    <w:rsid w:val="003905C5"/>
    <w:rsid w:val="00390A30"/>
    <w:rsid w:val="00396A45"/>
    <w:rsid w:val="00396E90"/>
    <w:rsid w:val="003A6AA2"/>
    <w:rsid w:val="003B219A"/>
    <w:rsid w:val="003B4F63"/>
    <w:rsid w:val="003C7C3D"/>
    <w:rsid w:val="003E319B"/>
    <w:rsid w:val="003F326D"/>
    <w:rsid w:val="003F3280"/>
    <w:rsid w:val="003F35CB"/>
    <w:rsid w:val="00400DCB"/>
    <w:rsid w:val="00403232"/>
    <w:rsid w:val="004117FD"/>
    <w:rsid w:val="00413B27"/>
    <w:rsid w:val="00415186"/>
    <w:rsid w:val="0041608F"/>
    <w:rsid w:val="004219BA"/>
    <w:rsid w:val="00426C97"/>
    <w:rsid w:val="00431C8F"/>
    <w:rsid w:val="004354CF"/>
    <w:rsid w:val="00436460"/>
    <w:rsid w:val="00443DDD"/>
    <w:rsid w:val="00451E1E"/>
    <w:rsid w:val="00457E43"/>
    <w:rsid w:val="00460A99"/>
    <w:rsid w:val="004627A5"/>
    <w:rsid w:val="00463922"/>
    <w:rsid w:val="00467BA9"/>
    <w:rsid w:val="00494B1B"/>
    <w:rsid w:val="00497203"/>
    <w:rsid w:val="004A2235"/>
    <w:rsid w:val="004A2D70"/>
    <w:rsid w:val="004A5DE7"/>
    <w:rsid w:val="004B4C73"/>
    <w:rsid w:val="004B62A1"/>
    <w:rsid w:val="004C7BD1"/>
    <w:rsid w:val="004D0462"/>
    <w:rsid w:val="004D418E"/>
    <w:rsid w:val="004E24ED"/>
    <w:rsid w:val="004E2959"/>
    <w:rsid w:val="004E3BE9"/>
    <w:rsid w:val="004E604B"/>
    <w:rsid w:val="004F1D3B"/>
    <w:rsid w:val="0050556D"/>
    <w:rsid w:val="005079EB"/>
    <w:rsid w:val="005230C0"/>
    <w:rsid w:val="00524258"/>
    <w:rsid w:val="00527F55"/>
    <w:rsid w:val="00532482"/>
    <w:rsid w:val="00535978"/>
    <w:rsid w:val="00536AF5"/>
    <w:rsid w:val="00543EB6"/>
    <w:rsid w:val="0055093F"/>
    <w:rsid w:val="005522F5"/>
    <w:rsid w:val="00574743"/>
    <w:rsid w:val="00593456"/>
    <w:rsid w:val="0059571B"/>
    <w:rsid w:val="005972E3"/>
    <w:rsid w:val="005A3F67"/>
    <w:rsid w:val="005A6633"/>
    <w:rsid w:val="005A7BA7"/>
    <w:rsid w:val="005C42E9"/>
    <w:rsid w:val="005D47DA"/>
    <w:rsid w:val="005E04ED"/>
    <w:rsid w:val="005E3093"/>
    <w:rsid w:val="005F5A0F"/>
    <w:rsid w:val="0060000A"/>
    <w:rsid w:val="006031A0"/>
    <w:rsid w:val="006158E7"/>
    <w:rsid w:val="00620C58"/>
    <w:rsid w:val="00624D76"/>
    <w:rsid w:val="00627140"/>
    <w:rsid w:val="00631622"/>
    <w:rsid w:val="006352A2"/>
    <w:rsid w:val="0067026C"/>
    <w:rsid w:val="00670DAA"/>
    <w:rsid w:val="00680300"/>
    <w:rsid w:val="00686BA2"/>
    <w:rsid w:val="006908A0"/>
    <w:rsid w:val="006A283D"/>
    <w:rsid w:val="006A5916"/>
    <w:rsid w:val="006A5F6C"/>
    <w:rsid w:val="006B6F8D"/>
    <w:rsid w:val="006B7C93"/>
    <w:rsid w:val="006C0A8A"/>
    <w:rsid w:val="006C1852"/>
    <w:rsid w:val="006C603D"/>
    <w:rsid w:val="006E4752"/>
    <w:rsid w:val="006E60B1"/>
    <w:rsid w:val="006F0334"/>
    <w:rsid w:val="007049A2"/>
    <w:rsid w:val="00707203"/>
    <w:rsid w:val="007076CC"/>
    <w:rsid w:val="0071127E"/>
    <w:rsid w:val="007205FC"/>
    <w:rsid w:val="00721F14"/>
    <w:rsid w:val="00726882"/>
    <w:rsid w:val="007365D5"/>
    <w:rsid w:val="00742A25"/>
    <w:rsid w:val="00742C56"/>
    <w:rsid w:val="0074593A"/>
    <w:rsid w:val="00757497"/>
    <w:rsid w:val="0076058F"/>
    <w:rsid w:val="00760EFF"/>
    <w:rsid w:val="00763BF2"/>
    <w:rsid w:val="00763E9C"/>
    <w:rsid w:val="00770A56"/>
    <w:rsid w:val="00774C61"/>
    <w:rsid w:val="007813D5"/>
    <w:rsid w:val="00792C2C"/>
    <w:rsid w:val="00794C47"/>
    <w:rsid w:val="007A5325"/>
    <w:rsid w:val="007B1045"/>
    <w:rsid w:val="007B72BA"/>
    <w:rsid w:val="007C14F6"/>
    <w:rsid w:val="007C389F"/>
    <w:rsid w:val="007C4144"/>
    <w:rsid w:val="007D22E6"/>
    <w:rsid w:val="007D5A2F"/>
    <w:rsid w:val="007E181E"/>
    <w:rsid w:val="007E2181"/>
    <w:rsid w:val="007F08FD"/>
    <w:rsid w:val="007F6B76"/>
    <w:rsid w:val="0080286E"/>
    <w:rsid w:val="0080786A"/>
    <w:rsid w:val="00817FA8"/>
    <w:rsid w:val="0084489B"/>
    <w:rsid w:val="00845F31"/>
    <w:rsid w:val="00846962"/>
    <w:rsid w:val="00850B0F"/>
    <w:rsid w:val="00855A9D"/>
    <w:rsid w:val="00882649"/>
    <w:rsid w:val="00895461"/>
    <w:rsid w:val="008B1C9E"/>
    <w:rsid w:val="008B785C"/>
    <w:rsid w:val="008C7E6E"/>
    <w:rsid w:val="008D1BD3"/>
    <w:rsid w:val="008D1F0D"/>
    <w:rsid w:val="008D26E8"/>
    <w:rsid w:val="008D5747"/>
    <w:rsid w:val="008D619F"/>
    <w:rsid w:val="008E4641"/>
    <w:rsid w:val="008F203F"/>
    <w:rsid w:val="008F33ED"/>
    <w:rsid w:val="009102CF"/>
    <w:rsid w:val="00913811"/>
    <w:rsid w:val="009170C2"/>
    <w:rsid w:val="0092204C"/>
    <w:rsid w:val="00925153"/>
    <w:rsid w:val="00936C27"/>
    <w:rsid w:val="00936C79"/>
    <w:rsid w:val="00943730"/>
    <w:rsid w:val="009445D5"/>
    <w:rsid w:val="009511A3"/>
    <w:rsid w:val="009513BD"/>
    <w:rsid w:val="00964408"/>
    <w:rsid w:val="009662D0"/>
    <w:rsid w:val="0097370E"/>
    <w:rsid w:val="00997C0A"/>
    <w:rsid w:val="009A2669"/>
    <w:rsid w:val="009A68E2"/>
    <w:rsid w:val="009B2026"/>
    <w:rsid w:val="009B5253"/>
    <w:rsid w:val="009C281D"/>
    <w:rsid w:val="009D4619"/>
    <w:rsid w:val="009E3445"/>
    <w:rsid w:val="009E71D5"/>
    <w:rsid w:val="009F6643"/>
    <w:rsid w:val="009F68EF"/>
    <w:rsid w:val="00A00FF9"/>
    <w:rsid w:val="00A01676"/>
    <w:rsid w:val="00A26A78"/>
    <w:rsid w:val="00A36155"/>
    <w:rsid w:val="00A36EA9"/>
    <w:rsid w:val="00A44354"/>
    <w:rsid w:val="00A56F3C"/>
    <w:rsid w:val="00A60C57"/>
    <w:rsid w:val="00A6659A"/>
    <w:rsid w:val="00A67B81"/>
    <w:rsid w:val="00A67FC0"/>
    <w:rsid w:val="00A74203"/>
    <w:rsid w:val="00A863D0"/>
    <w:rsid w:val="00A873ED"/>
    <w:rsid w:val="00A938EF"/>
    <w:rsid w:val="00A944CC"/>
    <w:rsid w:val="00A96E1A"/>
    <w:rsid w:val="00AA302B"/>
    <w:rsid w:val="00AA6927"/>
    <w:rsid w:val="00AC4E06"/>
    <w:rsid w:val="00AC6BE7"/>
    <w:rsid w:val="00AD0E08"/>
    <w:rsid w:val="00AE37FF"/>
    <w:rsid w:val="00AE58E9"/>
    <w:rsid w:val="00AE5D94"/>
    <w:rsid w:val="00AE73B7"/>
    <w:rsid w:val="00AF30E1"/>
    <w:rsid w:val="00AF5785"/>
    <w:rsid w:val="00B00BBB"/>
    <w:rsid w:val="00B12C54"/>
    <w:rsid w:val="00B2348D"/>
    <w:rsid w:val="00B2634B"/>
    <w:rsid w:val="00B308DC"/>
    <w:rsid w:val="00B42119"/>
    <w:rsid w:val="00B50F12"/>
    <w:rsid w:val="00B661E4"/>
    <w:rsid w:val="00B919A1"/>
    <w:rsid w:val="00BA2F64"/>
    <w:rsid w:val="00BB168F"/>
    <w:rsid w:val="00BB2B86"/>
    <w:rsid w:val="00BB6776"/>
    <w:rsid w:val="00BB7E06"/>
    <w:rsid w:val="00BE4354"/>
    <w:rsid w:val="00BF4A74"/>
    <w:rsid w:val="00BF695C"/>
    <w:rsid w:val="00C04C9E"/>
    <w:rsid w:val="00C05EAC"/>
    <w:rsid w:val="00C35962"/>
    <w:rsid w:val="00C4505F"/>
    <w:rsid w:val="00C6352B"/>
    <w:rsid w:val="00C66929"/>
    <w:rsid w:val="00C85D73"/>
    <w:rsid w:val="00C90A49"/>
    <w:rsid w:val="00C92019"/>
    <w:rsid w:val="00CB0974"/>
    <w:rsid w:val="00CC1F90"/>
    <w:rsid w:val="00CC3B5C"/>
    <w:rsid w:val="00CC7C1E"/>
    <w:rsid w:val="00CE5FF6"/>
    <w:rsid w:val="00CF3EE9"/>
    <w:rsid w:val="00CF59A5"/>
    <w:rsid w:val="00CF6D80"/>
    <w:rsid w:val="00D006D0"/>
    <w:rsid w:val="00D16F30"/>
    <w:rsid w:val="00D21058"/>
    <w:rsid w:val="00D267A7"/>
    <w:rsid w:val="00D300E9"/>
    <w:rsid w:val="00D37EFF"/>
    <w:rsid w:val="00D54F97"/>
    <w:rsid w:val="00D65F5E"/>
    <w:rsid w:val="00D72C03"/>
    <w:rsid w:val="00D75F46"/>
    <w:rsid w:val="00D80F9A"/>
    <w:rsid w:val="00D83FD9"/>
    <w:rsid w:val="00D95CD0"/>
    <w:rsid w:val="00DA2958"/>
    <w:rsid w:val="00DA3FB1"/>
    <w:rsid w:val="00DA487C"/>
    <w:rsid w:val="00DB7302"/>
    <w:rsid w:val="00DB7537"/>
    <w:rsid w:val="00DB75BE"/>
    <w:rsid w:val="00DC0587"/>
    <w:rsid w:val="00DD691B"/>
    <w:rsid w:val="00DE1C82"/>
    <w:rsid w:val="00DE57F4"/>
    <w:rsid w:val="00E023E2"/>
    <w:rsid w:val="00E12FD6"/>
    <w:rsid w:val="00E417D3"/>
    <w:rsid w:val="00E427AE"/>
    <w:rsid w:val="00E44C56"/>
    <w:rsid w:val="00E54517"/>
    <w:rsid w:val="00E55F39"/>
    <w:rsid w:val="00E63CC9"/>
    <w:rsid w:val="00E64F5E"/>
    <w:rsid w:val="00E70FB7"/>
    <w:rsid w:val="00E72230"/>
    <w:rsid w:val="00E8232D"/>
    <w:rsid w:val="00E86A93"/>
    <w:rsid w:val="00E97033"/>
    <w:rsid w:val="00EA1001"/>
    <w:rsid w:val="00EA3C3F"/>
    <w:rsid w:val="00EB1195"/>
    <w:rsid w:val="00EB265D"/>
    <w:rsid w:val="00EC22AC"/>
    <w:rsid w:val="00ED178B"/>
    <w:rsid w:val="00ED2B75"/>
    <w:rsid w:val="00ED718B"/>
    <w:rsid w:val="00ED79DB"/>
    <w:rsid w:val="00EE1D8B"/>
    <w:rsid w:val="00F0695D"/>
    <w:rsid w:val="00F10EAA"/>
    <w:rsid w:val="00F24C40"/>
    <w:rsid w:val="00F26F89"/>
    <w:rsid w:val="00F34B05"/>
    <w:rsid w:val="00F422C6"/>
    <w:rsid w:val="00F51199"/>
    <w:rsid w:val="00F54196"/>
    <w:rsid w:val="00F562B0"/>
    <w:rsid w:val="00F56B49"/>
    <w:rsid w:val="00F613B3"/>
    <w:rsid w:val="00F640E4"/>
    <w:rsid w:val="00F726DD"/>
    <w:rsid w:val="00F75FFE"/>
    <w:rsid w:val="00F80D79"/>
    <w:rsid w:val="00F814C0"/>
    <w:rsid w:val="00F85F82"/>
    <w:rsid w:val="00F90C12"/>
    <w:rsid w:val="00F96477"/>
    <w:rsid w:val="00FA5284"/>
    <w:rsid w:val="00FA5D0C"/>
    <w:rsid w:val="00FB0B9D"/>
    <w:rsid w:val="00FC15A6"/>
    <w:rsid w:val="00FE0CA0"/>
    <w:rsid w:val="00FF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8D0A"/>
  <w15:docId w15:val="{E4B68969-2D70-418B-9052-71524CD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autoRedefine/>
    <w:qFormat/>
    <w:rsid w:val="008E4641"/>
    <w:pPr>
      <w:keepNext/>
      <w:keepLines/>
      <w:widowControl/>
      <w:kinsoku w:val="0"/>
      <w:autoSpaceDE w:val="0"/>
      <w:autoSpaceDN w:val="0"/>
      <w:adjustRightInd w:val="0"/>
      <w:snapToGrid w:val="0"/>
      <w:spacing w:line="360" w:lineRule="auto"/>
      <w:ind w:firstLineChars="67" w:firstLine="141"/>
      <w:jc w:val="left"/>
      <w:textAlignment w:val="baseline"/>
      <w:outlineLvl w:val="2"/>
    </w:pPr>
    <w:rPr>
      <w:rFonts w:ascii="Arial" w:eastAsia="Arial" w:hAnsi="Arial" w:cs="Arial"/>
      <w:b/>
      <w:bCs/>
      <w:color w:val="000000"/>
      <w:kern w:val="0"/>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7B3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qFormat/>
    <w:rsid w:val="002520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2520F7"/>
    <w:rPr>
      <w:sz w:val="18"/>
      <w:szCs w:val="18"/>
    </w:rPr>
  </w:style>
  <w:style w:type="paragraph" w:styleId="a6">
    <w:name w:val="footer"/>
    <w:basedOn w:val="a"/>
    <w:link w:val="a7"/>
    <w:uiPriority w:val="99"/>
    <w:unhideWhenUsed/>
    <w:qFormat/>
    <w:rsid w:val="002520F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2520F7"/>
    <w:rPr>
      <w:sz w:val="18"/>
      <w:szCs w:val="18"/>
    </w:rPr>
  </w:style>
  <w:style w:type="paragraph" w:styleId="a8">
    <w:name w:val="annotation text"/>
    <w:basedOn w:val="a"/>
    <w:link w:val="a9"/>
    <w:uiPriority w:val="99"/>
    <w:unhideWhenUsed/>
    <w:qFormat/>
    <w:rsid w:val="000D6A11"/>
    <w:pPr>
      <w:ind w:firstLineChars="200" w:firstLine="200"/>
      <w:jc w:val="left"/>
    </w:pPr>
    <w:rPr>
      <w:rFonts w:ascii="Calibri" w:eastAsia="宋体" w:hAnsi="Calibri" w:cs="Times New Roman"/>
    </w:rPr>
  </w:style>
  <w:style w:type="character" w:customStyle="1" w:styleId="a9">
    <w:name w:val="批注文字 字符"/>
    <w:basedOn w:val="a0"/>
    <w:link w:val="a8"/>
    <w:uiPriority w:val="99"/>
    <w:qFormat/>
    <w:rsid w:val="000D6A11"/>
    <w:rPr>
      <w:rFonts w:ascii="Calibri" w:eastAsia="宋体" w:hAnsi="Calibri" w:cs="Times New Roman"/>
    </w:rPr>
  </w:style>
  <w:style w:type="character" w:customStyle="1" w:styleId="aa">
    <w:name w:val="批注框文本 字符"/>
    <w:basedOn w:val="a0"/>
    <w:link w:val="ab"/>
    <w:semiHidden/>
    <w:qFormat/>
    <w:rsid w:val="000D6A11"/>
    <w:rPr>
      <w:rFonts w:ascii="Calibri" w:eastAsia="宋体" w:hAnsi="Calibri" w:cs="Times New Roman"/>
      <w:sz w:val="18"/>
      <w:szCs w:val="18"/>
    </w:rPr>
  </w:style>
  <w:style w:type="paragraph" w:styleId="ab">
    <w:name w:val="Balloon Text"/>
    <w:basedOn w:val="a"/>
    <w:link w:val="aa"/>
    <w:semiHidden/>
    <w:unhideWhenUsed/>
    <w:qFormat/>
    <w:rsid w:val="000D6A11"/>
    <w:pPr>
      <w:ind w:firstLineChars="200" w:firstLine="200"/>
    </w:pPr>
    <w:rPr>
      <w:rFonts w:ascii="Calibri" w:eastAsia="宋体" w:hAnsi="Calibri" w:cs="Times New Roman"/>
      <w:sz w:val="18"/>
      <w:szCs w:val="18"/>
    </w:rPr>
  </w:style>
  <w:style w:type="character" w:customStyle="1" w:styleId="ac">
    <w:name w:val="批注主题 字符"/>
    <w:basedOn w:val="a9"/>
    <w:link w:val="ad"/>
    <w:uiPriority w:val="99"/>
    <w:semiHidden/>
    <w:rsid w:val="000D6A11"/>
    <w:rPr>
      <w:rFonts w:ascii="Calibri" w:eastAsia="宋体" w:hAnsi="Calibri" w:cs="Times New Roman"/>
      <w:b/>
      <w:bCs/>
    </w:rPr>
  </w:style>
  <w:style w:type="paragraph" w:styleId="ad">
    <w:name w:val="annotation subject"/>
    <w:basedOn w:val="a8"/>
    <w:next w:val="a8"/>
    <w:link w:val="ac"/>
    <w:uiPriority w:val="99"/>
    <w:semiHidden/>
    <w:unhideWhenUsed/>
    <w:rsid w:val="000D6A11"/>
    <w:rPr>
      <w:b/>
      <w:bCs/>
    </w:rPr>
  </w:style>
  <w:style w:type="character" w:styleId="ae">
    <w:name w:val="Strong"/>
    <w:basedOn w:val="a0"/>
    <w:uiPriority w:val="22"/>
    <w:qFormat/>
    <w:rsid w:val="000D6A11"/>
    <w:rPr>
      <w:b/>
      <w:bCs/>
    </w:rPr>
  </w:style>
  <w:style w:type="paragraph" w:styleId="af">
    <w:name w:val="List Paragraph"/>
    <w:basedOn w:val="a"/>
    <w:uiPriority w:val="99"/>
    <w:qFormat/>
    <w:rsid w:val="000D6A11"/>
    <w:pPr>
      <w:ind w:firstLineChars="200" w:firstLine="420"/>
    </w:pPr>
    <w:rPr>
      <w:rFonts w:ascii="Calibri" w:eastAsia="宋体" w:hAnsi="Calibri" w:cs="Times New Roman"/>
    </w:rPr>
  </w:style>
  <w:style w:type="paragraph" w:styleId="af0">
    <w:name w:val="No Spacing"/>
    <w:uiPriority w:val="1"/>
    <w:qFormat/>
    <w:rsid w:val="000D6A11"/>
    <w:pPr>
      <w:widowControl w:val="0"/>
      <w:ind w:firstLineChars="200" w:firstLine="200"/>
      <w:jc w:val="both"/>
    </w:pPr>
    <w:rPr>
      <w:rFonts w:ascii="Calibri" w:eastAsia="宋体" w:hAnsi="Calibri" w:cs="Times New Roman"/>
    </w:rPr>
  </w:style>
  <w:style w:type="paragraph" w:styleId="af1">
    <w:name w:val="Normal (Web)"/>
    <w:basedOn w:val="a"/>
    <w:uiPriority w:val="99"/>
    <w:unhideWhenUsed/>
    <w:rsid w:val="00352473"/>
    <w:pPr>
      <w:widowControl/>
      <w:spacing w:before="100" w:beforeAutospacing="1" w:after="100" w:afterAutospacing="1"/>
      <w:jc w:val="left"/>
    </w:pPr>
    <w:rPr>
      <w:rFonts w:ascii="宋体" w:eastAsia="宋体" w:hAnsi="宋体" w:cs="宋体"/>
      <w:kern w:val="0"/>
      <w:sz w:val="24"/>
      <w:szCs w:val="24"/>
    </w:rPr>
  </w:style>
  <w:style w:type="paragraph" w:styleId="af2">
    <w:name w:val="Body Text Indent"/>
    <w:basedOn w:val="a"/>
    <w:link w:val="af3"/>
    <w:uiPriority w:val="99"/>
    <w:semiHidden/>
    <w:unhideWhenUsed/>
    <w:rsid w:val="006B7C93"/>
    <w:pPr>
      <w:spacing w:after="120"/>
      <w:ind w:leftChars="200" w:left="420"/>
    </w:pPr>
  </w:style>
  <w:style w:type="character" w:customStyle="1" w:styleId="af3">
    <w:name w:val="正文文本缩进 字符"/>
    <w:basedOn w:val="a0"/>
    <w:link w:val="af2"/>
    <w:uiPriority w:val="99"/>
    <w:semiHidden/>
    <w:rsid w:val="006B7C93"/>
  </w:style>
  <w:style w:type="paragraph" w:styleId="2">
    <w:name w:val="Body Text First Indent 2"/>
    <w:basedOn w:val="af2"/>
    <w:link w:val="20"/>
    <w:uiPriority w:val="99"/>
    <w:semiHidden/>
    <w:unhideWhenUsed/>
    <w:rsid w:val="006B7C93"/>
    <w:pPr>
      <w:ind w:firstLineChars="200" w:firstLine="420"/>
    </w:pPr>
  </w:style>
  <w:style w:type="character" w:customStyle="1" w:styleId="20">
    <w:name w:val="正文文本首行缩进 2 字符"/>
    <w:basedOn w:val="af3"/>
    <w:link w:val="2"/>
    <w:uiPriority w:val="99"/>
    <w:semiHidden/>
    <w:rsid w:val="006B7C93"/>
  </w:style>
  <w:style w:type="paragraph" w:styleId="21">
    <w:name w:val="Body Text Indent 2"/>
    <w:basedOn w:val="a"/>
    <w:link w:val="22"/>
    <w:uiPriority w:val="99"/>
    <w:unhideWhenUsed/>
    <w:rsid w:val="005F5A0F"/>
    <w:pPr>
      <w:spacing w:after="120" w:line="480" w:lineRule="auto"/>
      <w:ind w:leftChars="200" w:left="420"/>
    </w:pPr>
  </w:style>
  <w:style w:type="character" w:customStyle="1" w:styleId="22">
    <w:name w:val="正文文本缩进 2 字符"/>
    <w:basedOn w:val="a0"/>
    <w:link w:val="21"/>
    <w:uiPriority w:val="99"/>
    <w:rsid w:val="005F5A0F"/>
  </w:style>
  <w:style w:type="paragraph" w:styleId="af4">
    <w:name w:val="Normal Indent"/>
    <w:basedOn w:val="a"/>
    <w:uiPriority w:val="99"/>
    <w:unhideWhenUsed/>
    <w:qFormat/>
    <w:rsid w:val="00DA3FB1"/>
    <w:pPr>
      <w:ind w:firstLineChars="200" w:firstLine="420"/>
    </w:pPr>
    <w:rPr>
      <w:rFonts w:ascii="Calibri" w:eastAsia="宋体" w:hAnsi="Calibri" w:cs="Times New Roman"/>
      <w:szCs w:val="24"/>
    </w:rPr>
  </w:style>
  <w:style w:type="character" w:styleId="af5">
    <w:name w:val="Hyperlink"/>
    <w:basedOn w:val="a0"/>
    <w:uiPriority w:val="99"/>
    <w:semiHidden/>
    <w:unhideWhenUsed/>
    <w:rsid w:val="00A00FF9"/>
    <w:rPr>
      <w:color w:val="0000FF"/>
      <w:u w:val="single"/>
    </w:rPr>
  </w:style>
  <w:style w:type="paragraph" w:styleId="af6">
    <w:name w:val="Date"/>
    <w:basedOn w:val="a"/>
    <w:next w:val="a"/>
    <w:link w:val="af7"/>
    <w:qFormat/>
    <w:rsid w:val="001C5047"/>
    <w:pPr>
      <w:ind w:leftChars="2500" w:left="100"/>
    </w:pPr>
    <w:rPr>
      <w:rFonts w:ascii="Calibri" w:eastAsia="宋体" w:hAnsi="Calibri" w:cs="Times New Roman"/>
      <w:szCs w:val="24"/>
    </w:rPr>
  </w:style>
  <w:style w:type="character" w:customStyle="1" w:styleId="af7">
    <w:name w:val="日期 字符"/>
    <w:basedOn w:val="a0"/>
    <w:link w:val="af6"/>
    <w:qFormat/>
    <w:rsid w:val="001C5047"/>
    <w:rPr>
      <w:rFonts w:ascii="Calibri" w:eastAsia="宋体" w:hAnsi="Calibri" w:cs="Times New Roman"/>
      <w:szCs w:val="24"/>
    </w:rPr>
  </w:style>
  <w:style w:type="paragraph" w:customStyle="1" w:styleId="msonormal0">
    <w:name w:val="msonormal"/>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1C5047"/>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customStyle="1" w:styleId="xl67">
    <w:name w:val="xl67"/>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8">
    <w:name w:val="xl68"/>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b/>
      <w:bCs/>
      <w:kern w:val="0"/>
      <w:sz w:val="28"/>
      <w:szCs w:val="28"/>
    </w:rPr>
  </w:style>
  <w:style w:type="paragraph" w:customStyle="1" w:styleId="xl69">
    <w:name w:val="xl69"/>
    <w:basedOn w:val="a"/>
    <w:rsid w:val="001C5047"/>
    <w:pPr>
      <w:widowControl/>
      <w:spacing w:before="100" w:beforeAutospacing="1" w:after="100" w:afterAutospacing="1"/>
      <w:jc w:val="left"/>
    </w:pPr>
    <w:rPr>
      <w:rFonts w:ascii="宋体" w:eastAsia="宋体" w:hAnsi="宋体" w:cs="宋体"/>
      <w:kern w:val="0"/>
      <w:sz w:val="28"/>
      <w:szCs w:val="28"/>
    </w:rPr>
  </w:style>
  <w:style w:type="paragraph" w:customStyle="1" w:styleId="xl70">
    <w:name w:val="xl70"/>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1C50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1C504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1C504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1C504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3">
    <w:name w:val="xl63"/>
    <w:basedOn w:val="a"/>
    <w:rsid w:val="001C5047"/>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1C5047"/>
    <w:pPr>
      <w:widowControl/>
      <w:spacing w:before="100" w:beforeAutospacing="1" w:after="100" w:afterAutospacing="1"/>
      <w:jc w:val="center"/>
    </w:pPr>
    <w:rPr>
      <w:rFonts w:ascii="仿宋" w:eastAsia="仿宋" w:hAnsi="仿宋" w:cs="宋体"/>
      <w:b/>
      <w:bCs/>
      <w:kern w:val="0"/>
      <w:sz w:val="20"/>
      <w:szCs w:val="20"/>
    </w:rPr>
  </w:style>
  <w:style w:type="paragraph" w:styleId="af8">
    <w:name w:val="Revision"/>
    <w:hidden/>
    <w:uiPriority w:val="99"/>
    <w:semiHidden/>
    <w:rsid w:val="00C05EAC"/>
  </w:style>
  <w:style w:type="paragraph" w:styleId="af9">
    <w:name w:val="Body Text"/>
    <w:basedOn w:val="a"/>
    <w:link w:val="afa"/>
    <w:uiPriority w:val="99"/>
    <w:semiHidden/>
    <w:unhideWhenUsed/>
    <w:rsid w:val="007D5A2F"/>
    <w:pPr>
      <w:spacing w:after="120"/>
    </w:pPr>
  </w:style>
  <w:style w:type="character" w:customStyle="1" w:styleId="afa">
    <w:name w:val="正文文本 字符"/>
    <w:basedOn w:val="a0"/>
    <w:link w:val="af9"/>
    <w:uiPriority w:val="99"/>
    <w:semiHidden/>
    <w:rsid w:val="007D5A2F"/>
  </w:style>
  <w:style w:type="character" w:customStyle="1" w:styleId="30">
    <w:name w:val="标题 3 字符"/>
    <w:basedOn w:val="a0"/>
    <w:link w:val="3"/>
    <w:rsid w:val="008E4641"/>
    <w:rPr>
      <w:rFonts w:ascii="Arial" w:eastAsia="Arial" w:hAnsi="Arial" w:cs="Arial"/>
      <w:b/>
      <w:bCs/>
      <w:color w:val="000000"/>
      <w:kern w:val="0"/>
      <w:szCs w:val="21"/>
      <w:lang w:eastAsia="en-US"/>
    </w:rPr>
  </w:style>
  <w:style w:type="character" w:styleId="afb">
    <w:name w:val="FollowedHyperlink"/>
    <w:basedOn w:val="a0"/>
    <w:uiPriority w:val="99"/>
    <w:semiHidden/>
    <w:unhideWhenUsed/>
    <w:rsid w:val="007B1045"/>
    <w:rPr>
      <w:color w:val="954F72"/>
      <w:u w:val="single"/>
    </w:rPr>
  </w:style>
  <w:style w:type="paragraph" w:customStyle="1" w:styleId="xl82">
    <w:name w:val="xl82"/>
    <w:basedOn w:val="a"/>
    <w:rsid w:val="002C538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2C5382"/>
    <w:pPr>
      <w:widowControl/>
      <w:pBdr>
        <w:top w:val="single" w:sz="4" w:space="0" w:color="auto"/>
        <w:left w:val="single" w:sz="4" w:space="0" w:color="auto"/>
        <w:bottom w:val="single" w:sz="4" w:space="0" w:color="000000"/>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2C5382"/>
    <w:pPr>
      <w:widowControl/>
      <w:pBdr>
        <w:top w:val="single" w:sz="4" w:space="0" w:color="000000"/>
        <w:left w:val="single" w:sz="4" w:space="0" w:color="auto"/>
        <w:bottom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2C5382"/>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2C5382"/>
    <w:pPr>
      <w:widowControl/>
      <w:pBdr>
        <w:top w:val="single" w:sz="4" w:space="0" w:color="auto"/>
        <w:left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2C5382"/>
    <w:pPr>
      <w:widowControl/>
      <w:pBdr>
        <w:top w:val="single" w:sz="4" w:space="0" w:color="auto"/>
        <w:left w:val="single" w:sz="4" w:space="0" w:color="auto"/>
        <w:right w:val="single" w:sz="4" w:space="0" w:color="000000"/>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rsid w:val="002C5382"/>
    <w:pPr>
      <w:widowControl/>
      <w:pBdr>
        <w:top w:val="single" w:sz="4" w:space="0" w:color="auto"/>
        <w:left w:val="single" w:sz="4" w:space="0" w:color="auto"/>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0">
    <w:name w:val="xl90"/>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2C5382"/>
    <w:pPr>
      <w:widowControl/>
      <w:spacing w:before="100" w:beforeAutospacing="1" w:after="100" w:afterAutospacing="1"/>
      <w:jc w:val="center"/>
    </w:pPr>
    <w:rPr>
      <w:rFonts w:ascii="宋体" w:eastAsia="宋体" w:hAnsi="宋体" w:cs="宋体"/>
      <w:color w:val="000000"/>
      <w:kern w:val="0"/>
      <w:sz w:val="40"/>
      <w:szCs w:val="40"/>
    </w:rPr>
  </w:style>
  <w:style w:type="paragraph" w:customStyle="1" w:styleId="xl92">
    <w:name w:val="xl92"/>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2C5382"/>
    <w:pPr>
      <w:widowControl/>
      <w:pBdr>
        <w:left w:val="single" w:sz="4" w:space="0" w:color="auto"/>
        <w:bottom w:val="single" w:sz="4" w:space="0" w:color="000000"/>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4">
    <w:name w:val="xl94"/>
    <w:basedOn w:val="a"/>
    <w:rsid w:val="002C5382"/>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2C538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rsid w:val="002C5382"/>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2C538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2C5382"/>
    <w:pPr>
      <w:widowControl/>
      <w:pBdr>
        <w:top w:val="single" w:sz="4" w:space="0" w:color="000000"/>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2C5382"/>
    <w:pPr>
      <w:widowControl/>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2C5382"/>
    <w:pPr>
      <w:widowControl/>
      <w:pBdr>
        <w:top w:val="single" w:sz="4" w:space="0" w:color="auto"/>
        <w:left w:val="single" w:sz="4" w:space="0" w:color="000000"/>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2">
    <w:name w:val="xl102"/>
    <w:basedOn w:val="a"/>
    <w:rsid w:val="002C5382"/>
    <w:pPr>
      <w:widowControl/>
      <w:pBdr>
        <w:left w:val="single" w:sz="4" w:space="0" w:color="000000"/>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rsid w:val="002C5382"/>
    <w:pPr>
      <w:widowControl/>
      <w:pBdr>
        <w:left w:val="single" w:sz="4" w:space="0" w:color="auto"/>
        <w:right w:val="single" w:sz="4" w:space="0" w:color="000000"/>
      </w:pBdr>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15402">
      <w:bodyDiv w:val="1"/>
      <w:marLeft w:val="0"/>
      <w:marRight w:val="0"/>
      <w:marTop w:val="0"/>
      <w:marBottom w:val="0"/>
      <w:divBdr>
        <w:top w:val="none" w:sz="0" w:space="0" w:color="auto"/>
        <w:left w:val="none" w:sz="0" w:space="0" w:color="auto"/>
        <w:bottom w:val="none" w:sz="0" w:space="0" w:color="auto"/>
        <w:right w:val="none" w:sz="0" w:space="0" w:color="auto"/>
      </w:divBdr>
    </w:div>
    <w:div w:id="425347607">
      <w:bodyDiv w:val="1"/>
      <w:marLeft w:val="0"/>
      <w:marRight w:val="0"/>
      <w:marTop w:val="0"/>
      <w:marBottom w:val="0"/>
      <w:divBdr>
        <w:top w:val="none" w:sz="0" w:space="0" w:color="auto"/>
        <w:left w:val="none" w:sz="0" w:space="0" w:color="auto"/>
        <w:bottom w:val="none" w:sz="0" w:space="0" w:color="auto"/>
        <w:right w:val="none" w:sz="0" w:space="0" w:color="auto"/>
      </w:divBdr>
    </w:div>
    <w:div w:id="448941195">
      <w:bodyDiv w:val="1"/>
      <w:marLeft w:val="0"/>
      <w:marRight w:val="0"/>
      <w:marTop w:val="0"/>
      <w:marBottom w:val="0"/>
      <w:divBdr>
        <w:top w:val="none" w:sz="0" w:space="0" w:color="auto"/>
        <w:left w:val="none" w:sz="0" w:space="0" w:color="auto"/>
        <w:bottom w:val="none" w:sz="0" w:space="0" w:color="auto"/>
        <w:right w:val="none" w:sz="0" w:space="0" w:color="auto"/>
      </w:divBdr>
    </w:div>
    <w:div w:id="569072352">
      <w:bodyDiv w:val="1"/>
      <w:marLeft w:val="0"/>
      <w:marRight w:val="0"/>
      <w:marTop w:val="0"/>
      <w:marBottom w:val="0"/>
      <w:divBdr>
        <w:top w:val="none" w:sz="0" w:space="0" w:color="auto"/>
        <w:left w:val="none" w:sz="0" w:space="0" w:color="auto"/>
        <w:bottom w:val="none" w:sz="0" w:space="0" w:color="auto"/>
        <w:right w:val="none" w:sz="0" w:space="0" w:color="auto"/>
      </w:divBdr>
    </w:div>
    <w:div w:id="569122269">
      <w:bodyDiv w:val="1"/>
      <w:marLeft w:val="0"/>
      <w:marRight w:val="0"/>
      <w:marTop w:val="0"/>
      <w:marBottom w:val="0"/>
      <w:divBdr>
        <w:top w:val="none" w:sz="0" w:space="0" w:color="auto"/>
        <w:left w:val="none" w:sz="0" w:space="0" w:color="auto"/>
        <w:bottom w:val="none" w:sz="0" w:space="0" w:color="auto"/>
        <w:right w:val="none" w:sz="0" w:space="0" w:color="auto"/>
      </w:divBdr>
    </w:div>
    <w:div w:id="656885282">
      <w:bodyDiv w:val="1"/>
      <w:marLeft w:val="0"/>
      <w:marRight w:val="0"/>
      <w:marTop w:val="0"/>
      <w:marBottom w:val="0"/>
      <w:divBdr>
        <w:top w:val="none" w:sz="0" w:space="0" w:color="auto"/>
        <w:left w:val="none" w:sz="0" w:space="0" w:color="auto"/>
        <w:bottom w:val="none" w:sz="0" w:space="0" w:color="auto"/>
        <w:right w:val="none" w:sz="0" w:space="0" w:color="auto"/>
      </w:divBdr>
    </w:div>
    <w:div w:id="782304858">
      <w:bodyDiv w:val="1"/>
      <w:marLeft w:val="0"/>
      <w:marRight w:val="0"/>
      <w:marTop w:val="0"/>
      <w:marBottom w:val="0"/>
      <w:divBdr>
        <w:top w:val="none" w:sz="0" w:space="0" w:color="auto"/>
        <w:left w:val="none" w:sz="0" w:space="0" w:color="auto"/>
        <w:bottom w:val="none" w:sz="0" w:space="0" w:color="auto"/>
        <w:right w:val="none" w:sz="0" w:space="0" w:color="auto"/>
      </w:divBdr>
    </w:div>
    <w:div w:id="796294973">
      <w:bodyDiv w:val="1"/>
      <w:marLeft w:val="0"/>
      <w:marRight w:val="0"/>
      <w:marTop w:val="0"/>
      <w:marBottom w:val="0"/>
      <w:divBdr>
        <w:top w:val="none" w:sz="0" w:space="0" w:color="auto"/>
        <w:left w:val="none" w:sz="0" w:space="0" w:color="auto"/>
        <w:bottom w:val="none" w:sz="0" w:space="0" w:color="auto"/>
        <w:right w:val="none" w:sz="0" w:space="0" w:color="auto"/>
      </w:divBdr>
    </w:div>
    <w:div w:id="829711224">
      <w:bodyDiv w:val="1"/>
      <w:marLeft w:val="0"/>
      <w:marRight w:val="0"/>
      <w:marTop w:val="0"/>
      <w:marBottom w:val="0"/>
      <w:divBdr>
        <w:top w:val="none" w:sz="0" w:space="0" w:color="auto"/>
        <w:left w:val="none" w:sz="0" w:space="0" w:color="auto"/>
        <w:bottom w:val="none" w:sz="0" w:space="0" w:color="auto"/>
        <w:right w:val="none" w:sz="0" w:space="0" w:color="auto"/>
      </w:divBdr>
    </w:div>
    <w:div w:id="897206922">
      <w:bodyDiv w:val="1"/>
      <w:marLeft w:val="0"/>
      <w:marRight w:val="0"/>
      <w:marTop w:val="0"/>
      <w:marBottom w:val="0"/>
      <w:divBdr>
        <w:top w:val="none" w:sz="0" w:space="0" w:color="auto"/>
        <w:left w:val="none" w:sz="0" w:space="0" w:color="auto"/>
        <w:bottom w:val="none" w:sz="0" w:space="0" w:color="auto"/>
        <w:right w:val="none" w:sz="0" w:space="0" w:color="auto"/>
      </w:divBdr>
    </w:div>
    <w:div w:id="1307853712">
      <w:bodyDiv w:val="1"/>
      <w:marLeft w:val="0"/>
      <w:marRight w:val="0"/>
      <w:marTop w:val="0"/>
      <w:marBottom w:val="0"/>
      <w:divBdr>
        <w:top w:val="none" w:sz="0" w:space="0" w:color="auto"/>
        <w:left w:val="none" w:sz="0" w:space="0" w:color="auto"/>
        <w:bottom w:val="none" w:sz="0" w:space="0" w:color="auto"/>
        <w:right w:val="none" w:sz="0" w:space="0" w:color="auto"/>
      </w:divBdr>
    </w:div>
    <w:div w:id="1367172831">
      <w:bodyDiv w:val="1"/>
      <w:marLeft w:val="0"/>
      <w:marRight w:val="0"/>
      <w:marTop w:val="0"/>
      <w:marBottom w:val="0"/>
      <w:divBdr>
        <w:top w:val="none" w:sz="0" w:space="0" w:color="auto"/>
        <w:left w:val="none" w:sz="0" w:space="0" w:color="auto"/>
        <w:bottom w:val="none" w:sz="0" w:space="0" w:color="auto"/>
        <w:right w:val="none" w:sz="0" w:space="0" w:color="auto"/>
      </w:divBdr>
    </w:div>
    <w:div w:id="1652950977">
      <w:bodyDiv w:val="1"/>
      <w:marLeft w:val="0"/>
      <w:marRight w:val="0"/>
      <w:marTop w:val="0"/>
      <w:marBottom w:val="0"/>
      <w:divBdr>
        <w:top w:val="none" w:sz="0" w:space="0" w:color="auto"/>
        <w:left w:val="none" w:sz="0" w:space="0" w:color="auto"/>
        <w:bottom w:val="none" w:sz="0" w:space="0" w:color="auto"/>
        <w:right w:val="none" w:sz="0" w:space="0" w:color="auto"/>
      </w:divBdr>
    </w:div>
    <w:div w:id="1672760154">
      <w:bodyDiv w:val="1"/>
      <w:marLeft w:val="0"/>
      <w:marRight w:val="0"/>
      <w:marTop w:val="0"/>
      <w:marBottom w:val="0"/>
      <w:divBdr>
        <w:top w:val="none" w:sz="0" w:space="0" w:color="auto"/>
        <w:left w:val="none" w:sz="0" w:space="0" w:color="auto"/>
        <w:bottom w:val="none" w:sz="0" w:space="0" w:color="auto"/>
        <w:right w:val="none" w:sz="0" w:space="0" w:color="auto"/>
      </w:divBdr>
    </w:div>
    <w:div w:id="1739785060">
      <w:bodyDiv w:val="1"/>
      <w:marLeft w:val="0"/>
      <w:marRight w:val="0"/>
      <w:marTop w:val="0"/>
      <w:marBottom w:val="0"/>
      <w:divBdr>
        <w:top w:val="none" w:sz="0" w:space="0" w:color="auto"/>
        <w:left w:val="none" w:sz="0" w:space="0" w:color="auto"/>
        <w:bottom w:val="none" w:sz="0" w:space="0" w:color="auto"/>
        <w:right w:val="none" w:sz="0" w:space="0" w:color="auto"/>
      </w:divBdr>
    </w:div>
    <w:div w:id="1877043172">
      <w:bodyDiv w:val="1"/>
      <w:marLeft w:val="0"/>
      <w:marRight w:val="0"/>
      <w:marTop w:val="0"/>
      <w:marBottom w:val="0"/>
      <w:divBdr>
        <w:top w:val="none" w:sz="0" w:space="0" w:color="auto"/>
        <w:left w:val="none" w:sz="0" w:space="0" w:color="auto"/>
        <w:bottom w:val="none" w:sz="0" w:space="0" w:color="auto"/>
        <w:right w:val="none" w:sz="0" w:space="0" w:color="auto"/>
      </w:divBdr>
    </w:div>
    <w:div w:id="1900164440">
      <w:bodyDiv w:val="1"/>
      <w:marLeft w:val="0"/>
      <w:marRight w:val="0"/>
      <w:marTop w:val="0"/>
      <w:marBottom w:val="0"/>
      <w:divBdr>
        <w:top w:val="none" w:sz="0" w:space="0" w:color="auto"/>
        <w:left w:val="none" w:sz="0" w:space="0" w:color="auto"/>
        <w:bottom w:val="none" w:sz="0" w:space="0" w:color="auto"/>
        <w:right w:val="none" w:sz="0" w:space="0" w:color="auto"/>
      </w:divBdr>
    </w:div>
    <w:div w:id="1926379455">
      <w:bodyDiv w:val="1"/>
      <w:marLeft w:val="0"/>
      <w:marRight w:val="0"/>
      <w:marTop w:val="0"/>
      <w:marBottom w:val="0"/>
      <w:divBdr>
        <w:top w:val="none" w:sz="0" w:space="0" w:color="auto"/>
        <w:left w:val="none" w:sz="0" w:space="0" w:color="auto"/>
        <w:bottom w:val="none" w:sz="0" w:space="0" w:color="auto"/>
        <w:right w:val="none" w:sz="0" w:space="0" w:color="auto"/>
      </w:divBdr>
    </w:div>
    <w:div w:id="19877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cgp.gov.cn/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688</Words>
  <Characters>3927</Characters>
  <Application>Microsoft Office Word</Application>
  <DocSecurity>0</DocSecurity>
  <Lines>32</Lines>
  <Paragraphs>9</Paragraphs>
  <ScaleCrop>false</ScaleCrop>
  <Company>Microsoft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xxzxtest</dc:creator>
  <cp:lastModifiedBy>壮 苗</cp:lastModifiedBy>
  <cp:revision>15</cp:revision>
  <cp:lastPrinted>2022-08-26T04:16:00Z</cp:lastPrinted>
  <dcterms:created xsi:type="dcterms:W3CDTF">2024-08-21T10:45:00Z</dcterms:created>
  <dcterms:modified xsi:type="dcterms:W3CDTF">2025-04-07T07:56:00Z</dcterms:modified>
</cp:coreProperties>
</file>