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0065B1" w14:textId="3E58295A" w:rsidR="001B522D" w:rsidRDefault="009F433D" w:rsidP="00A47F82">
      <w:pPr>
        <w:widowControl/>
        <w:spacing w:line="360" w:lineRule="auto"/>
        <w:ind w:firstLineChars="0" w:firstLine="0"/>
        <w:jc w:val="center"/>
        <w:rPr>
          <w:rFonts w:ascii="华文细黑" w:eastAsia="华文细黑" w:hAnsi="华文细黑"/>
          <w:b/>
          <w:sz w:val="28"/>
          <w:szCs w:val="28"/>
        </w:rPr>
      </w:pPr>
      <w:r>
        <w:rPr>
          <w:rFonts w:ascii="华文细黑" w:eastAsia="华文细黑" w:hAnsi="华文细黑" w:hint="eastAsia"/>
          <w:b/>
          <w:sz w:val="28"/>
          <w:szCs w:val="28"/>
        </w:rPr>
        <w:t>北京大学人民医院</w:t>
      </w:r>
      <w:r w:rsidR="00261B55">
        <w:rPr>
          <w:rFonts w:ascii="华文细黑" w:eastAsia="华文细黑" w:hAnsi="华文细黑" w:hint="eastAsia"/>
          <w:b/>
          <w:sz w:val="28"/>
          <w:szCs w:val="28"/>
        </w:rPr>
        <w:t>护士节</w:t>
      </w:r>
      <w:r w:rsidR="004F2CD4" w:rsidRPr="004F2CD4">
        <w:rPr>
          <w:rFonts w:ascii="华文细黑" w:eastAsia="华文细黑" w:hAnsi="华文细黑" w:hint="eastAsia"/>
          <w:b/>
          <w:sz w:val="28"/>
          <w:szCs w:val="28"/>
        </w:rPr>
        <w:t>慰问品采购</w:t>
      </w:r>
      <w:r w:rsidR="002E188F">
        <w:rPr>
          <w:rFonts w:ascii="华文细黑" w:eastAsia="华文细黑" w:hAnsi="华文细黑" w:hint="eastAsia"/>
          <w:b/>
          <w:sz w:val="28"/>
          <w:szCs w:val="28"/>
        </w:rPr>
        <w:t>项目</w:t>
      </w:r>
      <w:r>
        <w:rPr>
          <w:rFonts w:ascii="华文细黑" w:eastAsia="华文细黑" w:hAnsi="华文细黑" w:hint="eastAsia"/>
          <w:b/>
          <w:sz w:val="28"/>
          <w:szCs w:val="28"/>
        </w:rPr>
        <w:t xml:space="preserve"> 院内</w:t>
      </w:r>
      <w:r w:rsidR="00C22ED5">
        <w:rPr>
          <w:rFonts w:ascii="华文细黑" w:eastAsia="华文细黑" w:hAnsi="华文细黑" w:hint="eastAsia"/>
          <w:b/>
          <w:sz w:val="28"/>
          <w:szCs w:val="28"/>
        </w:rPr>
        <w:t>采购</w:t>
      </w:r>
      <w:r w:rsidR="0059138D">
        <w:rPr>
          <w:rFonts w:ascii="华文细黑" w:eastAsia="华文细黑" w:hAnsi="华文细黑" w:cs="宋体" w:hint="eastAsia"/>
          <w:b/>
          <w:kern w:val="0"/>
          <w:sz w:val="28"/>
          <w:szCs w:val="28"/>
        </w:rPr>
        <w:t>文件</w:t>
      </w:r>
    </w:p>
    <w:p w14:paraId="0EE6348B" w14:textId="0399095F" w:rsidR="001B522D" w:rsidRDefault="003A1ED1" w:rsidP="003A1ED1">
      <w:pPr>
        <w:ind w:firstLineChars="0" w:firstLine="0"/>
        <w:rPr>
          <w:rFonts w:ascii="华文细黑" w:eastAsia="华文细黑" w:hAnsi="华文细黑"/>
          <w:b/>
          <w:sz w:val="28"/>
          <w:szCs w:val="21"/>
        </w:rPr>
      </w:pPr>
      <w:r w:rsidRPr="00F57ED7">
        <w:rPr>
          <w:rFonts w:ascii="华文细黑" w:eastAsia="华文细黑" w:hAnsi="华文细黑" w:hint="eastAsia"/>
          <w:b/>
          <w:sz w:val="28"/>
          <w:szCs w:val="21"/>
        </w:rPr>
        <w:t>一、</w:t>
      </w:r>
      <w:r w:rsidR="00F57ED7" w:rsidRPr="00F57ED7">
        <w:rPr>
          <w:rFonts w:ascii="华文细黑" w:eastAsia="华文细黑" w:hAnsi="华文细黑" w:hint="eastAsia"/>
          <w:b/>
          <w:sz w:val="28"/>
          <w:szCs w:val="21"/>
        </w:rPr>
        <w:t>采购公告</w:t>
      </w:r>
    </w:p>
    <w:p w14:paraId="307A745D" w14:textId="761FD5C0" w:rsidR="001B522D" w:rsidRPr="00B83F0C" w:rsidRDefault="0059138D" w:rsidP="00292F03">
      <w:pPr>
        <w:spacing w:line="360" w:lineRule="auto"/>
        <w:ind w:firstLine="480"/>
        <w:outlineLvl w:val="0"/>
        <w:rPr>
          <w:rFonts w:ascii="宋体" w:hAnsi="宋体"/>
          <w:bCs/>
          <w:sz w:val="24"/>
          <w:szCs w:val="24"/>
        </w:rPr>
      </w:pPr>
      <w:r w:rsidRPr="00B83F0C">
        <w:rPr>
          <w:rFonts w:ascii="宋体" w:hAnsi="宋体" w:hint="eastAsia"/>
          <w:bCs/>
          <w:sz w:val="24"/>
          <w:szCs w:val="24"/>
        </w:rPr>
        <w:t>1、项目名称：</w:t>
      </w:r>
      <w:r w:rsidR="009F433D" w:rsidRPr="00311566">
        <w:rPr>
          <w:rFonts w:ascii="宋体" w:hAnsi="宋体" w:hint="eastAsia"/>
          <w:bCs/>
          <w:sz w:val="24"/>
          <w:szCs w:val="24"/>
        </w:rPr>
        <w:t>北京大学人民医院</w:t>
      </w:r>
      <w:r w:rsidR="00292F03">
        <w:rPr>
          <w:rFonts w:ascii="宋体" w:hAnsi="宋体" w:hint="eastAsia"/>
          <w:bCs/>
          <w:sz w:val="24"/>
          <w:szCs w:val="24"/>
        </w:rPr>
        <w:t>护士节慰问品</w:t>
      </w:r>
      <w:r w:rsidR="004F2CD4" w:rsidRPr="00311566">
        <w:rPr>
          <w:rFonts w:ascii="宋体" w:hAnsi="宋体" w:hint="eastAsia"/>
          <w:bCs/>
          <w:sz w:val="24"/>
          <w:szCs w:val="24"/>
        </w:rPr>
        <w:t>采购</w:t>
      </w:r>
      <w:r w:rsidR="002E188F">
        <w:rPr>
          <w:rFonts w:ascii="宋体" w:hAnsi="宋体" w:hint="eastAsia"/>
          <w:bCs/>
          <w:sz w:val="24"/>
          <w:szCs w:val="24"/>
        </w:rPr>
        <w:t>项目</w:t>
      </w:r>
    </w:p>
    <w:p w14:paraId="64CEF2A4" w14:textId="52954E62" w:rsidR="001B522D" w:rsidRPr="00311566" w:rsidRDefault="0059138D" w:rsidP="00292F03">
      <w:pPr>
        <w:widowControl/>
        <w:spacing w:line="360" w:lineRule="auto"/>
        <w:ind w:firstLine="480"/>
        <w:jc w:val="left"/>
        <w:rPr>
          <w:rFonts w:ascii="宋体" w:hAnsi="宋体"/>
          <w:bCs/>
          <w:sz w:val="24"/>
          <w:szCs w:val="24"/>
        </w:rPr>
      </w:pPr>
      <w:r w:rsidRPr="00311566">
        <w:rPr>
          <w:rFonts w:ascii="宋体" w:hAnsi="宋体" w:hint="eastAsia"/>
          <w:bCs/>
          <w:sz w:val="24"/>
          <w:szCs w:val="21"/>
        </w:rPr>
        <w:t>2、项目地点：</w:t>
      </w:r>
      <w:r w:rsidRPr="00311566">
        <w:rPr>
          <w:rFonts w:ascii="宋体" w:hAnsi="宋体" w:hint="eastAsia"/>
          <w:bCs/>
          <w:sz w:val="24"/>
          <w:szCs w:val="24"/>
        </w:rPr>
        <w:t>北京大学人民医院</w:t>
      </w:r>
      <w:r w:rsidR="009F433D" w:rsidRPr="00311566">
        <w:rPr>
          <w:rFonts w:ascii="宋体" w:hAnsi="宋体" w:hint="eastAsia"/>
          <w:bCs/>
          <w:sz w:val="24"/>
          <w:szCs w:val="24"/>
        </w:rPr>
        <w:t>西直门</w:t>
      </w:r>
      <w:r w:rsidR="00A267F8">
        <w:rPr>
          <w:rFonts w:ascii="宋体" w:hAnsi="宋体" w:hint="eastAsia"/>
          <w:bCs/>
          <w:sz w:val="24"/>
          <w:szCs w:val="24"/>
        </w:rPr>
        <w:t>、白塔寺、通州</w:t>
      </w:r>
      <w:r w:rsidR="009F433D" w:rsidRPr="00311566">
        <w:rPr>
          <w:rFonts w:ascii="宋体" w:hAnsi="宋体" w:hint="eastAsia"/>
          <w:bCs/>
          <w:sz w:val="24"/>
          <w:szCs w:val="24"/>
        </w:rPr>
        <w:t>院区</w:t>
      </w:r>
    </w:p>
    <w:p w14:paraId="723F7C21" w14:textId="22EC9548" w:rsidR="00292F03" w:rsidRDefault="0059138D" w:rsidP="00292F03">
      <w:pPr>
        <w:spacing w:line="360" w:lineRule="auto"/>
        <w:ind w:firstLine="480"/>
        <w:rPr>
          <w:rFonts w:ascii="宋体" w:hAnsi="宋体" w:cs="宋体"/>
          <w:kern w:val="0"/>
          <w:sz w:val="24"/>
          <w:szCs w:val="24"/>
        </w:rPr>
      </w:pPr>
      <w:r w:rsidRPr="00311566">
        <w:rPr>
          <w:rFonts w:ascii="宋体" w:hAnsi="宋体" w:hint="eastAsia"/>
          <w:bCs/>
          <w:sz w:val="24"/>
          <w:szCs w:val="21"/>
        </w:rPr>
        <w:t>3、项目概况：</w:t>
      </w:r>
      <w:r w:rsidR="00292F03" w:rsidRPr="00521722">
        <w:rPr>
          <w:rFonts w:ascii="宋体" w:hAnsi="宋体" w:cs="宋体" w:hint="eastAsia"/>
          <w:kern w:val="0"/>
          <w:sz w:val="24"/>
          <w:szCs w:val="24"/>
        </w:rPr>
        <w:t>5月</w:t>
      </w:r>
      <w:r w:rsidR="00292F03" w:rsidRPr="00521722">
        <w:rPr>
          <w:rFonts w:ascii="宋体" w:hAnsi="宋体" w:cs="宋体"/>
          <w:kern w:val="0"/>
          <w:sz w:val="24"/>
          <w:szCs w:val="24"/>
        </w:rPr>
        <w:t>12</w:t>
      </w:r>
      <w:r w:rsidR="00292F03" w:rsidRPr="00521722">
        <w:rPr>
          <w:rFonts w:ascii="宋体" w:hAnsi="宋体" w:cs="宋体" w:hint="eastAsia"/>
          <w:kern w:val="0"/>
          <w:sz w:val="24"/>
          <w:szCs w:val="24"/>
        </w:rPr>
        <w:t>日为国际护士节，我院拟对一线护士进行慰问，现需采购一批慰问品</w:t>
      </w:r>
      <w:r w:rsidR="00B35035">
        <w:rPr>
          <w:rFonts w:ascii="宋体" w:hAnsi="宋体" w:cs="宋体" w:hint="eastAsia"/>
          <w:kern w:val="0"/>
          <w:sz w:val="24"/>
          <w:szCs w:val="24"/>
        </w:rPr>
        <w:t>。</w:t>
      </w:r>
    </w:p>
    <w:p w14:paraId="0889F62D" w14:textId="122E1230" w:rsidR="001B522D" w:rsidRPr="00311566" w:rsidRDefault="0059138D" w:rsidP="00292F03">
      <w:pPr>
        <w:spacing w:line="360" w:lineRule="auto"/>
        <w:ind w:firstLine="480"/>
        <w:rPr>
          <w:rFonts w:ascii="宋体" w:hAnsi="宋体"/>
          <w:bCs/>
          <w:sz w:val="24"/>
          <w:szCs w:val="21"/>
        </w:rPr>
      </w:pPr>
      <w:r w:rsidRPr="00311566">
        <w:rPr>
          <w:rFonts w:ascii="宋体" w:hAnsi="宋体" w:hint="eastAsia"/>
          <w:bCs/>
          <w:sz w:val="24"/>
          <w:szCs w:val="21"/>
        </w:rPr>
        <w:t>4、</w:t>
      </w:r>
      <w:r w:rsidR="004F2CD4" w:rsidRPr="00311566">
        <w:rPr>
          <w:rFonts w:ascii="宋体" w:hAnsi="宋体" w:hint="eastAsia"/>
          <w:bCs/>
          <w:sz w:val="24"/>
          <w:szCs w:val="21"/>
        </w:rPr>
        <w:t>采购数量</w:t>
      </w:r>
      <w:r w:rsidRPr="00311566">
        <w:rPr>
          <w:rFonts w:ascii="宋体" w:hAnsi="宋体" w:hint="eastAsia"/>
          <w:bCs/>
          <w:sz w:val="24"/>
          <w:szCs w:val="21"/>
        </w:rPr>
        <w:t>：</w:t>
      </w:r>
      <w:r w:rsidR="00F378EB">
        <w:rPr>
          <w:rFonts w:ascii="宋体" w:hAnsi="宋体" w:hint="eastAsia"/>
          <w:bCs/>
          <w:sz w:val="24"/>
          <w:szCs w:val="21"/>
        </w:rPr>
        <w:t>详见采购需求</w:t>
      </w:r>
      <w:r w:rsidR="00F66FE6" w:rsidRPr="00311566">
        <w:rPr>
          <w:rFonts w:ascii="宋体" w:hAnsi="宋体" w:hint="eastAsia"/>
          <w:bCs/>
          <w:sz w:val="24"/>
          <w:szCs w:val="21"/>
        </w:rPr>
        <w:t>。</w:t>
      </w:r>
    </w:p>
    <w:p w14:paraId="2FB5DD50" w14:textId="649502A8" w:rsidR="001B522D" w:rsidRPr="00311566" w:rsidRDefault="0059138D" w:rsidP="00292F03">
      <w:pPr>
        <w:widowControl/>
        <w:spacing w:line="360" w:lineRule="auto"/>
        <w:ind w:firstLine="480"/>
        <w:jc w:val="left"/>
        <w:rPr>
          <w:rFonts w:ascii="宋体" w:hAnsi="宋体"/>
          <w:bCs/>
          <w:sz w:val="24"/>
          <w:szCs w:val="21"/>
        </w:rPr>
      </w:pPr>
      <w:r w:rsidRPr="00311566">
        <w:rPr>
          <w:rFonts w:ascii="宋体" w:hAnsi="宋体" w:hint="eastAsia"/>
          <w:bCs/>
          <w:sz w:val="24"/>
          <w:szCs w:val="21"/>
        </w:rPr>
        <w:t>5、采购控制价：</w:t>
      </w:r>
      <w:r w:rsidR="00F378EB">
        <w:rPr>
          <w:rFonts w:ascii="等线" w:eastAsia="等线" w:hAnsi="等线" w:cs="宋体"/>
          <w:color w:val="000000"/>
          <w:kern w:val="0"/>
          <w:sz w:val="22"/>
        </w:rPr>
        <w:t>46.512</w:t>
      </w:r>
      <w:r w:rsidR="00B83F0C">
        <w:rPr>
          <w:rFonts w:ascii="等线" w:eastAsia="等线" w:hAnsi="等线" w:cs="宋体" w:hint="eastAsia"/>
          <w:color w:val="000000"/>
          <w:kern w:val="0"/>
          <w:sz w:val="22"/>
        </w:rPr>
        <w:t>万</w:t>
      </w:r>
      <w:r w:rsidRPr="00311566">
        <w:rPr>
          <w:rFonts w:ascii="宋体" w:hAnsi="宋体" w:hint="eastAsia"/>
          <w:bCs/>
          <w:sz w:val="24"/>
          <w:szCs w:val="21"/>
        </w:rPr>
        <w:t>元。</w:t>
      </w:r>
    </w:p>
    <w:p w14:paraId="6EF80C0B" w14:textId="42EF684D" w:rsidR="00312D4F" w:rsidRPr="00311566" w:rsidRDefault="005B3B31" w:rsidP="00292F03">
      <w:pPr>
        <w:widowControl/>
        <w:spacing w:line="360" w:lineRule="auto"/>
        <w:ind w:firstLine="480"/>
        <w:jc w:val="left"/>
        <w:rPr>
          <w:rFonts w:ascii="宋体" w:hAnsi="宋体"/>
          <w:bCs/>
          <w:sz w:val="24"/>
          <w:szCs w:val="21"/>
        </w:rPr>
      </w:pPr>
      <w:r>
        <w:rPr>
          <w:rFonts w:ascii="宋体" w:hAnsi="宋体"/>
          <w:bCs/>
          <w:sz w:val="24"/>
          <w:szCs w:val="21"/>
        </w:rPr>
        <w:t>6</w:t>
      </w:r>
      <w:r w:rsidR="00312D4F" w:rsidRPr="00311566">
        <w:rPr>
          <w:rFonts w:ascii="宋体" w:hAnsi="宋体" w:hint="eastAsia"/>
          <w:bCs/>
          <w:sz w:val="24"/>
          <w:szCs w:val="21"/>
        </w:rPr>
        <w:t>、</w:t>
      </w:r>
      <w:r w:rsidR="004F2CD4" w:rsidRPr="00311566">
        <w:rPr>
          <w:rFonts w:ascii="宋体" w:hAnsi="宋体" w:hint="eastAsia"/>
          <w:bCs/>
          <w:sz w:val="24"/>
          <w:szCs w:val="21"/>
        </w:rPr>
        <w:t>供货期</w:t>
      </w:r>
      <w:r w:rsidR="00312D4F" w:rsidRPr="00311566">
        <w:rPr>
          <w:rFonts w:ascii="宋体" w:hAnsi="宋体" w:hint="eastAsia"/>
          <w:bCs/>
          <w:sz w:val="24"/>
          <w:szCs w:val="21"/>
        </w:rPr>
        <w:t>：</w:t>
      </w:r>
      <w:r w:rsidR="0080299D">
        <w:rPr>
          <w:rFonts w:ascii="宋体" w:hAnsi="宋体" w:hint="eastAsia"/>
          <w:bCs/>
          <w:sz w:val="24"/>
          <w:szCs w:val="21"/>
        </w:rPr>
        <w:t>2</w:t>
      </w:r>
      <w:r w:rsidR="0080299D">
        <w:rPr>
          <w:rFonts w:ascii="宋体" w:hAnsi="宋体"/>
          <w:bCs/>
          <w:sz w:val="24"/>
          <w:szCs w:val="21"/>
        </w:rPr>
        <w:t>02</w:t>
      </w:r>
      <w:r w:rsidR="00672944">
        <w:rPr>
          <w:rFonts w:ascii="宋体" w:hAnsi="宋体"/>
          <w:bCs/>
          <w:sz w:val="24"/>
          <w:szCs w:val="21"/>
        </w:rPr>
        <w:t>5</w:t>
      </w:r>
      <w:r w:rsidR="0080299D">
        <w:rPr>
          <w:rFonts w:ascii="宋体" w:hAnsi="宋体" w:hint="eastAsia"/>
          <w:bCs/>
          <w:sz w:val="24"/>
          <w:szCs w:val="21"/>
        </w:rPr>
        <w:t>年5月1</w:t>
      </w:r>
      <w:r w:rsidR="0080299D">
        <w:rPr>
          <w:rFonts w:ascii="宋体" w:hAnsi="宋体"/>
          <w:bCs/>
          <w:sz w:val="24"/>
          <w:szCs w:val="21"/>
        </w:rPr>
        <w:t>2</w:t>
      </w:r>
      <w:r w:rsidR="0080299D">
        <w:rPr>
          <w:rFonts w:ascii="宋体" w:hAnsi="宋体" w:hint="eastAsia"/>
          <w:bCs/>
          <w:sz w:val="24"/>
          <w:szCs w:val="21"/>
        </w:rPr>
        <w:t>日前</w:t>
      </w:r>
      <w:r w:rsidR="00312D4F" w:rsidRPr="00311566">
        <w:rPr>
          <w:rFonts w:ascii="宋体" w:hAnsi="宋体" w:hint="eastAsia"/>
          <w:bCs/>
          <w:sz w:val="24"/>
          <w:szCs w:val="21"/>
        </w:rPr>
        <w:t>。</w:t>
      </w:r>
    </w:p>
    <w:p w14:paraId="3CF2F4DD" w14:textId="77777777" w:rsidR="001B522D" w:rsidRPr="00311566" w:rsidRDefault="005B3B31" w:rsidP="00292F03">
      <w:pPr>
        <w:widowControl/>
        <w:spacing w:line="360" w:lineRule="auto"/>
        <w:ind w:firstLine="480"/>
        <w:jc w:val="left"/>
        <w:rPr>
          <w:rFonts w:ascii="宋体" w:hAnsi="宋体"/>
          <w:bCs/>
          <w:sz w:val="24"/>
          <w:szCs w:val="21"/>
        </w:rPr>
      </w:pPr>
      <w:r>
        <w:rPr>
          <w:rFonts w:ascii="宋体" w:hAnsi="宋体"/>
          <w:bCs/>
          <w:sz w:val="24"/>
          <w:szCs w:val="21"/>
        </w:rPr>
        <w:t>7</w:t>
      </w:r>
      <w:r w:rsidR="0059138D" w:rsidRPr="00311566">
        <w:rPr>
          <w:rFonts w:ascii="宋体" w:hAnsi="宋体" w:hint="eastAsia"/>
          <w:bCs/>
          <w:sz w:val="24"/>
          <w:szCs w:val="21"/>
        </w:rPr>
        <w:t>、</w:t>
      </w:r>
      <w:r w:rsidR="005C7444">
        <w:rPr>
          <w:rFonts w:ascii="宋体" w:hAnsi="宋体" w:hint="eastAsia"/>
          <w:bCs/>
          <w:sz w:val="24"/>
          <w:szCs w:val="21"/>
        </w:rPr>
        <w:t>投标文件所需资料</w:t>
      </w:r>
      <w:r w:rsidR="0059138D" w:rsidRPr="00311566">
        <w:rPr>
          <w:rFonts w:ascii="宋体" w:hAnsi="宋体" w:hint="eastAsia"/>
          <w:bCs/>
          <w:sz w:val="24"/>
          <w:szCs w:val="21"/>
        </w:rPr>
        <w:t>：</w:t>
      </w:r>
    </w:p>
    <w:p w14:paraId="4FA8874B" w14:textId="77777777" w:rsidR="00A36F67" w:rsidRDefault="00311566" w:rsidP="00A36F67">
      <w:pPr>
        <w:pStyle w:val="af0"/>
        <w:spacing w:line="360" w:lineRule="auto"/>
        <w:ind w:leftChars="200" w:left="420" w:firstLineChars="200" w:firstLine="480"/>
      </w:pPr>
      <w:r>
        <w:rPr>
          <w:rFonts w:hint="eastAsia"/>
        </w:rPr>
        <w:t>（1）</w:t>
      </w:r>
      <w:r w:rsidR="00CB5741" w:rsidRPr="00311566">
        <w:t>投标人</w:t>
      </w:r>
      <w:r w:rsidR="00CB5741" w:rsidRPr="00311566">
        <w:rPr>
          <w:rFonts w:hint="eastAsia"/>
        </w:rPr>
        <w:t>需提供</w:t>
      </w:r>
      <w:r w:rsidR="00CB5741" w:rsidRPr="00311566">
        <w:t>合法企业工商营业执照</w:t>
      </w:r>
      <w:r w:rsidR="00CB5741" w:rsidRPr="00311566">
        <w:rPr>
          <w:rFonts w:hint="eastAsia"/>
        </w:rPr>
        <w:t>或</w:t>
      </w:r>
      <w:r w:rsidR="00CB5741" w:rsidRPr="00311566">
        <w:t>事业单位法人证书</w:t>
      </w:r>
      <w:r w:rsidR="00CB5741" w:rsidRPr="00311566">
        <w:rPr>
          <w:rFonts w:hint="eastAsia"/>
        </w:rPr>
        <w:t>，且具有相关经营范围。</w:t>
      </w:r>
    </w:p>
    <w:p w14:paraId="0F5B2D41" w14:textId="77777777" w:rsidR="009551CF" w:rsidRPr="00311566" w:rsidRDefault="00311566" w:rsidP="00A36F67">
      <w:pPr>
        <w:pStyle w:val="af0"/>
        <w:spacing w:line="360" w:lineRule="auto"/>
        <w:ind w:leftChars="200" w:left="420" w:firstLineChars="200" w:firstLine="480"/>
      </w:pPr>
      <w:r>
        <w:rPr>
          <w:rFonts w:hint="eastAsia"/>
        </w:rPr>
        <w:t>（2）</w:t>
      </w:r>
      <w:r w:rsidR="009551CF" w:rsidRPr="00311566">
        <w:rPr>
          <w:rFonts w:hint="eastAsia"/>
        </w:rPr>
        <w:t>投标人需提供法定代表人身份证、授权人身份证、授权委托书。</w:t>
      </w:r>
    </w:p>
    <w:p w14:paraId="37E3C465" w14:textId="4E48783F" w:rsidR="00CB5741" w:rsidRPr="00311566" w:rsidRDefault="00311566" w:rsidP="00292F03">
      <w:pPr>
        <w:pStyle w:val="af0"/>
        <w:spacing w:line="360" w:lineRule="auto"/>
        <w:ind w:leftChars="200" w:left="420" w:firstLineChars="200" w:firstLine="480"/>
      </w:pPr>
      <w:r>
        <w:rPr>
          <w:rFonts w:hint="eastAsia"/>
        </w:rPr>
        <w:t>（3）</w:t>
      </w:r>
      <w:r w:rsidR="00CB5741" w:rsidRPr="00311566">
        <w:t>投标人</w:t>
      </w:r>
      <w:r w:rsidR="00CB5741" w:rsidRPr="00311566">
        <w:rPr>
          <w:rFonts w:hint="eastAsia"/>
        </w:rPr>
        <w:t>需提供</w:t>
      </w:r>
      <w:r w:rsidR="00CB5741" w:rsidRPr="00311566">
        <w:t>有依法缴纳税收和社会保障资金的良好记录（近</w:t>
      </w:r>
      <w:r w:rsidR="00694182">
        <w:rPr>
          <w:rFonts w:hint="eastAsia"/>
        </w:rPr>
        <w:t>三个月任意一个月</w:t>
      </w:r>
      <w:r w:rsidR="00CB5741" w:rsidRPr="00311566">
        <w:t>）</w:t>
      </w:r>
      <w:r w:rsidR="00CB5741" w:rsidRPr="00311566">
        <w:rPr>
          <w:rFonts w:hint="eastAsia"/>
        </w:rPr>
        <w:t>。</w:t>
      </w:r>
    </w:p>
    <w:p w14:paraId="37F22FDB" w14:textId="5ED148FD" w:rsidR="00CB5741" w:rsidRPr="00311566" w:rsidRDefault="00311566" w:rsidP="00292F03">
      <w:pPr>
        <w:pStyle w:val="af0"/>
        <w:spacing w:line="360" w:lineRule="auto"/>
        <w:ind w:leftChars="200" w:left="420" w:firstLineChars="200" w:firstLine="480"/>
      </w:pPr>
      <w:r>
        <w:rPr>
          <w:rFonts w:hint="eastAsia"/>
        </w:rPr>
        <w:t>（4）</w:t>
      </w:r>
      <w:r w:rsidR="00CB5741" w:rsidRPr="00311566">
        <w:rPr>
          <w:rFonts w:hint="eastAsia"/>
        </w:rPr>
        <w:t>投标人需出具的上一年度财务审计报告复印件或</w:t>
      </w:r>
      <w:r w:rsidR="00694182">
        <w:rPr>
          <w:rFonts w:hint="eastAsia"/>
        </w:rPr>
        <w:t>近</w:t>
      </w:r>
      <w:r w:rsidR="00831498">
        <w:rPr>
          <w:rFonts w:hint="eastAsia"/>
        </w:rPr>
        <w:t>六</w:t>
      </w:r>
      <w:r w:rsidR="00694182">
        <w:rPr>
          <w:rFonts w:hint="eastAsia"/>
        </w:rPr>
        <w:t>个月任意一个月</w:t>
      </w:r>
      <w:r w:rsidR="00CB5741" w:rsidRPr="00311566">
        <w:rPr>
          <w:rFonts w:hint="eastAsia"/>
        </w:rPr>
        <w:t>公司的财务报表（资产负债表、利润表、现金流量表）。成立不满一年的，提供自成立至今的财务报表或近半年银行出具的资信证明材料。</w:t>
      </w:r>
    </w:p>
    <w:p w14:paraId="6122C43E" w14:textId="5CEB9EBD" w:rsidR="00CB5741" w:rsidRPr="00311566" w:rsidRDefault="00311566" w:rsidP="00292F03">
      <w:pPr>
        <w:pStyle w:val="af0"/>
        <w:spacing w:line="360" w:lineRule="auto"/>
        <w:ind w:leftChars="200" w:left="420" w:firstLineChars="200" w:firstLine="480"/>
      </w:pPr>
      <w:r>
        <w:rPr>
          <w:rFonts w:hint="eastAsia"/>
        </w:rPr>
        <w:t>（5）</w:t>
      </w:r>
      <w:r w:rsidR="00CB5741" w:rsidRPr="00311566">
        <w:t>投标人提供</w:t>
      </w:r>
      <w:r w:rsidR="001B3CB0">
        <w:rPr>
          <w:rFonts w:hint="eastAsia"/>
        </w:rPr>
        <w:t>开标日期</w:t>
      </w:r>
      <w:r w:rsidR="00CB5741" w:rsidRPr="00311566">
        <w:t>近3</w:t>
      </w:r>
      <w:r w:rsidR="001B3CB0">
        <w:rPr>
          <w:rFonts w:hint="eastAsia"/>
        </w:rPr>
        <w:t>天</w:t>
      </w:r>
      <w:r w:rsidR="00CB5741" w:rsidRPr="00311566">
        <w:t>内“信用中国”网站下载的信用报告</w:t>
      </w:r>
      <w:r w:rsidR="00CB5741" w:rsidRPr="00311566">
        <w:rPr>
          <w:rFonts w:hint="eastAsia"/>
        </w:rPr>
        <w:t>，及</w:t>
      </w:r>
      <w:r w:rsidR="00CB5741" w:rsidRPr="00311566">
        <w:t>“</w:t>
      </w:r>
      <w:r w:rsidR="00CB5741" w:rsidRPr="00311566">
        <w:rPr>
          <w:rFonts w:hint="eastAsia"/>
        </w:rPr>
        <w:t>中国政府采购网</w:t>
      </w:r>
      <w:r w:rsidR="00CB5741" w:rsidRPr="00311566">
        <w:t>”</w:t>
      </w:r>
      <w:r w:rsidR="00CB5741" w:rsidRPr="00311566">
        <w:rPr>
          <w:rFonts w:hint="eastAsia"/>
        </w:rPr>
        <w:t>查询记录截图。</w:t>
      </w:r>
      <w:r w:rsidR="00763CDC">
        <w:t>投标人未处于被责令停业、投标资格被取消、财产被接管、冻结、破产状态；在经营活动中没有重大违法记录。</w:t>
      </w:r>
    </w:p>
    <w:p w14:paraId="0DCF56A4" w14:textId="3EA1FDE7" w:rsidR="00CB5741" w:rsidRPr="00311566" w:rsidRDefault="00311566" w:rsidP="00292F03">
      <w:pPr>
        <w:pStyle w:val="af0"/>
        <w:spacing w:line="360" w:lineRule="auto"/>
        <w:ind w:leftChars="200" w:left="420" w:firstLineChars="200" w:firstLine="480"/>
      </w:pPr>
      <w:r>
        <w:rPr>
          <w:rFonts w:hint="eastAsia"/>
        </w:rPr>
        <w:t>（6）</w:t>
      </w:r>
      <w:r w:rsidR="00CB5741" w:rsidRPr="00311566">
        <w:t>投标人须提供在近三年内(202</w:t>
      </w:r>
      <w:r w:rsidR="00BC50C6">
        <w:t>2</w:t>
      </w:r>
      <w:r w:rsidR="00CB5741" w:rsidRPr="00311566">
        <w:t>年</w:t>
      </w:r>
      <w:r w:rsidR="00431F16">
        <w:t>3</w:t>
      </w:r>
      <w:r w:rsidR="00CB5741" w:rsidRPr="00311566">
        <w:t>月至今)类似项目业绩，提供业绩一览表。（至少提供1份合同复印件，包含首页、服务内容页及签字页）</w:t>
      </w:r>
    </w:p>
    <w:p w14:paraId="663B9C6E" w14:textId="77777777" w:rsidR="00CB5741" w:rsidRPr="00311566" w:rsidRDefault="00311566" w:rsidP="00292F03">
      <w:pPr>
        <w:pStyle w:val="af0"/>
        <w:spacing w:line="360" w:lineRule="auto"/>
        <w:ind w:firstLineChars="400" w:firstLine="960"/>
      </w:pPr>
      <w:r>
        <w:rPr>
          <w:rFonts w:hint="eastAsia"/>
        </w:rPr>
        <w:t>（7）</w:t>
      </w:r>
      <w:r w:rsidR="00CB5741" w:rsidRPr="00311566">
        <w:rPr>
          <w:rFonts w:hint="eastAsia"/>
        </w:rPr>
        <w:t>投标文件中</w:t>
      </w:r>
      <w:r w:rsidR="009551CF" w:rsidRPr="00311566">
        <w:rPr>
          <w:rFonts w:hint="eastAsia"/>
        </w:rPr>
        <w:t>应</w:t>
      </w:r>
      <w:r w:rsidR="00CB5741" w:rsidRPr="00311566">
        <w:rPr>
          <w:rFonts w:hint="eastAsia"/>
        </w:rPr>
        <w:t>包含</w:t>
      </w:r>
      <w:r w:rsidR="009551CF" w:rsidRPr="00311566">
        <w:rPr>
          <w:rFonts w:hint="eastAsia"/>
        </w:rPr>
        <w:t>以上资料内容复印件并加盖公章。</w:t>
      </w:r>
    </w:p>
    <w:p w14:paraId="17ED1369" w14:textId="690FB288" w:rsidR="00311566" w:rsidRDefault="00311566" w:rsidP="00311566">
      <w:pPr>
        <w:pStyle w:val="af0"/>
        <w:spacing w:line="360" w:lineRule="auto"/>
      </w:pPr>
    </w:p>
    <w:p w14:paraId="1A4100BF" w14:textId="77777777" w:rsidR="00655656" w:rsidRPr="00311566" w:rsidRDefault="00655656" w:rsidP="00311566">
      <w:pPr>
        <w:pStyle w:val="af0"/>
        <w:spacing w:line="360" w:lineRule="auto"/>
      </w:pPr>
    </w:p>
    <w:p w14:paraId="4D4E96CE" w14:textId="77777777"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lastRenderedPageBreak/>
        <w:t>二、项目要求：</w:t>
      </w:r>
    </w:p>
    <w:p w14:paraId="5AFC29A3" w14:textId="77777777" w:rsidR="001B522D" w:rsidRPr="001F4F24" w:rsidRDefault="0059138D">
      <w:pPr>
        <w:ind w:firstLineChars="0"/>
        <w:rPr>
          <w:rFonts w:ascii="宋体" w:hAnsi="宋体" w:cs="宋体"/>
          <w:kern w:val="0"/>
          <w:sz w:val="24"/>
          <w:szCs w:val="24"/>
        </w:rPr>
      </w:pPr>
      <w:r w:rsidRPr="001F4F24">
        <w:rPr>
          <w:rFonts w:ascii="宋体" w:hAnsi="宋体" w:cs="宋体" w:hint="eastAsia"/>
          <w:kern w:val="0"/>
          <w:sz w:val="24"/>
          <w:szCs w:val="24"/>
        </w:rPr>
        <w:t>1、货物名称、参数、数量。</w:t>
      </w:r>
    </w:p>
    <w:tbl>
      <w:tblPr>
        <w:tblpPr w:leftFromText="180" w:rightFromText="180" w:vertAnchor="text" w:horzAnchor="page" w:tblpX="1620" w:tblpY="302"/>
        <w:tblOverlap w:val="nev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559"/>
        <w:gridCol w:w="567"/>
        <w:gridCol w:w="709"/>
        <w:gridCol w:w="709"/>
        <w:gridCol w:w="1134"/>
      </w:tblGrid>
      <w:tr w:rsidR="00185F54" w:rsidRPr="00B63375" w14:paraId="2C5883FB" w14:textId="77777777" w:rsidTr="00185F54">
        <w:trPr>
          <w:trHeight w:val="558"/>
        </w:trPr>
        <w:tc>
          <w:tcPr>
            <w:tcW w:w="704" w:type="dxa"/>
            <w:shd w:val="clear" w:color="auto" w:fill="auto"/>
            <w:vAlign w:val="center"/>
          </w:tcPr>
          <w:p w14:paraId="16D63306" w14:textId="77777777" w:rsidR="00185F54" w:rsidRPr="00B63375" w:rsidRDefault="00185F54" w:rsidP="001F4F24">
            <w:pPr>
              <w:widowControl/>
              <w:ind w:firstLineChars="0" w:firstLine="0"/>
              <w:rPr>
                <w:rFonts w:ascii="宋体" w:hAnsi="宋体" w:cs="宋体"/>
                <w:kern w:val="0"/>
                <w:sz w:val="18"/>
                <w:szCs w:val="18"/>
              </w:rPr>
            </w:pPr>
            <w:r w:rsidRPr="00B63375">
              <w:rPr>
                <w:rFonts w:ascii="宋体" w:hAnsi="宋体" w:cs="宋体" w:hint="eastAsia"/>
                <w:kern w:val="0"/>
                <w:sz w:val="18"/>
                <w:szCs w:val="18"/>
              </w:rPr>
              <w:t>设备名称</w:t>
            </w:r>
          </w:p>
        </w:tc>
        <w:tc>
          <w:tcPr>
            <w:tcW w:w="3686" w:type="dxa"/>
            <w:shd w:val="clear" w:color="auto" w:fill="auto"/>
            <w:vAlign w:val="center"/>
          </w:tcPr>
          <w:p w14:paraId="32703ABB" w14:textId="77777777" w:rsidR="00185F54" w:rsidRPr="00B63375" w:rsidRDefault="00185F54" w:rsidP="001F4F24">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参数要求</w:t>
            </w:r>
          </w:p>
        </w:tc>
        <w:tc>
          <w:tcPr>
            <w:tcW w:w="1559" w:type="dxa"/>
            <w:vAlign w:val="center"/>
          </w:tcPr>
          <w:p w14:paraId="1689F1B3" w14:textId="77777777" w:rsidR="00185F54" w:rsidRPr="00B63375" w:rsidRDefault="00185F54" w:rsidP="001F4F24">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功能要求</w:t>
            </w:r>
          </w:p>
        </w:tc>
        <w:tc>
          <w:tcPr>
            <w:tcW w:w="567" w:type="dxa"/>
            <w:shd w:val="clear" w:color="auto" w:fill="auto"/>
            <w:vAlign w:val="center"/>
          </w:tcPr>
          <w:p w14:paraId="450A2ABB" w14:textId="77777777" w:rsidR="00185F54" w:rsidRPr="00B63375" w:rsidRDefault="00185F54" w:rsidP="001F4F24">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单位</w:t>
            </w:r>
          </w:p>
        </w:tc>
        <w:tc>
          <w:tcPr>
            <w:tcW w:w="709" w:type="dxa"/>
          </w:tcPr>
          <w:p w14:paraId="289C0101" w14:textId="3E783FF9" w:rsidR="00185F54" w:rsidRPr="00B63375" w:rsidRDefault="00185F54" w:rsidP="001F4F24">
            <w:pPr>
              <w:widowControl/>
              <w:ind w:firstLineChars="0" w:firstLine="0"/>
              <w:jc w:val="center"/>
              <w:rPr>
                <w:rFonts w:ascii="宋体" w:hAnsi="宋体" w:cs="宋体" w:hint="eastAsia"/>
                <w:kern w:val="0"/>
                <w:sz w:val="18"/>
                <w:szCs w:val="18"/>
              </w:rPr>
            </w:pPr>
            <w:r>
              <w:rPr>
                <w:rFonts w:ascii="宋体" w:hAnsi="宋体" w:cs="宋体" w:hint="eastAsia"/>
                <w:kern w:val="0"/>
                <w:sz w:val="18"/>
                <w:szCs w:val="18"/>
              </w:rPr>
              <w:t>预算金额</w:t>
            </w:r>
          </w:p>
        </w:tc>
        <w:tc>
          <w:tcPr>
            <w:tcW w:w="709" w:type="dxa"/>
            <w:shd w:val="clear" w:color="auto" w:fill="auto"/>
            <w:vAlign w:val="center"/>
          </w:tcPr>
          <w:p w14:paraId="32162572" w14:textId="6D56738E" w:rsidR="00185F54" w:rsidRPr="00B63375" w:rsidRDefault="00185F54" w:rsidP="001F4F24">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数量</w:t>
            </w:r>
          </w:p>
        </w:tc>
        <w:tc>
          <w:tcPr>
            <w:tcW w:w="1134" w:type="dxa"/>
            <w:shd w:val="clear" w:color="auto" w:fill="auto"/>
            <w:vAlign w:val="center"/>
          </w:tcPr>
          <w:p w14:paraId="346678AC" w14:textId="77777777" w:rsidR="00185F54" w:rsidRPr="00B63375" w:rsidRDefault="00185F54" w:rsidP="001F4F24">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参考</w:t>
            </w:r>
          </w:p>
          <w:p w14:paraId="16A75444" w14:textId="7BFD02EF" w:rsidR="00185F54" w:rsidRPr="00B63375" w:rsidRDefault="00185F54" w:rsidP="001F4F24">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品牌</w:t>
            </w:r>
          </w:p>
        </w:tc>
      </w:tr>
      <w:tr w:rsidR="00185F54" w:rsidRPr="00B63375" w14:paraId="0B249B6F" w14:textId="77777777" w:rsidTr="00165883">
        <w:trPr>
          <w:trHeight w:val="620"/>
        </w:trPr>
        <w:tc>
          <w:tcPr>
            <w:tcW w:w="704" w:type="dxa"/>
            <w:shd w:val="clear" w:color="auto" w:fill="auto"/>
            <w:vAlign w:val="center"/>
          </w:tcPr>
          <w:p w14:paraId="5ACBEE67" w14:textId="7D5C43D1" w:rsidR="00185F54" w:rsidRPr="00B63375" w:rsidRDefault="00185F54" w:rsidP="001F4F24">
            <w:pPr>
              <w:widowControl/>
              <w:ind w:firstLineChars="0" w:firstLine="0"/>
              <w:rPr>
                <w:rFonts w:ascii="宋体" w:hAnsi="宋体" w:cs="宋体"/>
                <w:kern w:val="0"/>
                <w:sz w:val="18"/>
                <w:szCs w:val="18"/>
              </w:rPr>
            </w:pPr>
            <w:r w:rsidRPr="00B63375">
              <w:rPr>
                <w:rFonts w:ascii="宋体" w:hAnsi="宋体" w:cs="宋体" w:hint="eastAsia"/>
                <w:kern w:val="0"/>
                <w:sz w:val="18"/>
                <w:szCs w:val="18"/>
              </w:rPr>
              <w:t>耳机</w:t>
            </w:r>
          </w:p>
        </w:tc>
        <w:tc>
          <w:tcPr>
            <w:tcW w:w="3686" w:type="dxa"/>
            <w:shd w:val="clear" w:color="auto" w:fill="auto"/>
            <w:vAlign w:val="center"/>
          </w:tcPr>
          <w:p w14:paraId="361EE4E5" w14:textId="77777777" w:rsidR="00185F54" w:rsidRPr="00B63375" w:rsidRDefault="00185F54" w:rsidP="00A62A6D">
            <w:pPr>
              <w:ind w:firstLineChars="0" w:firstLine="0"/>
              <w:rPr>
                <w:sz w:val="18"/>
                <w:szCs w:val="18"/>
              </w:rPr>
            </w:pPr>
            <w:r w:rsidRPr="00B63375">
              <w:rPr>
                <w:rFonts w:hint="eastAsia"/>
                <w:sz w:val="18"/>
                <w:szCs w:val="18"/>
              </w:rPr>
              <w:t>1.</w:t>
            </w:r>
            <w:r w:rsidRPr="00B63375">
              <w:rPr>
                <w:rFonts w:hint="eastAsia"/>
                <w:sz w:val="18"/>
                <w:szCs w:val="18"/>
              </w:rPr>
              <w:t>耳机款式：挂耳式、</w:t>
            </w:r>
            <w:proofErr w:type="gramStart"/>
            <w:r w:rsidRPr="00B63375">
              <w:rPr>
                <w:rFonts w:hint="eastAsia"/>
                <w:sz w:val="18"/>
                <w:szCs w:val="18"/>
              </w:rPr>
              <w:t>耳夹式</w:t>
            </w:r>
            <w:proofErr w:type="gramEnd"/>
          </w:p>
          <w:p w14:paraId="36643FD8" w14:textId="77777777" w:rsidR="00185F54" w:rsidRPr="00B63375" w:rsidRDefault="00185F54" w:rsidP="00A62A6D">
            <w:pPr>
              <w:ind w:firstLineChars="0" w:firstLine="0"/>
              <w:rPr>
                <w:sz w:val="18"/>
                <w:szCs w:val="18"/>
              </w:rPr>
            </w:pPr>
            <w:r w:rsidRPr="00B63375">
              <w:rPr>
                <w:rFonts w:hint="eastAsia"/>
                <w:sz w:val="18"/>
                <w:szCs w:val="18"/>
              </w:rPr>
              <w:t>2.</w:t>
            </w:r>
            <w:r w:rsidRPr="00B63375">
              <w:rPr>
                <w:rFonts w:hint="eastAsia"/>
                <w:sz w:val="18"/>
                <w:szCs w:val="18"/>
              </w:rPr>
              <w:t>产品特点：支持降噪、高保真音质、人体工学设计、重量轻</w:t>
            </w:r>
          </w:p>
          <w:p w14:paraId="584A0FEC" w14:textId="77777777" w:rsidR="00185F54" w:rsidRPr="00B63375" w:rsidRDefault="00185F54" w:rsidP="00A62A6D">
            <w:pPr>
              <w:ind w:firstLineChars="0" w:firstLine="0"/>
              <w:rPr>
                <w:sz w:val="18"/>
                <w:szCs w:val="18"/>
              </w:rPr>
            </w:pPr>
            <w:r w:rsidRPr="00B63375">
              <w:rPr>
                <w:rFonts w:hint="eastAsia"/>
                <w:sz w:val="18"/>
                <w:szCs w:val="18"/>
              </w:rPr>
              <w:t>3.</w:t>
            </w:r>
            <w:r w:rsidRPr="00B63375">
              <w:rPr>
                <w:rFonts w:hint="eastAsia"/>
                <w:sz w:val="18"/>
                <w:szCs w:val="18"/>
              </w:rPr>
              <w:t>防水等级：不低于</w:t>
            </w:r>
            <w:r w:rsidRPr="00B63375">
              <w:rPr>
                <w:rFonts w:hint="eastAsia"/>
                <w:sz w:val="18"/>
                <w:szCs w:val="18"/>
              </w:rPr>
              <w:t>IPX4</w:t>
            </w:r>
            <w:r w:rsidRPr="00B63375">
              <w:rPr>
                <w:rFonts w:hint="eastAsia"/>
                <w:sz w:val="18"/>
                <w:szCs w:val="18"/>
              </w:rPr>
              <w:t>；</w:t>
            </w:r>
            <w:r w:rsidRPr="00B63375">
              <w:rPr>
                <w:rFonts w:hint="eastAsia"/>
                <w:sz w:val="18"/>
                <w:szCs w:val="18"/>
              </w:rPr>
              <w:t xml:space="preserve">  </w:t>
            </w:r>
          </w:p>
          <w:p w14:paraId="53F57BFB" w14:textId="77777777" w:rsidR="00185F54" w:rsidRPr="00B63375" w:rsidRDefault="00185F54" w:rsidP="00A62A6D">
            <w:pPr>
              <w:ind w:firstLineChars="100" w:firstLine="180"/>
              <w:rPr>
                <w:sz w:val="18"/>
                <w:szCs w:val="18"/>
              </w:rPr>
            </w:pPr>
            <w:r w:rsidRPr="00B63375">
              <w:rPr>
                <w:rFonts w:hint="eastAsia"/>
                <w:sz w:val="18"/>
                <w:szCs w:val="18"/>
              </w:rPr>
              <w:t>防尘等级：不低于</w:t>
            </w:r>
            <w:r w:rsidRPr="00B63375">
              <w:rPr>
                <w:rFonts w:hint="eastAsia"/>
                <w:sz w:val="18"/>
                <w:szCs w:val="18"/>
              </w:rPr>
              <w:t>IP4X</w:t>
            </w:r>
            <w:r w:rsidRPr="00B63375">
              <w:rPr>
                <w:rFonts w:hint="eastAsia"/>
                <w:sz w:val="18"/>
                <w:szCs w:val="18"/>
              </w:rPr>
              <w:t>；</w:t>
            </w:r>
          </w:p>
          <w:p w14:paraId="2DD40DBD" w14:textId="2C51AA0D" w:rsidR="00185F54" w:rsidRPr="00B63375" w:rsidRDefault="00185F54" w:rsidP="00A62A6D">
            <w:pPr>
              <w:ind w:firstLineChars="100" w:firstLine="180"/>
              <w:rPr>
                <w:sz w:val="18"/>
                <w:szCs w:val="18"/>
              </w:rPr>
            </w:pPr>
            <w:proofErr w:type="gramStart"/>
            <w:r w:rsidRPr="00B63375">
              <w:rPr>
                <w:rFonts w:hint="eastAsia"/>
                <w:sz w:val="18"/>
                <w:szCs w:val="18"/>
              </w:rPr>
              <w:t>蓝牙版本</w:t>
            </w:r>
            <w:proofErr w:type="gramEnd"/>
            <w:r w:rsidRPr="00B63375">
              <w:rPr>
                <w:rFonts w:hint="eastAsia"/>
                <w:sz w:val="18"/>
                <w:szCs w:val="18"/>
              </w:rPr>
              <w:t>：不低于</w:t>
            </w:r>
            <w:r w:rsidRPr="00B63375">
              <w:rPr>
                <w:rFonts w:hint="eastAsia"/>
                <w:sz w:val="18"/>
                <w:szCs w:val="18"/>
              </w:rPr>
              <w:t>V5.0</w:t>
            </w:r>
          </w:p>
          <w:p w14:paraId="12CD6FBA" w14:textId="0C1F577C" w:rsidR="00185F54" w:rsidRPr="00B63375" w:rsidRDefault="00185F54" w:rsidP="0080299D">
            <w:pPr>
              <w:widowControl/>
              <w:ind w:firstLineChars="0" w:firstLine="0"/>
              <w:jc w:val="left"/>
              <w:rPr>
                <w:sz w:val="18"/>
                <w:szCs w:val="18"/>
              </w:rPr>
            </w:pPr>
            <w:r w:rsidRPr="00B63375">
              <w:rPr>
                <w:rFonts w:hint="eastAsia"/>
                <w:sz w:val="18"/>
                <w:szCs w:val="18"/>
              </w:rPr>
              <w:t>4</w:t>
            </w:r>
            <w:r w:rsidRPr="00B63375">
              <w:rPr>
                <w:sz w:val="18"/>
                <w:szCs w:val="18"/>
              </w:rPr>
              <w:t>.</w:t>
            </w:r>
            <w:r w:rsidRPr="00B63375">
              <w:rPr>
                <w:rFonts w:hint="eastAsia"/>
                <w:sz w:val="18"/>
                <w:szCs w:val="18"/>
              </w:rPr>
              <w:t>传输距离：不低于</w:t>
            </w:r>
            <w:r w:rsidRPr="00B63375">
              <w:rPr>
                <w:sz w:val="18"/>
                <w:szCs w:val="18"/>
              </w:rPr>
              <w:t>8</w:t>
            </w:r>
            <w:r w:rsidRPr="00B63375">
              <w:rPr>
                <w:rFonts w:hint="eastAsia"/>
                <w:sz w:val="18"/>
                <w:szCs w:val="18"/>
              </w:rPr>
              <w:t>米</w:t>
            </w:r>
          </w:p>
        </w:tc>
        <w:tc>
          <w:tcPr>
            <w:tcW w:w="1559" w:type="dxa"/>
            <w:vAlign w:val="center"/>
          </w:tcPr>
          <w:p w14:paraId="44653A30" w14:textId="7447FCC5" w:rsidR="00185F54" w:rsidRPr="00B63375" w:rsidRDefault="00185F54" w:rsidP="00A62A6D">
            <w:pPr>
              <w:tabs>
                <w:tab w:val="left" w:pos="217"/>
              </w:tabs>
              <w:spacing w:line="240" w:lineRule="exact"/>
              <w:ind w:firstLineChars="0" w:firstLine="0"/>
              <w:rPr>
                <w:sz w:val="18"/>
                <w:szCs w:val="18"/>
              </w:rPr>
            </w:pPr>
            <w:r w:rsidRPr="00B63375">
              <w:rPr>
                <w:rFonts w:hint="eastAsia"/>
                <w:sz w:val="18"/>
                <w:szCs w:val="18"/>
              </w:rPr>
              <w:t>1</w:t>
            </w:r>
            <w:r w:rsidRPr="00B63375">
              <w:rPr>
                <w:sz w:val="18"/>
                <w:szCs w:val="18"/>
              </w:rPr>
              <w:t>.</w:t>
            </w:r>
            <w:r w:rsidRPr="00B63375">
              <w:rPr>
                <w:rFonts w:hint="eastAsia"/>
                <w:sz w:val="18"/>
                <w:szCs w:val="18"/>
              </w:rPr>
              <w:t>产品功能：单手触控，可切换歌曲、音乐启停、接听挂断电话、唤醒语音助手等。</w:t>
            </w:r>
          </w:p>
          <w:p w14:paraId="7C130E1D" w14:textId="557B47C1" w:rsidR="00185F54" w:rsidRPr="00B63375" w:rsidRDefault="00185F54" w:rsidP="00A62A6D">
            <w:pPr>
              <w:tabs>
                <w:tab w:val="left" w:pos="217"/>
              </w:tabs>
              <w:spacing w:line="240" w:lineRule="exact"/>
              <w:ind w:firstLineChars="0" w:firstLine="0"/>
              <w:rPr>
                <w:sz w:val="18"/>
                <w:szCs w:val="18"/>
              </w:rPr>
            </w:pPr>
            <w:r w:rsidRPr="00B63375">
              <w:rPr>
                <w:rFonts w:hint="eastAsia"/>
                <w:sz w:val="18"/>
                <w:szCs w:val="18"/>
              </w:rPr>
              <w:t>2</w:t>
            </w:r>
            <w:r w:rsidRPr="00B63375">
              <w:rPr>
                <w:sz w:val="18"/>
                <w:szCs w:val="18"/>
              </w:rPr>
              <w:t>.</w:t>
            </w:r>
            <w:r w:rsidRPr="00B63375">
              <w:rPr>
                <w:rFonts w:hint="eastAsia"/>
                <w:sz w:val="18"/>
                <w:szCs w:val="18"/>
              </w:rPr>
              <w:t>续航时长：不低于</w:t>
            </w:r>
            <w:r w:rsidRPr="00B63375">
              <w:rPr>
                <w:rFonts w:hint="eastAsia"/>
                <w:sz w:val="18"/>
                <w:szCs w:val="18"/>
              </w:rPr>
              <w:t>30</w:t>
            </w:r>
            <w:r w:rsidRPr="00B63375">
              <w:rPr>
                <w:rFonts w:hint="eastAsia"/>
                <w:sz w:val="18"/>
                <w:szCs w:val="18"/>
              </w:rPr>
              <w:t>小时</w:t>
            </w:r>
          </w:p>
        </w:tc>
        <w:tc>
          <w:tcPr>
            <w:tcW w:w="567" w:type="dxa"/>
            <w:shd w:val="clear" w:color="auto" w:fill="auto"/>
            <w:vAlign w:val="center"/>
          </w:tcPr>
          <w:p w14:paraId="02116586" w14:textId="6168B874" w:rsidR="00185F54" w:rsidRPr="00B63375" w:rsidRDefault="00185F54" w:rsidP="001F4F24">
            <w:pPr>
              <w:widowControl/>
              <w:ind w:firstLineChars="0" w:firstLine="0"/>
              <w:jc w:val="center"/>
              <w:rPr>
                <w:rFonts w:ascii="宋体" w:hAnsi="宋体" w:cs="宋体"/>
                <w:kern w:val="0"/>
                <w:sz w:val="18"/>
                <w:szCs w:val="18"/>
              </w:rPr>
            </w:pPr>
            <w:proofErr w:type="gramStart"/>
            <w:r w:rsidRPr="00B63375">
              <w:rPr>
                <w:rFonts w:ascii="宋体" w:hAnsi="宋体" w:cs="宋体" w:hint="eastAsia"/>
                <w:kern w:val="0"/>
                <w:sz w:val="18"/>
                <w:szCs w:val="18"/>
              </w:rPr>
              <w:t>个</w:t>
            </w:r>
            <w:proofErr w:type="gramEnd"/>
          </w:p>
        </w:tc>
        <w:tc>
          <w:tcPr>
            <w:tcW w:w="709" w:type="dxa"/>
            <w:vAlign w:val="center"/>
          </w:tcPr>
          <w:p w14:paraId="27640F77" w14:textId="0F044296" w:rsidR="00185F54" w:rsidRPr="00B63375" w:rsidRDefault="00185F54" w:rsidP="001F4F24">
            <w:pPr>
              <w:widowControl/>
              <w:ind w:firstLineChars="0" w:firstLine="0"/>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50</w:t>
            </w:r>
            <w:r>
              <w:rPr>
                <w:rFonts w:ascii="宋体" w:hAnsi="宋体" w:cs="宋体" w:hint="eastAsia"/>
                <w:kern w:val="0"/>
                <w:sz w:val="18"/>
                <w:szCs w:val="18"/>
              </w:rPr>
              <w:t>元</w:t>
            </w:r>
          </w:p>
        </w:tc>
        <w:tc>
          <w:tcPr>
            <w:tcW w:w="709" w:type="dxa"/>
            <w:shd w:val="clear" w:color="auto" w:fill="auto"/>
            <w:vAlign w:val="center"/>
          </w:tcPr>
          <w:p w14:paraId="70708A3D" w14:textId="03DF44EE" w:rsidR="00185F54" w:rsidRPr="00B63375" w:rsidRDefault="00185F54" w:rsidP="001F4F24">
            <w:pPr>
              <w:widowControl/>
              <w:ind w:firstLineChars="0" w:firstLine="0"/>
              <w:jc w:val="center"/>
              <w:rPr>
                <w:rFonts w:ascii="宋体" w:hAnsi="宋体" w:cs="宋体"/>
                <w:kern w:val="0"/>
                <w:sz w:val="18"/>
                <w:szCs w:val="18"/>
              </w:rPr>
            </w:pPr>
            <w:r w:rsidRPr="00B63375">
              <w:rPr>
                <w:rFonts w:ascii="宋体" w:hAnsi="宋体" w:cs="宋体"/>
                <w:kern w:val="0"/>
                <w:sz w:val="18"/>
                <w:szCs w:val="18"/>
              </w:rPr>
              <w:t>1369</w:t>
            </w:r>
          </w:p>
        </w:tc>
        <w:tc>
          <w:tcPr>
            <w:tcW w:w="1134" w:type="dxa"/>
            <w:shd w:val="clear" w:color="auto" w:fill="auto"/>
            <w:vAlign w:val="center"/>
          </w:tcPr>
          <w:p w14:paraId="28511AE3" w14:textId="77777777" w:rsidR="00185F54" w:rsidRPr="00B63375" w:rsidRDefault="00185F54" w:rsidP="00A62A6D">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小米</w:t>
            </w:r>
          </w:p>
          <w:p w14:paraId="34369EB1" w14:textId="77777777" w:rsidR="00185F54" w:rsidRPr="00B63375" w:rsidRDefault="00185F54" w:rsidP="00A62A6D">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漫步者</w:t>
            </w:r>
          </w:p>
          <w:p w14:paraId="6AF88CB8" w14:textId="5CA800E1" w:rsidR="00185F54" w:rsidRPr="00B63375" w:rsidRDefault="00185F54" w:rsidP="00A62A6D">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塞纳</w:t>
            </w:r>
          </w:p>
          <w:p w14:paraId="287427B9" w14:textId="77777777" w:rsidR="00185F54" w:rsidRPr="00B63375" w:rsidRDefault="00185F54" w:rsidP="001F4F24">
            <w:pPr>
              <w:widowControl/>
              <w:ind w:firstLineChars="0" w:firstLine="0"/>
              <w:jc w:val="center"/>
              <w:rPr>
                <w:rFonts w:ascii="宋体" w:hAnsi="宋体" w:cs="宋体"/>
                <w:kern w:val="0"/>
                <w:sz w:val="18"/>
                <w:szCs w:val="18"/>
              </w:rPr>
            </w:pPr>
          </w:p>
        </w:tc>
      </w:tr>
      <w:tr w:rsidR="00185F54" w:rsidRPr="00B63375" w14:paraId="035696FB" w14:textId="77777777" w:rsidTr="00165883">
        <w:trPr>
          <w:trHeight w:val="620"/>
        </w:trPr>
        <w:tc>
          <w:tcPr>
            <w:tcW w:w="704" w:type="dxa"/>
            <w:shd w:val="clear" w:color="auto" w:fill="auto"/>
            <w:vAlign w:val="center"/>
          </w:tcPr>
          <w:p w14:paraId="6CD9EBED" w14:textId="1463A5BE" w:rsidR="00185F54" w:rsidRPr="00B63375" w:rsidRDefault="00185F54" w:rsidP="001F4F24">
            <w:pPr>
              <w:widowControl/>
              <w:ind w:firstLineChars="0" w:firstLine="0"/>
              <w:rPr>
                <w:rFonts w:ascii="宋体" w:hAnsi="宋体" w:cs="宋体"/>
                <w:kern w:val="0"/>
                <w:sz w:val="18"/>
                <w:szCs w:val="18"/>
              </w:rPr>
            </w:pPr>
            <w:r w:rsidRPr="00B63375">
              <w:rPr>
                <w:rFonts w:ascii="宋体" w:hAnsi="宋体" w:cs="宋体" w:hint="eastAsia"/>
                <w:kern w:val="0"/>
                <w:sz w:val="18"/>
                <w:szCs w:val="18"/>
              </w:rPr>
              <w:t>洗护套装</w:t>
            </w:r>
          </w:p>
        </w:tc>
        <w:tc>
          <w:tcPr>
            <w:tcW w:w="3686" w:type="dxa"/>
            <w:shd w:val="clear" w:color="auto" w:fill="auto"/>
            <w:vAlign w:val="center"/>
          </w:tcPr>
          <w:p w14:paraId="3546E716" w14:textId="3E28EB85" w:rsidR="00185F54" w:rsidRPr="00B63375" w:rsidRDefault="00185F54" w:rsidP="00E738C8">
            <w:pPr>
              <w:ind w:firstLineChars="0" w:firstLine="0"/>
              <w:rPr>
                <w:sz w:val="18"/>
                <w:szCs w:val="18"/>
              </w:rPr>
            </w:pPr>
            <w:r w:rsidRPr="00B63375">
              <w:rPr>
                <w:rFonts w:hint="eastAsia"/>
                <w:sz w:val="18"/>
                <w:szCs w:val="18"/>
              </w:rPr>
              <w:t>1</w:t>
            </w:r>
            <w:r w:rsidRPr="00B63375">
              <w:rPr>
                <w:sz w:val="18"/>
                <w:szCs w:val="18"/>
              </w:rPr>
              <w:t>.</w:t>
            </w:r>
            <w:r w:rsidRPr="00B63375">
              <w:rPr>
                <w:rFonts w:hint="eastAsia"/>
                <w:sz w:val="18"/>
                <w:szCs w:val="18"/>
              </w:rPr>
              <w:t>资生堂系列产品</w:t>
            </w:r>
          </w:p>
          <w:p w14:paraId="7F3CE000" w14:textId="504437F6" w:rsidR="00185F54" w:rsidRPr="00B63375" w:rsidRDefault="00185F54" w:rsidP="00A62A6D">
            <w:pPr>
              <w:ind w:firstLineChars="0" w:firstLine="0"/>
              <w:rPr>
                <w:sz w:val="18"/>
                <w:szCs w:val="18"/>
              </w:rPr>
            </w:pPr>
            <w:r w:rsidRPr="00B63375">
              <w:rPr>
                <w:rFonts w:hint="eastAsia"/>
                <w:sz w:val="18"/>
                <w:szCs w:val="18"/>
              </w:rPr>
              <w:t>2</w:t>
            </w:r>
            <w:r w:rsidRPr="00B63375">
              <w:rPr>
                <w:sz w:val="18"/>
                <w:szCs w:val="18"/>
              </w:rPr>
              <w:t>.</w:t>
            </w:r>
            <w:r w:rsidRPr="00B63375">
              <w:rPr>
                <w:rFonts w:hint="eastAsia"/>
                <w:sz w:val="18"/>
                <w:szCs w:val="18"/>
              </w:rPr>
              <w:t>三件套每件容量不少于</w:t>
            </w:r>
            <w:r w:rsidRPr="00B63375">
              <w:rPr>
                <w:sz w:val="18"/>
                <w:szCs w:val="18"/>
              </w:rPr>
              <w:t>600ml</w:t>
            </w:r>
          </w:p>
        </w:tc>
        <w:tc>
          <w:tcPr>
            <w:tcW w:w="1559" w:type="dxa"/>
            <w:vAlign w:val="center"/>
          </w:tcPr>
          <w:p w14:paraId="5D6A5869" w14:textId="5926ADB6" w:rsidR="00185F54" w:rsidRPr="00B63375" w:rsidRDefault="00185F54" w:rsidP="00A62A6D">
            <w:pPr>
              <w:tabs>
                <w:tab w:val="left" w:pos="217"/>
              </w:tabs>
              <w:spacing w:line="240" w:lineRule="exact"/>
              <w:ind w:firstLineChars="0" w:firstLine="0"/>
              <w:rPr>
                <w:sz w:val="18"/>
                <w:szCs w:val="18"/>
              </w:rPr>
            </w:pPr>
            <w:r>
              <w:rPr>
                <w:rFonts w:hint="eastAsia"/>
                <w:sz w:val="18"/>
                <w:szCs w:val="18"/>
              </w:rPr>
              <w:t>礼盒或礼袋</w:t>
            </w:r>
          </w:p>
        </w:tc>
        <w:tc>
          <w:tcPr>
            <w:tcW w:w="567" w:type="dxa"/>
            <w:shd w:val="clear" w:color="auto" w:fill="auto"/>
            <w:vAlign w:val="center"/>
          </w:tcPr>
          <w:p w14:paraId="53CE8A16" w14:textId="14A25F36" w:rsidR="00185F54" w:rsidRPr="00B63375" w:rsidRDefault="00185F54" w:rsidP="001F4F24">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套</w:t>
            </w:r>
          </w:p>
        </w:tc>
        <w:tc>
          <w:tcPr>
            <w:tcW w:w="709" w:type="dxa"/>
            <w:vAlign w:val="center"/>
          </w:tcPr>
          <w:p w14:paraId="7FA12BEA" w14:textId="4EE84ECC" w:rsidR="00185F54" w:rsidRPr="00B63375" w:rsidRDefault="00185F54" w:rsidP="001F4F24">
            <w:pPr>
              <w:widowControl/>
              <w:ind w:firstLineChars="0" w:firstLine="0"/>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50</w:t>
            </w:r>
            <w:r>
              <w:rPr>
                <w:rFonts w:ascii="宋体" w:hAnsi="宋体" w:cs="宋体" w:hint="eastAsia"/>
                <w:kern w:val="0"/>
                <w:sz w:val="18"/>
                <w:szCs w:val="18"/>
              </w:rPr>
              <w:t>元</w:t>
            </w:r>
          </w:p>
        </w:tc>
        <w:tc>
          <w:tcPr>
            <w:tcW w:w="709" w:type="dxa"/>
            <w:shd w:val="clear" w:color="auto" w:fill="auto"/>
            <w:vAlign w:val="center"/>
          </w:tcPr>
          <w:p w14:paraId="359454F2" w14:textId="44B21A21" w:rsidR="00185F54" w:rsidRPr="00B63375" w:rsidRDefault="00185F54" w:rsidP="001F4F24">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5</w:t>
            </w:r>
            <w:r w:rsidRPr="00B63375">
              <w:rPr>
                <w:rFonts w:ascii="宋体" w:hAnsi="宋体" w:cs="宋体"/>
                <w:kern w:val="0"/>
                <w:sz w:val="18"/>
                <w:szCs w:val="18"/>
              </w:rPr>
              <w:t>30</w:t>
            </w:r>
          </w:p>
        </w:tc>
        <w:tc>
          <w:tcPr>
            <w:tcW w:w="1134" w:type="dxa"/>
            <w:shd w:val="clear" w:color="auto" w:fill="auto"/>
            <w:vAlign w:val="center"/>
          </w:tcPr>
          <w:p w14:paraId="0FD7C3E9" w14:textId="77777777" w:rsidR="00185F54" w:rsidRPr="00B63375" w:rsidRDefault="00185F54" w:rsidP="00774DE3">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惠润</w:t>
            </w:r>
          </w:p>
          <w:p w14:paraId="3B373985" w14:textId="4B7CDA83" w:rsidR="00185F54" w:rsidRPr="00B63375" w:rsidRDefault="00185F54" w:rsidP="00774DE3">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水之密语</w:t>
            </w:r>
          </w:p>
          <w:p w14:paraId="168B916C" w14:textId="0B963347" w:rsidR="00185F54" w:rsidRPr="00B63375" w:rsidRDefault="00185F54" w:rsidP="00774DE3">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丝</w:t>
            </w:r>
            <w:proofErr w:type="gramStart"/>
            <w:r w:rsidRPr="00B63375">
              <w:rPr>
                <w:rFonts w:ascii="宋体" w:hAnsi="宋体" w:cs="宋体" w:hint="eastAsia"/>
                <w:kern w:val="0"/>
                <w:sz w:val="18"/>
                <w:szCs w:val="18"/>
              </w:rPr>
              <w:t>蓓绮</w:t>
            </w:r>
            <w:proofErr w:type="gramEnd"/>
          </w:p>
        </w:tc>
      </w:tr>
      <w:tr w:rsidR="00185F54" w:rsidRPr="00B63375" w14:paraId="283C4BC1" w14:textId="77777777" w:rsidTr="00165883">
        <w:trPr>
          <w:trHeight w:val="620"/>
        </w:trPr>
        <w:tc>
          <w:tcPr>
            <w:tcW w:w="704" w:type="dxa"/>
            <w:shd w:val="clear" w:color="auto" w:fill="auto"/>
            <w:vAlign w:val="center"/>
          </w:tcPr>
          <w:p w14:paraId="07CE0EE2" w14:textId="6A2705D6" w:rsidR="00185F54" w:rsidRPr="00B63375" w:rsidRDefault="00185F54" w:rsidP="001F4F24">
            <w:pPr>
              <w:widowControl/>
              <w:ind w:firstLineChars="0" w:firstLine="0"/>
              <w:rPr>
                <w:rFonts w:ascii="宋体" w:hAnsi="宋体" w:cs="宋体"/>
                <w:kern w:val="0"/>
                <w:sz w:val="18"/>
                <w:szCs w:val="18"/>
              </w:rPr>
            </w:pPr>
            <w:r w:rsidRPr="00B63375">
              <w:rPr>
                <w:rFonts w:ascii="宋体" w:hAnsi="宋体" w:cs="宋体" w:hint="eastAsia"/>
                <w:kern w:val="0"/>
                <w:sz w:val="18"/>
                <w:szCs w:val="18"/>
              </w:rPr>
              <w:t>充电宝</w:t>
            </w:r>
          </w:p>
        </w:tc>
        <w:tc>
          <w:tcPr>
            <w:tcW w:w="3686" w:type="dxa"/>
            <w:shd w:val="clear" w:color="auto" w:fill="auto"/>
            <w:vAlign w:val="center"/>
          </w:tcPr>
          <w:p w14:paraId="6ED33905" w14:textId="2307C080" w:rsidR="00185F54" w:rsidRPr="00B63375" w:rsidRDefault="00185F54" w:rsidP="00E738C8">
            <w:pPr>
              <w:ind w:firstLineChars="0" w:firstLine="0"/>
              <w:rPr>
                <w:sz w:val="18"/>
                <w:szCs w:val="18"/>
              </w:rPr>
            </w:pPr>
            <w:r w:rsidRPr="00B63375">
              <w:rPr>
                <w:rFonts w:hint="eastAsia"/>
                <w:sz w:val="18"/>
                <w:szCs w:val="18"/>
              </w:rPr>
              <w:t>1</w:t>
            </w:r>
            <w:r w:rsidRPr="00B63375">
              <w:rPr>
                <w:sz w:val="18"/>
                <w:szCs w:val="18"/>
              </w:rPr>
              <w:t>.</w:t>
            </w:r>
            <w:r w:rsidRPr="00B63375">
              <w:rPr>
                <w:rFonts w:hint="eastAsia"/>
                <w:sz w:val="18"/>
                <w:szCs w:val="18"/>
              </w:rPr>
              <w:t>电池容量：不低于</w:t>
            </w:r>
            <w:r w:rsidRPr="00B63375">
              <w:rPr>
                <w:rFonts w:hint="eastAsia"/>
                <w:sz w:val="18"/>
                <w:szCs w:val="18"/>
              </w:rPr>
              <w:t>10000mAh</w:t>
            </w:r>
          </w:p>
          <w:p w14:paraId="04259989" w14:textId="77777777" w:rsidR="00185F54" w:rsidRPr="00B63375" w:rsidRDefault="00185F54" w:rsidP="00E738C8">
            <w:pPr>
              <w:ind w:firstLineChars="0" w:firstLine="0"/>
              <w:rPr>
                <w:sz w:val="18"/>
                <w:szCs w:val="18"/>
              </w:rPr>
            </w:pPr>
            <w:r w:rsidRPr="00B63375">
              <w:rPr>
                <w:rFonts w:ascii="宋体" w:hAnsi="宋体" w:cs="宋体" w:hint="eastAsia"/>
                <w:kern w:val="0"/>
                <w:sz w:val="18"/>
                <w:szCs w:val="18"/>
              </w:rPr>
              <w:t>2</w:t>
            </w:r>
            <w:r w:rsidRPr="00B63375">
              <w:rPr>
                <w:rFonts w:ascii="宋体" w:hAnsi="宋体" w:cs="宋体"/>
                <w:kern w:val="0"/>
                <w:sz w:val="18"/>
                <w:szCs w:val="18"/>
              </w:rPr>
              <w:t>.</w:t>
            </w:r>
            <w:r w:rsidRPr="00B63375">
              <w:rPr>
                <w:rFonts w:hint="eastAsia"/>
                <w:sz w:val="18"/>
                <w:szCs w:val="18"/>
              </w:rPr>
              <w:t>充电功率：</w:t>
            </w:r>
            <w:r w:rsidRPr="00B63375">
              <w:rPr>
                <w:rFonts w:hint="eastAsia"/>
                <w:sz w:val="18"/>
                <w:szCs w:val="18"/>
              </w:rPr>
              <w:t>PD</w:t>
            </w:r>
            <w:r w:rsidRPr="00B63375">
              <w:rPr>
                <w:rFonts w:hint="eastAsia"/>
                <w:sz w:val="18"/>
                <w:szCs w:val="18"/>
              </w:rPr>
              <w:t>快充（不低于</w:t>
            </w:r>
            <w:r w:rsidRPr="00B63375">
              <w:rPr>
                <w:rFonts w:hint="eastAsia"/>
                <w:sz w:val="18"/>
                <w:szCs w:val="18"/>
              </w:rPr>
              <w:t>15W</w:t>
            </w:r>
            <w:r w:rsidRPr="00B63375">
              <w:rPr>
                <w:rFonts w:hint="eastAsia"/>
                <w:sz w:val="18"/>
                <w:szCs w:val="18"/>
              </w:rPr>
              <w:t>）</w:t>
            </w:r>
          </w:p>
          <w:p w14:paraId="166B2E1B" w14:textId="77777777" w:rsidR="00185F54" w:rsidRPr="00B63375" w:rsidRDefault="00185F54" w:rsidP="00A15821">
            <w:pPr>
              <w:ind w:firstLineChars="0" w:firstLine="0"/>
              <w:rPr>
                <w:sz w:val="18"/>
                <w:szCs w:val="18"/>
              </w:rPr>
            </w:pPr>
            <w:r w:rsidRPr="00B63375">
              <w:rPr>
                <w:rFonts w:hint="eastAsia"/>
                <w:sz w:val="18"/>
                <w:szCs w:val="18"/>
              </w:rPr>
              <w:t>3</w:t>
            </w:r>
            <w:r w:rsidRPr="00B63375">
              <w:rPr>
                <w:sz w:val="18"/>
                <w:szCs w:val="18"/>
              </w:rPr>
              <w:t>.</w:t>
            </w:r>
            <w:r w:rsidRPr="00B63375">
              <w:rPr>
                <w:rFonts w:hint="eastAsia"/>
                <w:sz w:val="18"/>
                <w:szCs w:val="18"/>
              </w:rPr>
              <w:t>充电宝充电口：</w:t>
            </w:r>
            <w:r w:rsidRPr="00B63375">
              <w:rPr>
                <w:rFonts w:hint="eastAsia"/>
                <w:sz w:val="18"/>
                <w:szCs w:val="18"/>
              </w:rPr>
              <w:t>Type-C</w:t>
            </w:r>
          </w:p>
          <w:p w14:paraId="071DAC9A" w14:textId="7E74D72C" w:rsidR="00185F54" w:rsidRPr="00B63375" w:rsidRDefault="00185F54" w:rsidP="00E738C8">
            <w:pPr>
              <w:ind w:firstLineChars="0" w:firstLine="0"/>
              <w:rPr>
                <w:sz w:val="18"/>
                <w:szCs w:val="18"/>
              </w:rPr>
            </w:pPr>
            <w:r w:rsidRPr="00B63375">
              <w:rPr>
                <w:rFonts w:hint="eastAsia"/>
                <w:sz w:val="18"/>
                <w:szCs w:val="18"/>
              </w:rPr>
              <w:t>4</w:t>
            </w:r>
            <w:r w:rsidRPr="00B63375">
              <w:rPr>
                <w:sz w:val="18"/>
                <w:szCs w:val="18"/>
              </w:rPr>
              <w:t>.</w:t>
            </w:r>
            <w:r w:rsidRPr="00B63375">
              <w:rPr>
                <w:rFonts w:hint="eastAsia"/>
                <w:sz w:val="18"/>
                <w:szCs w:val="18"/>
              </w:rPr>
              <w:t>电芯：</w:t>
            </w:r>
            <w:proofErr w:type="gramStart"/>
            <w:r w:rsidRPr="00B63375">
              <w:rPr>
                <w:rFonts w:hint="eastAsia"/>
                <w:sz w:val="18"/>
                <w:szCs w:val="18"/>
              </w:rPr>
              <w:t>锂离子电</w:t>
            </w:r>
            <w:proofErr w:type="gramEnd"/>
            <w:r w:rsidRPr="00B63375">
              <w:rPr>
                <w:rFonts w:hint="eastAsia"/>
                <w:sz w:val="18"/>
                <w:szCs w:val="18"/>
              </w:rPr>
              <w:t>芯</w:t>
            </w:r>
          </w:p>
        </w:tc>
        <w:tc>
          <w:tcPr>
            <w:tcW w:w="1559" w:type="dxa"/>
            <w:vAlign w:val="center"/>
          </w:tcPr>
          <w:p w14:paraId="24D27E08" w14:textId="026A80E6" w:rsidR="00185F54" w:rsidRPr="00B63375" w:rsidRDefault="00185F54" w:rsidP="00E738C8">
            <w:pPr>
              <w:tabs>
                <w:tab w:val="left" w:pos="217"/>
              </w:tabs>
              <w:spacing w:line="240" w:lineRule="exact"/>
              <w:ind w:firstLineChars="0" w:firstLine="0"/>
              <w:rPr>
                <w:sz w:val="18"/>
                <w:szCs w:val="18"/>
              </w:rPr>
            </w:pPr>
            <w:r w:rsidRPr="00B63375">
              <w:rPr>
                <w:rFonts w:hint="eastAsia"/>
                <w:sz w:val="18"/>
                <w:szCs w:val="18"/>
              </w:rPr>
              <w:t>1</w:t>
            </w:r>
            <w:r w:rsidRPr="00B63375">
              <w:rPr>
                <w:sz w:val="18"/>
                <w:szCs w:val="18"/>
              </w:rPr>
              <w:t>.</w:t>
            </w:r>
            <w:r w:rsidRPr="00B63375">
              <w:rPr>
                <w:rFonts w:hint="eastAsia"/>
                <w:sz w:val="18"/>
                <w:szCs w:val="18"/>
              </w:rPr>
              <w:t>充电线：可适配苹果、安卓手机</w:t>
            </w:r>
          </w:p>
          <w:p w14:paraId="187341C6" w14:textId="7023BC2A" w:rsidR="00185F54" w:rsidRPr="00B63375" w:rsidRDefault="00185F54" w:rsidP="00A62A6D">
            <w:pPr>
              <w:tabs>
                <w:tab w:val="left" w:pos="217"/>
              </w:tabs>
              <w:spacing w:line="240" w:lineRule="exact"/>
              <w:ind w:firstLineChars="0" w:firstLine="0"/>
              <w:rPr>
                <w:sz w:val="18"/>
                <w:szCs w:val="18"/>
              </w:rPr>
            </w:pPr>
            <w:r w:rsidRPr="00B63375">
              <w:rPr>
                <w:rFonts w:hint="eastAsia"/>
                <w:sz w:val="18"/>
                <w:szCs w:val="18"/>
              </w:rPr>
              <w:t>2</w:t>
            </w:r>
            <w:r w:rsidRPr="00B63375">
              <w:rPr>
                <w:sz w:val="18"/>
                <w:szCs w:val="18"/>
              </w:rPr>
              <w:t>.</w:t>
            </w:r>
            <w:r w:rsidRPr="00B63375">
              <w:rPr>
                <w:rFonts w:hint="eastAsia"/>
                <w:sz w:val="18"/>
                <w:szCs w:val="18"/>
              </w:rPr>
              <w:t>外观：小巧便携，飞机可携带</w:t>
            </w:r>
          </w:p>
        </w:tc>
        <w:tc>
          <w:tcPr>
            <w:tcW w:w="567" w:type="dxa"/>
            <w:shd w:val="clear" w:color="auto" w:fill="auto"/>
            <w:vAlign w:val="center"/>
          </w:tcPr>
          <w:p w14:paraId="18AF1AC1" w14:textId="63DB9594" w:rsidR="00185F54" w:rsidRPr="00B63375" w:rsidRDefault="00185F54" w:rsidP="001F4F24">
            <w:pPr>
              <w:widowControl/>
              <w:ind w:firstLineChars="0" w:firstLine="0"/>
              <w:jc w:val="center"/>
              <w:rPr>
                <w:rFonts w:ascii="宋体" w:hAnsi="宋体" w:cs="宋体"/>
                <w:kern w:val="0"/>
                <w:sz w:val="18"/>
                <w:szCs w:val="18"/>
              </w:rPr>
            </w:pPr>
            <w:proofErr w:type="gramStart"/>
            <w:r w:rsidRPr="00B63375">
              <w:rPr>
                <w:rFonts w:ascii="宋体" w:hAnsi="宋体" w:cs="宋体" w:hint="eastAsia"/>
                <w:kern w:val="0"/>
                <w:sz w:val="18"/>
                <w:szCs w:val="18"/>
              </w:rPr>
              <w:t>个</w:t>
            </w:r>
            <w:proofErr w:type="gramEnd"/>
          </w:p>
        </w:tc>
        <w:tc>
          <w:tcPr>
            <w:tcW w:w="709" w:type="dxa"/>
            <w:vAlign w:val="center"/>
          </w:tcPr>
          <w:p w14:paraId="6782C088" w14:textId="09CDD072" w:rsidR="00185F54" w:rsidRDefault="00185F54" w:rsidP="001F4F24">
            <w:pPr>
              <w:widowControl/>
              <w:ind w:firstLineChars="0" w:firstLine="0"/>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50</w:t>
            </w:r>
            <w:r>
              <w:rPr>
                <w:rFonts w:ascii="宋体" w:hAnsi="宋体" w:cs="宋体" w:hint="eastAsia"/>
                <w:kern w:val="0"/>
                <w:sz w:val="18"/>
                <w:szCs w:val="18"/>
              </w:rPr>
              <w:t>元</w:t>
            </w:r>
          </w:p>
        </w:tc>
        <w:tc>
          <w:tcPr>
            <w:tcW w:w="709" w:type="dxa"/>
            <w:shd w:val="clear" w:color="auto" w:fill="auto"/>
            <w:vAlign w:val="center"/>
          </w:tcPr>
          <w:p w14:paraId="10A21F14" w14:textId="651EBE98" w:rsidR="00185F54" w:rsidRPr="00B63375" w:rsidRDefault="00185F54" w:rsidP="001F4F24">
            <w:pPr>
              <w:widowControl/>
              <w:ind w:firstLineChars="0" w:firstLine="0"/>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85</w:t>
            </w:r>
          </w:p>
        </w:tc>
        <w:tc>
          <w:tcPr>
            <w:tcW w:w="1134" w:type="dxa"/>
            <w:shd w:val="clear" w:color="auto" w:fill="auto"/>
            <w:vAlign w:val="center"/>
          </w:tcPr>
          <w:p w14:paraId="2C92C78B" w14:textId="77777777" w:rsidR="00185F54" w:rsidRPr="00B63375" w:rsidRDefault="00185F54" w:rsidP="00A15821">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小米</w:t>
            </w:r>
          </w:p>
          <w:p w14:paraId="58B2F130" w14:textId="77777777" w:rsidR="00185F54" w:rsidRPr="00B63375" w:rsidRDefault="00185F54" w:rsidP="00A15821">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品胜</w:t>
            </w:r>
          </w:p>
          <w:p w14:paraId="368F0840" w14:textId="494AE152" w:rsidR="00185F54" w:rsidRPr="00B63375" w:rsidRDefault="00185F54" w:rsidP="00A15821">
            <w:pPr>
              <w:widowControl/>
              <w:ind w:firstLineChars="0" w:firstLine="0"/>
              <w:jc w:val="center"/>
              <w:rPr>
                <w:rFonts w:ascii="宋体" w:hAnsi="宋体" w:cs="宋体"/>
                <w:kern w:val="0"/>
                <w:sz w:val="18"/>
                <w:szCs w:val="18"/>
              </w:rPr>
            </w:pPr>
            <w:r w:rsidRPr="00B63375">
              <w:rPr>
                <w:rFonts w:ascii="宋体" w:hAnsi="宋体" w:cs="宋体" w:hint="eastAsia"/>
                <w:kern w:val="0"/>
                <w:sz w:val="18"/>
                <w:szCs w:val="18"/>
              </w:rPr>
              <w:t>图拉斯</w:t>
            </w:r>
          </w:p>
        </w:tc>
      </w:tr>
      <w:tr w:rsidR="00185F54" w:rsidRPr="00B63375" w14:paraId="43AD80FB" w14:textId="77777777" w:rsidTr="00165883">
        <w:trPr>
          <w:trHeight w:val="620"/>
        </w:trPr>
        <w:tc>
          <w:tcPr>
            <w:tcW w:w="704" w:type="dxa"/>
            <w:vMerge w:val="restart"/>
            <w:shd w:val="clear" w:color="auto" w:fill="auto"/>
            <w:vAlign w:val="center"/>
          </w:tcPr>
          <w:p w14:paraId="0D6D8FA0" w14:textId="0D351725" w:rsidR="00185F54" w:rsidRPr="00B63375" w:rsidRDefault="00185F54" w:rsidP="00705E00">
            <w:pPr>
              <w:widowControl/>
              <w:ind w:firstLineChars="0" w:firstLine="0"/>
              <w:rPr>
                <w:rFonts w:ascii="宋体" w:hAnsi="宋体" w:cs="宋体"/>
                <w:kern w:val="0"/>
                <w:sz w:val="18"/>
                <w:szCs w:val="18"/>
              </w:rPr>
            </w:pPr>
            <w:r>
              <w:rPr>
                <w:rFonts w:ascii="宋体" w:hAnsi="宋体" w:cs="宋体" w:hint="eastAsia"/>
                <w:kern w:val="0"/>
                <w:sz w:val="18"/>
                <w:szCs w:val="18"/>
              </w:rPr>
              <w:t>白袜</w:t>
            </w:r>
          </w:p>
        </w:tc>
        <w:tc>
          <w:tcPr>
            <w:tcW w:w="3686" w:type="dxa"/>
            <w:shd w:val="clear" w:color="auto" w:fill="auto"/>
            <w:vAlign w:val="center"/>
          </w:tcPr>
          <w:p w14:paraId="3BDB87D4" w14:textId="77777777" w:rsidR="00185F54" w:rsidRPr="00B63375" w:rsidRDefault="00185F54" w:rsidP="00705E00">
            <w:pPr>
              <w:ind w:firstLineChars="0" w:firstLine="0"/>
              <w:rPr>
                <w:sz w:val="18"/>
                <w:szCs w:val="18"/>
              </w:rPr>
            </w:pPr>
            <w:r w:rsidRPr="00B63375">
              <w:rPr>
                <w:rFonts w:hint="eastAsia"/>
                <w:sz w:val="18"/>
                <w:szCs w:val="18"/>
              </w:rPr>
              <w:t>1</w:t>
            </w:r>
            <w:r w:rsidRPr="00B63375">
              <w:rPr>
                <w:sz w:val="18"/>
                <w:szCs w:val="18"/>
              </w:rPr>
              <w:t>.</w:t>
            </w:r>
            <w:r w:rsidRPr="00B63375">
              <w:rPr>
                <w:rFonts w:hint="eastAsia"/>
                <w:sz w:val="18"/>
                <w:szCs w:val="18"/>
              </w:rPr>
              <w:t>男袜（薄款）：执行标准：</w:t>
            </w:r>
            <w:r w:rsidRPr="00B63375">
              <w:rPr>
                <w:rFonts w:hint="eastAsia"/>
                <w:sz w:val="18"/>
                <w:szCs w:val="18"/>
              </w:rPr>
              <w:t xml:space="preserve">FZ/T 73001-2016 </w:t>
            </w:r>
          </w:p>
          <w:p w14:paraId="6FF6A25C" w14:textId="77777777" w:rsidR="00185F54" w:rsidRPr="00B63375" w:rsidRDefault="00185F54" w:rsidP="00705E00">
            <w:pPr>
              <w:ind w:firstLineChars="0" w:firstLine="0"/>
              <w:rPr>
                <w:sz w:val="18"/>
                <w:szCs w:val="18"/>
              </w:rPr>
            </w:pPr>
            <w:r w:rsidRPr="00B63375">
              <w:rPr>
                <w:rFonts w:hint="eastAsia"/>
                <w:sz w:val="18"/>
                <w:szCs w:val="18"/>
              </w:rPr>
              <w:t>成份：精梳棉</w:t>
            </w:r>
            <w:r w:rsidRPr="00B63375">
              <w:rPr>
                <w:rFonts w:hint="eastAsia"/>
                <w:sz w:val="18"/>
                <w:szCs w:val="18"/>
              </w:rPr>
              <w:t>71%</w:t>
            </w:r>
            <w:r w:rsidRPr="00B63375">
              <w:rPr>
                <w:rFonts w:hint="eastAsia"/>
                <w:sz w:val="18"/>
                <w:szCs w:val="18"/>
              </w:rPr>
              <w:t>聚酯纤维</w:t>
            </w:r>
            <w:r w:rsidRPr="00B63375">
              <w:rPr>
                <w:rFonts w:hint="eastAsia"/>
                <w:sz w:val="18"/>
                <w:szCs w:val="18"/>
              </w:rPr>
              <w:t>24%</w:t>
            </w:r>
            <w:r w:rsidRPr="00B63375">
              <w:rPr>
                <w:rFonts w:hint="eastAsia"/>
                <w:sz w:val="18"/>
                <w:szCs w:val="18"/>
              </w:rPr>
              <w:t>氨纶</w:t>
            </w:r>
            <w:r w:rsidRPr="00B63375">
              <w:rPr>
                <w:rFonts w:hint="eastAsia"/>
                <w:sz w:val="18"/>
                <w:szCs w:val="18"/>
              </w:rPr>
              <w:t>5%</w:t>
            </w:r>
          </w:p>
          <w:p w14:paraId="63BFA0A0" w14:textId="77777777" w:rsidR="00185F54" w:rsidRPr="00B63375" w:rsidRDefault="00185F54" w:rsidP="00705E00">
            <w:pPr>
              <w:ind w:firstLineChars="0" w:firstLine="0"/>
              <w:rPr>
                <w:sz w:val="18"/>
                <w:szCs w:val="18"/>
              </w:rPr>
            </w:pPr>
            <w:r w:rsidRPr="00B63375">
              <w:rPr>
                <w:rFonts w:hint="eastAsia"/>
                <w:sz w:val="18"/>
                <w:szCs w:val="18"/>
              </w:rPr>
              <w:t>安全技术类别：</w:t>
            </w:r>
            <w:r w:rsidRPr="00B63375">
              <w:rPr>
                <w:rFonts w:hint="eastAsia"/>
                <w:sz w:val="18"/>
                <w:szCs w:val="18"/>
              </w:rPr>
              <w:t>B</w:t>
            </w:r>
            <w:r w:rsidRPr="00B63375">
              <w:rPr>
                <w:rFonts w:hint="eastAsia"/>
                <w:sz w:val="18"/>
                <w:szCs w:val="18"/>
              </w:rPr>
              <w:t>类可直接接触皮肤类</w:t>
            </w:r>
            <w:r w:rsidRPr="00B63375">
              <w:rPr>
                <w:rFonts w:hint="eastAsia"/>
                <w:sz w:val="18"/>
                <w:szCs w:val="18"/>
              </w:rPr>
              <w:t xml:space="preserve"> </w:t>
            </w:r>
          </w:p>
          <w:p w14:paraId="3F2BAC4A" w14:textId="4982080B" w:rsidR="00185F54" w:rsidRPr="00B63375" w:rsidRDefault="00185F54" w:rsidP="00705E00">
            <w:pPr>
              <w:ind w:firstLineChars="0" w:firstLine="0"/>
              <w:rPr>
                <w:sz w:val="18"/>
                <w:szCs w:val="18"/>
              </w:rPr>
            </w:pPr>
            <w:r w:rsidRPr="00B63375">
              <w:rPr>
                <w:rFonts w:hint="eastAsia"/>
                <w:sz w:val="18"/>
                <w:szCs w:val="18"/>
              </w:rPr>
              <w:t>符合标准：</w:t>
            </w:r>
            <w:r w:rsidRPr="00B63375">
              <w:rPr>
                <w:rFonts w:hint="eastAsia"/>
                <w:sz w:val="18"/>
                <w:szCs w:val="18"/>
              </w:rPr>
              <w:t xml:space="preserve">GB18401-2010 </w:t>
            </w:r>
            <w:r w:rsidRPr="00B63375">
              <w:rPr>
                <w:rFonts w:hint="eastAsia"/>
                <w:sz w:val="18"/>
                <w:szCs w:val="18"/>
              </w:rPr>
              <w:t>等级：一等品</w:t>
            </w:r>
            <w:r w:rsidRPr="00B63375">
              <w:rPr>
                <w:rFonts w:hint="eastAsia"/>
                <w:sz w:val="18"/>
                <w:szCs w:val="18"/>
              </w:rPr>
              <w:t xml:space="preserve"> </w:t>
            </w:r>
          </w:p>
        </w:tc>
        <w:tc>
          <w:tcPr>
            <w:tcW w:w="1559" w:type="dxa"/>
            <w:vAlign w:val="center"/>
          </w:tcPr>
          <w:p w14:paraId="71900D92" w14:textId="77777777" w:rsidR="00185F54" w:rsidRPr="00B63375" w:rsidRDefault="00185F54" w:rsidP="00705E00">
            <w:pPr>
              <w:tabs>
                <w:tab w:val="left" w:pos="217"/>
              </w:tabs>
              <w:spacing w:line="240" w:lineRule="exact"/>
              <w:ind w:firstLineChars="0" w:firstLine="0"/>
              <w:rPr>
                <w:sz w:val="18"/>
                <w:szCs w:val="18"/>
              </w:rPr>
            </w:pPr>
            <w:r w:rsidRPr="00B63375">
              <w:rPr>
                <w:rFonts w:hint="eastAsia"/>
                <w:sz w:val="18"/>
                <w:szCs w:val="18"/>
              </w:rPr>
              <w:t>重量</w:t>
            </w:r>
            <w:r w:rsidRPr="00B63375">
              <w:rPr>
                <w:rFonts w:hint="eastAsia"/>
                <w:sz w:val="18"/>
                <w:szCs w:val="18"/>
              </w:rPr>
              <w:t>32~34g</w:t>
            </w:r>
          </w:p>
          <w:p w14:paraId="097D7172" w14:textId="694AA834" w:rsidR="00185F54" w:rsidRPr="00B63375" w:rsidRDefault="00185F54" w:rsidP="00705E00">
            <w:pPr>
              <w:tabs>
                <w:tab w:val="left" w:pos="217"/>
              </w:tabs>
              <w:spacing w:line="240" w:lineRule="exact"/>
              <w:ind w:firstLineChars="0" w:firstLine="0"/>
              <w:rPr>
                <w:sz w:val="18"/>
                <w:szCs w:val="18"/>
              </w:rPr>
            </w:pPr>
            <w:r w:rsidRPr="00B63375">
              <w:rPr>
                <w:rFonts w:hint="eastAsia"/>
                <w:sz w:val="18"/>
                <w:szCs w:val="18"/>
              </w:rPr>
              <w:t>规格：</w:t>
            </w:r>
            <w:r w:rsidRPr="00B63375">
              <w:rPr>
                <w:rFonts w:hint="eastAsia"/>
                <w:sz w:val="18"/>
                <w:szCs w:val="18"/>
              </w:rPr>
              <w:t>28~30cm</w:t>
            </w:r>
          </w:p>
        </w:tc>
        <w:tc>
          <w:tcPr>
            <w:tcW w:w="567" w:type="dxa"/>
            <w:vMerge w:val="restart"/>
            <w:shd w:val="clear" w:color="auto" w:fill="auto"/>
            <w:vAlign w:val="center"/>
          </w:tcPr>
          <w:p w14:paraId="2C75DEBC" w14:textId="0D8BA1D6" w:rsidR="00185F54" w:rsidRPr="00B63375" w:rsidRDefault="00185F54" w:rsidP="00705E00">
            <w:pPr>
              <w:widowControl/>
              <w:ind w:firstLineChars="0" w:firstLine="0"/>
              <w:jc w:val="center"/>
              <w:rPr>
                <w:rFonts w:ascii="宋体" w:hAnsi="宋体" w:cs="宋体"/>
                <w:kern w:val="0"/>
                <w:sz w:val="18"/>
                <w:szCs w:val="18"/>
              </w:rPr>
            </w:pPr>
            <w:r>
              <w:rPr>
                <w:rFonts w:ascii="宋体" w:hAnsi="宋体" w:cs="宋体" w:hint="eastAsia"/>
                <w:kern w:val="0"/>
                <w:sz w:val="18"/>
                <w:szCs w:val="18"/>
              </w:rPr>
              <w:t>双</w:t>
            </w:r>
          </w:p>
        </w:tc>
        <w:tc>
          <w:tcPr>
            <w:tcW w:w="709" w:type="dxa"/>
            <w:vMerge w:val="restart"/>
            <w:vAlign w:val="center"/>
          </w:tcPr>
          <w:p w14:paraId="75756D79" w14:textId="2C5D79FF" w:rsidR="00185F54" w:rsidRDefault="00165883" w:rsidP="00705E00">
            <w:pPr>
              <w:widowControl/>
              <w:ind w:firstLineChars="0" w:firstLine="0"/>
              <w:jc w:val="center"/>
              <w:rPr>
                <w:rFonts w:ascii="宋体" w:hAnsi="宋体" w:cs="宋体" w:hint="eastAsia"/>
                <w:kern w:val="0"/>
                <w:sz w:val="18"/>
                <w:szCs w:val="18"/>
              </w:rPr>
            </w:pPr>
            <w:r>
              <w:rPr>
                <w:rFonts w:ascii="宋体" w:hAnsi="宋体" w:cs="宋体" w:hint="eastAsia"/>
                <w:kern w:val="0"/>
                <w:sz w:val="18"/>
                <w:szCs w:val="18"/>
              </w:rPr>
              <w:t>3</w:t>
            </w:r>
            <w:r>
              <w:rPr>
                <w:rFonts w:ascii="宋体" w:hAnsi="宋体" w:cs="宋体"/>
                <w:kern w:val="0"/>
                <w:sz w:val="18"/>
                <w:szCs w:val="18"/>
              </w:rPr>
              <w:t>.33</w:t>
            </w:r>
            <w:r w:rsidR="00056792">
              <w:rPr>
                <w:rFonts w:ascii="宋体" w:hAnsi="宋体" w:cs="宋体"/>
                <w:kern w:val="0"/>
                <w:sz w:val="18"/>
                <w:szCs w:val="18"/>
              </w:rPr>
              <w:t>3</w:t>
            </w:r>
            <w:r>
              <w:rPr>
                <w:rFonts w:ascii="宋体" w:hAnsi="宋体" w:cs="宋体" w:hint="eastAsia"/>
                <w:kern w:val="0"/>
                <w:sz w:val="18"/>
                <w:szCs w:val="18"/>
              </w:rPr>
              <w:t>元</w:t>
            </w:r>
          </w:p>
        </w:tc>
        <w:tc>
          <w:tcPr>
            <w:tcW w:w="709" w:type="dxa"/>
            <w:shd w:val="clear" w:color="auto" w:fill="auto"/>
            <w:vAlign w:val="center"/>
          </w:tcPr>
          <w:p w14:paraId="40EE8E3D" w14:textId="1E211027" w:rsidR="00185F54" w:rsidRPr="00B63375" w:rsidRDefault="00185F54" w:rsidP="00705E00">
            <w:pPr>
              <w:widowControl/>
              <w:ind w:firstLineChars="0" w:firstLine="0"/>
              <w:jc w:val="center"/>
              <w:rPr>
                <w:rFonts w:ascii="宋体" w:hAnsi="宋体" w:cs="宋体"/>
                <w:kern w:val="0"/>
                <w:sz w:val="18"/>
                <w:szCs w:val="18"/>
              </w:rPr>
            </w:pPr>
            <w:r>
              <w:rPr>
                <w:rFonts w:ascii="宋体" w:hAnsi="宋体" w:cs="宋体"/>
                <w:kern w:val="0"/>
                <w:sz w:val="18"/>
                <w:szCs w:val="18"/>
              </w:rPr>
              <w:t>672</w:t>
            </w:r>
          </w:p>
        </w:tc>
        <w:tc>
          <w:tcPr>
            <w:tcW w:w="1134" w:type="dxa"/>
            <w:vMerge w:val="restart"/>
            <w:shd w:val="clear" w:color="auto" w:fill="auto"/>
            <w:vAlign w:val="center"/>
          </w:tcPr>
          <w:p w14:paraId="1AD39FFE" w14:textId="26FA7798" w:rsidR="00185F54" w:rsidRPr="00B63375" w:rsidRDefault="00185F54" w:rsidP="00705E00">
            <w:pPr>
              <w:widowControl/>
              <w:ind w:firstLineChars="0" w:firstLine="0"/>
              <w:jc w:val="center"/>
              <w:rPr>
                <w:rFonts w:ascii="宋体" w:hAnsi="宋体" w:cs="宋体"/>
                <w:kern w:val="0"/>
                <w:sz w:val="18"/>
                <w:szCs w:val="18"/>
              </w:rPr>
            </w:pPr>
            <w:r>
              <w:rPr>
                <w:rFonts w:ascii="宋体" w:hAnsi="宋体" w:cs="宋体" w:hint="eastAsia"/>
                <w:kern w:val="0"/>
                <w:sz w:val="18"/>
                <w:szCs w:val="18"/>
              </w:rPr>
              <w:t>每人6双（3薄+</w:t>
            </w:r>
            <w:r>
              <w:rPr>
                <w:rFonts w:ascii="宋体" w:hAnsi="宋体" w:cs="宋体"/>
                <w:kern w:val="0"/>
                <w:sz w:val="18"/>
                <w:szCs w:val="18"/>
              </w:rPr>
              <w:t>3</w:t>
            </w:r>
            <w:r>
              <w:rPr>
                <w:rFonts w:ascii="宋体" w:hAnsi="宋体" w:cs="宋体" w:hint="eastAsia"/>
                <w:kern w:val="0"/>
                <w:sz w:val="18"/>
                <w:szCs w:val="18"/>
              </w:rPr>
              <w:t>厚）</w:t>
            </w:r>
          </w:p>
        </w:tc>
      </w:tr>
      <w:tr w:rsidR="00185F54" w:rsidRPr="00B63375" w14:paraId="55905E70" w14:textId="77777777" w:rsidTr="00185F54">
        <w:trPr>
          <w:trHeight w:val="620"/>
        </w:trPr>
        <w:tc>
          <w:tcPr>
            <w:tcW w:w="704" w:type="dxa"/>
            <w:vMerge/>
            <w:shd w:val="clear" w:color="auto" w:fill="auto"/>
            <w:vAlign w:val="center"/>
          </w:tcPr>
          <w:p w14:paraId="7636DE22" w14:textId="77777777" w:rsidR="00185F54" w:rsidRPr="00B63375" w:rsidRDefault="00185F54" w:rsidP="00705E00">
            <w:pPr>
              <w:widowControl/>
              <w:ind w:firstLineChars="0" w:firstLine="0"/>
              <w:rPr>
                <w:rFonts w:ascii="宋体" w:hAnsi="宋体" w:cs="宋体"/>
                <w:kern w:val="0"/>
                <w:sz w:val="18"/>
                <w:szCs w:val="18"/>
              </w:rPr>
            </w:pPr>
          </w:p>
        </w:tc>
        <w:tc>
          <w:tcPr>
            <w:tcW w:w="3686" w:type="dxa"/>
            <w:shd w:val="clear" w:color="auto" w:fill="auto"/>
            <w:vAlign w:val="center"/>
          </w:tcPr>
          <w:p w14:paraId="537C6D0D" w14:textId="77777777" w:rsidR="00185F54" w:rsidRPr="00B63375" w:rsidRDefault="00185F54" w:rsidP="00705E00">
            <w:pPr>
              <w:ind w:firstLineChars="0" w:firstLine="0"/>
              <w:rPr>
                <w:sz w:val="18"/>
                <w:szCs w:val="18"/>
              </w:rPr>
            </w:pPr>
            <w:r w:rsidRPr="00B63375">
              <w:rPr>
                <w:rFonts w:hint="eastAsia"/>
                <w:sz w:val="18"/>
                <w:szCs w:val="18"/>
              </w:rPr>
              <w:t>2</w:t>
            </w:r>
            <w:r w:rsidRPr="00B63375">
              <w:rPr>
                <w:sz w:val="18"/>
                <w:szCs w:val="18"/>
              </w:rPr>
              <w:t>.</w:t>
            </w:r>
            <w:r w:rsidRPr="00B63375">
              <w:rPr>
                <w:rFonts w:hint="eastAsia"/>
                <w:sz w:val="18"/>
                <w:szCs w:val="18"/>
              </w:rPr>
              <w:t>男袜（厚款）：执行标准：</w:t>
            </w:r>
            <w:r w:rsidRPr="00B63375">
              <w:rPr>
                <w:rFonts w:hint="eastAsia"/>
                <w:sz w:val="18"/>
                <w:szCs w:val="18"/>
              </w:rPr>
              <w:t xml:space="preserve">FZ/F73001-2016 </w:t>
            </w:r>
          </w:p>
          <w:p w14:paraId="31F4A6F4" w14:textId="67705D78" w:rsidR="00185F54" w:rsidRPr="00B63375" w:rsidRDefault="00185F54" w:rsidP="00705E00">
            <w:pPr>
              <w:ind w:firstLineChars="0" w:firstLine="0"/>
              <w:rPr>
                <w:sz w:val="18"/>
                <w:szCs w:val="18"/>
              </w:rPr>
            </w:pPr>
            <w:r w:rsidRPr="00B63375">
              <w:rPr>
                <w:rFonts w:hint="eastAsia"/>
                <w:sz w:val="18"/>
                <w:szCs w:val="18"/>
              </w:rPr>
              <w:t>成份检测</w:t>
            </w:r>
            <w:r w:rsidRPr="00B63375">
              <w:rPr>
                <w:rFonts w:hint="eastAsia"/>
                <w:sz w:val="18"/>
                <w:szCs w:val="18"/>
              </w:rPr>
              <w:t>80%</w:t>
            </w:r>
            <w:r w:rsidRPr="00B63375">
              <w:rPr>
                <w:rFonts w:hint="eastAsia"/>
                <w:sz w:val="18"/>
                <w:szCs w:val="18"/>
              </w:rPr>
              <w:t>棉花吸汗、透气、舒适</w:t>
            </w:r>
            <w:r w:rsidRPr="00B63375">
              <w:rPr>
                <w:rFonts w:hint="eastAsia"/>
                <w:sz w:val="18"/>
                <w:szCs w:val="18"/>
              </w:rPr>
              <w:t xml:space="preserve"> </w:t>
            </w:r>
            <w:r w:rsidRPr="00B63375">
              <w:rPr>
                <w:rFonts w:hint="eastAsia"/>
                <w:sz w:val="18"/>
                <w:szCs w:val="18"/>
              </w:rPr>
              <w:t>等级：一等品</w:t>
            </w:r>
          </w:p>
        </w:tc>
        <w:tc>
          <w:tcPr>
            <w:tcW w:w="1559" w:type="dxa"/>
            <w:vAlign w:val="center"/>
          </w:tcPr>
          <w:p w14:paraId="3FF79B3D" w14:textId="77777777" w:rsidR="00185F54" w:rsidRPr="00B63375" w:rsidRDefault="00185F54" w:rsidP="00705E00">
            <w:pPr>
              <w:tabs>
                <w:tab w:val="left" w:pos="217"/>
              </w:tabs>
              <w:spacing w:line="240" w:lineRule="exact"/>
              <w:ind w:firstLineChars="0" w:firstLine="0"/>
              <w:rPr>
                <w:sz w:val="18"/>
                <w:szCs w:val="18"/>
              </w:rPr>
            </w:pPr>
            <w:r w:rsidRPr="00B63375">
              <w:rPr>
                <w:rFonts w:hint="eastAsia"/>
                <w:sz w:val="18"/>
                <w:szCs w:val="18"/>
              </w:rPr>
              <w:t>重量</w:t>
            </w:r>
            <w:r w:rsidRPr="00B63375">
              <w:rPr>
                <w:rFonts w:hint="eastAsia"/>
                <w:sz w:val="18"/>
                <w:szCs w:val="18"/>
              </w:rPr>
              <w:t>40~42g</w:t>
            </w:r>
          </w:p>
          <w:p w14:paraId="11B5A800" w14:textId="07A53E10" w:rsidR="00185F54" w:rsidRPr="00B63375" w:rsidRDefault="00185F54" w:rsidP="00705E00">
            <w:pPr>
              <w:tabs>
                <w:tab w:val="left" w:pos="217"/>
              </w:tabs>
              <w:spacing w:line="240" w:lineRule="exact"/>
              <w:ind w:firstLineChars="0" w:firstLine="0"/>
              <w:rPr>
                <w:sz w:val="18"/>
                <w:szCs w:val="18"/>
              </w:rPr>
            </w:pPr>
            <w:r w:rsidRPr="00B63375">
              <w:rPr>
                <w:rFonts w:hint="eastAsia"/>
                <w:sz w:val="18"/>
                <w:szCs w:val="18"/>
              </w:rPr>
              <w:t>规格：</w:t>
            </w:r>
            <w:r w:rsidRPr="00B63375">
              <w:rPr>
                <w:rFonts w:hint="eastAsia"/>
                <w:sz w:val="18"/>
                <w:szCs w:val="18"/>
              </w:rPr>
              <w:t>25~28cm</w:t>
            </w:r>
          </w:p>
        </w:tc>
        <w:tc>
          <w:tcPr>
            <w:tcW w:w="567" w:type="dxa"/>
            <w:vMerge/>
            <w:shd w:val="clear" w:color="auto" w:fill="auto"/>
            <w:vAlign w:val="center"/>
          </w:tcPr>
          <w:p w14:paraId="00FAB4D0" w14:textId="77777777" w:rsidR="00185F54" w:rsidRPr="00B63375" w:rsidRDefault="00185F54" w:rsidP="00705E00">
            <w:pPr>
              <w:widowControl/>
              <w:ind w:firstLineChars="0" w:firstLine="0"/>
              <w:jc w:val="center"/>
              <w:rPr>
                <w:rFonts w:ascii="宋体" w:hAnsi="宋体" w:cs="宋体"/>
                <w:kern w:val="0"/>
                <w:sz w:val="18"/>
                <w:szCs w:val="18"/>
              </w:rPr>
            </w:pPr>
          </w:p>
        </w:tc>
        <w:tc>
          <w:tcPr>
            <w:tcW w:w="709" w:type="dxa"/>
            <w:vMerge/>
          </w:tcPr>
          <w:p w14:paraId="5233C467" w14:textId="77777777" w:rsidR="00185F54" w:rsidRDefault="00185F54" w:rsidP="00705E00">
            <w:pPr>
              <w:widowControl/>
              <w:ind w:firstLineChars="0" w:firstLine="0"/>
              <w:jc w:val="center"/>
              <w:rPr>
                <w:rFonts w:ascii="宋体" w:hAnsi="宋体" w:cs="宋体" w:hint="eastAsia"/>
                <w:kern w:val="0"/>
                <w:sz w:val="18"/>
                <w:szCs w:val="18"/>
              </w:rPr>
            </w:pPr>
          </w:p>
        </w:tc>
        <w:tc>
          <w:tcPr>
            <w:tcW w:w="709" w:type="dxa"/>
            <w:shd w:val="clear" w:color="auto" w:fill="auto"/>
            <w:vAlign w:val="center"/>
          </w:tcPr>
          <w:p w14:paraId="2CF73481" w14:textId="34F5BBD6" w:rsidR="00185F54" w:rsidRPr="00B63375" w:rsidRDefault="00185F54" w:rsidP="00705E00">
            <w:pPr>
              <w:widowControl/>
              <w:ind w:firstLineChars="0" w:firstLine="0"/>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72</w:t>
            </w:r>
          </w:p>
        </w:tc>
        <w:tc>
          <w:tcPr>
            <w:tcW w:w="1134" w:type="dxa"/>
            <w:vMerge/>
            <w:shd w:val="clear" w:color="auto" w:fill="auto"/>
            <w:vAlign w:val="center"/>
          </w:tcPr>
          <w:p w14:paraId="22A60166" w14:textId="77777777" w:rsidR="00185F54" w:rsidRPr="00B63375" w:rsidRDefault="00185F54" w:rsidP="00705E00">
            <w:pPr>
              <w:widowControl/>
              <w:ind w:firstLineChars="0" w:firstLine="0"/>
              <w:jc w:val="center"/>
              <w:rPr>
                <w:rFonts w:ascii="宋体" w:hAnsi="宋体" w:cs="宋体"/>
                <w:kern w:val="0"/>
                <w:sz w:val="18"/>
                <w:szCs w:val="18"/>
              </w:rPr>
            </w:pPr>
          </w:p>
        </w:tc>
      </w:tr>
      <w:tr w:rsidR="00185F54" w:rsidRPr="00B63375" w14:paraId="4A4FBF2E" w14:textId="77777777" w:rsidTr="00185F54">
        <w:trPr>
          <w:trHeight w:val="620"/>
        </w:trPr>
        <w:tc>
          <w:tcPr>
            <w:tcW w:w="704" w:type="dxa"/>
            <w:vMerge/>
            <w:shd w:val="clear" w:color="auto" w:fill="auto"/>
            <w:vAlign w:val="center"/>
          </w:tcPr>
          <w:p w14:paraId="35DA1CBC" w14:textId="77777777" w:rsidR="00185F54" w:rsidRPr="00B63375" w:rsidRDefault="00185F54" w:rsidP="00705E00">
            <w:pPr>
              <w:widowControl/>
              <w:ind w:firstLineChars="0" w:firstLine="0"/>
              <w:rPr>
                <w:rFonts w:ascii="宋体" w:hAnsi="宋体" w:cs="宋体"/>
                <w:kern w:val="0"/>
                <w:sz w:val="18"/>
                <w:szCs w:val="18"/>
              </w:rPr>
            </w:pPr>
          </w:p>
        </w:tc>
        <w:tc>
          <w:tcPr>
            <w:tcW w:w="3686" w:type="dxa"/>
            <w:shd w:val="clear" w:color="auto" w:fill="auto"/>
            <w:vAlign w:val="center"/>
          </w:tcPr>
          <w:p w14:paraId="048CE96C" w14:textId="77777777" w:rsidR="00185F54" w:rsidRPr="00B63375" w:rsidRDefault="00185F54" w:rsidP="00705E00">
            <w:pPr>
              <w:ind w:firstLineChars="0" w:firstLine="0"/>
              <w:rPr>
                <w:sz w:val="18"/>
                <w:szCs w:val="18"/>
              </w:rPr>
            </w:pPr>
            <w:r w:rsidRPr="00B63375">
              <w:rPr>
                <w:rFonts w:hint="eastAsia"/>
                <w:sz w:val="18"/>
                <w:szCs w:val="18"/>
              </w:rPr>
              <w:t>3</w:t>
            </w:r>
            <w:r w:rsidRPr="00B63375">
              <w:rPr>
                <w:sz w:val="18"/>
                <w:szCs w:val="18"/>
              </w:rPr>
              <w:t>.</w:t>
            </w:r>
            <w:r w:rsidRPr="00B63375">
              <w:rPr>
                <w:rFonts w:hint="eastAsia"/>
                <w:sz w:val="18"/>
                <w:szCs w:val="18"/>
              </w:rPr>
              <w:t>女袜（薄款）：执行标准：</w:t>
            </w:r>
            <w:r w:rsidRPr="00B63375">
              <w:rPr>
                <w:rFonts w:hint="eastAsia"/>
                <w:sz w:val="18"/>
                <w:szCs w:val="18"/>
              </w:rPr>
              <w:t>FZ/T 73001-2016</w:t>
            </w:r>
          </w:p>
          <w:p w14:paraId="2CE38E7E" w14:textId="77777777" w:rsidR="00185F54" w:rsidRPr="00B63375" w:rsidRDefault="00185F54" w:rsidP="00705E00">
            <w:pPr>
              <w:ind w:firstLineChars="0" w:firstLine="0"/>
              <w:rPr>
                <w:sz w:val="18"/>
                <w:szCs w:val="18"/>
              </w:rPr>
            </w:pPr>
            <w:r w:rsidRPr="00B63375">
              <w:rPr>
                <w:rFonts w:hint="eastAsia"/>
                <w:sz w:val="18"/>
                <w:szCs w:val="18"/>
              </w:rPr>
              <w:t>成份：精梳棉</w:t>
            </w:r>
            <w:r w:rsidRPr="00B63375">
              <w:rPr>
                <w:rFonts w:hint="eastAsia"/>
                <w:sz w:val="18"/>
                <w:szCs w:val="18"/>
              </w:rPr>
              <w:t>71%</w:t>
            </w:r>
            <w:r w:rsidRPr="00B63375">
              <w:rPr>
                <w:rFonts w:hint="eastAsia"/>
                <w:sz w:val="18"/>
                <w:szCs w:val="18"/>
              </w:rPr>
              <w:t>聚酯纤维</w:t>
            </w:r>
            <w:r w:rsidRPr="00B63375">
              <w:rPr>
                <w:rFonts w:hint="eastAsia"/>
                <w:sz w:val="18"/>
                <w:szCs w:val="18"/>
              </w:rPr>
              <w:t>24%</w:t>
            </w:r>
            <w:r w:rsidRPr="00B63375">
              <w:rPr>
                <w:rFonts w:hint="eastAsia"/>
                <w:sz w:val="18"/>
                <w:szCs w:val="18"/>
              </w:rPr>
              <w:t>氨纶</w:t>
            </w:r>
            <w:r w:rsidRPr="00B63375">
              <w:rPr>
                <w:rFonts w:hint="eastAsia"/>
                <w:sz w:val="18"/>
                <w:szCs w:val="18"/>
              </w:rPr>
              <w:t>5%</w:t>
            </w:r>
          </w:p>
          <w:p w14:paraId="30DE4716" w14:textId="77777777" w:rsidR="00185F54" w:rsidRPr="00B63375" w:rsidRDefault="00185F54" w:rsidP="00705E00">
            <w:pPr>
              <w:ind w:firstLineChars="0" w:firstLine="0"/>
              <w:rPr>
                <w:sz w:val="18"/>
                <w:szCs w:val="18"/>
              </w:rPr>
            </w:pPr>
            <w:r w:rsidRPr="00B63375">
              <w:rPr>
                <w:rFonts w:hint="eastAsia"/>
                <w:sz w:val="18"/>
                <w:szCs w:val="18"/>
              </w:rPr>
              <w:t>安全技术类别：</w:t>
            </w:r>
            <w:r w:rsidRPr="00B63375">
              <w:rPr>
                <w:rFonts w:hint="eastAsia"/>
                <w:sz w:val="18"/>
                <w:szCs w:val="18"/>
              </w:rPr>
              <w:t>B</w:t>
            </w:r>
            <w:r w:rsidRPr="00B63375">
              <w:rPr>
                <w:rFonts w:hint="eastAsia"/>
                <w:sz w:val="18"/>
                <w:szCs w:val="18"/>
              </w:rPr>
              <w:t>类可直接接触皮肤类</w:t>
            </w:r>
            <w:r w:rsidRPr="00B63375">
              <w:rPr>
                <w:rFonts w:hint="eastAsia"/>
                <w:sz w:val="18"/>
                <w:szCs w:val="18"/>
              </w:rPr>
              <w:t xml:space="preserve"> </w:t>
            </w:r>
          </w:p>
          <w:p w14:paraId="0B8D2E51" w14:textId="5A59E7E0" w:rsidR="00185F54" w:rsidRPr="00B63375" w:rsidRDefault="00185F54" w:rsidP="00705E00">
            <w:pPr>
              <w:ind w:firstLineChars="0" w:firstLine="0"/>
              <w:rPr>
                <w:sz w:val="18"/>
                <w:szCs w:val="18"/>
              </w:rPr>
            </w:pPr>
            <w:r w:rsidRPr="00B63375">
              <w:rPr>
                <w:rFonts w:hint="eastAsia"/>
                <w:sz w:val="18"/>
                <w:szCs w:val="18"/>
              </w:rPr>
              <w:t>符合标准：</w:t>
            </w:r>
            <w:r w:rsidRPr="00B63375">
              <w:rPr>
                <w:rFonts w:hint="eastAsia"/>
                <w:sz w:val="18"/>
                <w:szCs w:val="18"/>
              </w:rPr>
              <w:t xml:space="preserve">GB18401-2010 </w:t>
            </w:r>
            <w:r w:rsidRPr="00B63375">
              <w:rPr>
                <w:rFonts w:hint="eastAsia"/>
                <w:sz w:val="18"/>
                <w:szCs w:val="18"/>
              </w:rPr>
              <w:t>等级：一等品</w:t>
            </w:r>
          </w:p>
        </w:tc>
        <w:tc>
          <w:tcPr>
            <w:tcW w:w="1559" w:type="dxa"/>
            <w:vAlign w:val="center"/>
          </w:tcPr>
          <w:p w14:paraId="2FD64BF2" w14:textId="77777777" w:rsidR="00185F54" w:rsidRPr="00B63375" w:rsidRDefault="00185F54" w:rsidP="00705E00">
            <w:pPr>
              <w:tabs>
                <w:tab w:val="left" w:pos="217"/>
              </w:tabs>
              <w:spacing w:line="240" w:lineRule="exact"/>
              <w:ind w:firstLineChars="0" w:firstLine="0"/>
              <w:rPr>
                <w:sz w:val="18"/>
                <w:szCs w:val="18"/>
              </w:rPr>
            </w:pPr>
            <w:r w:rsidRPr="00B63375">
              <w:rPr>
                <w:rFonts w:hint="eastAsia"/>
                <w:sz w:val="18"/>
                <w:szCs w:val="18"/>
              </w:rPr>
              <w:t>重量</w:t>
            </w:r>
            <w:r w:rsidRPr="00B63375">
              <w:rPr>
                <w:rFonts w:hint="eastAsia"/>
                <w:sz w:val="18"/>
                <w:szCs w:val="18"/>
              </w:rPr>
              <w:t>28~31g</w:t>
            </w:r>
          </w:p>
          <w:p w14:paraId="4236A0FC" w14:textId="0AEED670" w:rsidR="00185F54" w:rsidRPr="00B63375" w:rsidRDefault="00185F54" w:rsidP="00705E00">
            <w:pPr>
              <w:tabs>
                <w:tab w:val="left" w:pos="217"/>
              </w:tabs>
              <w:spacing w:line="240" w:lineRule="exact"/>
              <w:ind w:firstLineChars="0" w:firstLine="0"/>
              <w:rPr>
                <w:sz w:val="18"/>
                <w:szCs w:val="18"/>
              </w:rPr>
            </w:pPr>
            <w:r w:rsidRPr="00B63375">
              <w:rPr>
                <w:rFonts w:hint="eastAsia"/>
                <w:sz w:val="18"/>
                <w:szCs w:val="18"/>
              </w:rPr>
              <w:t>规格：</w:t>
            </w:r>
            <w:r w:rsidRPr="00B63375">
              <w:rPr>
                <w:rFonts w:hint="eastAsia"/>
                <w:sz w:val="18"/>
                <w:szCs w:val="18"/>
              </w:rPr>
              <w:t>22-24cm</w:t>
            </w:r>
          </w:p>
        </w:tc>
        <w:tc>
          <w:tcPr>
            <w:tcW w:w="567" w:type="dxa"/>
            <w:vMerge/>
            <w:shd w:val="clear" w:color="auto" w:fill="auto"/>
            <w:vAlign w:val="center"/>
          </w:tcPr>
          <w:p w14:paraId="44CAA8EE" w14:textId="77777777" w:rsidR="00185F54" w:rsidRPr="00B63375" w:rsidRDefault="00185F54" w:rsidP="00705E00">
            <w:pPr>
              <w:widowControl/>
              <w:ind w:firstLineChars="0" w:firstLine="0"/>
              <w:jc w:val="center"/>
              <w:rPr>
                <w:rFonts w:ascii="宋体" w:hAnsi="宋体" w:cs="宋体"/>
                <w:kern w:val="0"/>
                <w:sz w:val="18"/>
                <w:szCs w:val="18"/>
              </w:rPr>
            </w:pPr>
          </w:p>
        </w:tc>
        <w:tc>
          <w:tcPr>
            <w:tcW w:w="709" w:type="dxa"/>
            <w:vMerge/>
          </w:tcPr>
          <w:p w14:paraId="25ABBD3A" w14:textId="77777777" w:rsidR="00185F54" w:rsidRDefault="00185F54" w:rsidP="00705E00">
            <w:pPr>
              <w:widowControl/>
              <w:ind w:firstLineChars="0" w:firstLine="0"/>
              <w:jc w:val="center"/>
              <w:rPr>
                <w:rFonts w:ascii="宋体" w:hAnsi="宋体" w:cs="宋体"/>
                <w:kern w:val="0"/>
                <w:sz w:val="18"/>
                <w:szCs w:val="18"/>
              </w:rPr>
            </w:pPr>
          </w:p>
        </w:tc>
        <w:tc>
          <w:tcPr>
            <w:tcW w:w="709" w:type="dxa"/>
            <w:shd w:val="clear" w:color="auto" w:fill="auto"/>
            <w:vAlign w:val="center"/>
          </w:tcPr>
          <w:p w14:paraId="2DBF93F2" w14:textId="27027E15" w:rsidR="00185F54" w:rsidRPr="00B63375" w:rsidRDefault="00185F54" w:rsidP="00705E00">
            <w:pPr>
              <w:widowControl/>
              <w:ind w:firstLineChars="0" w:firstLine="0"/>
              <w:jc w:val="center"/>
              <w:rPr>
                <w:rFonts w:ascii="宋体" w:hAnsi="宋体" w:cs="宋体"/>
                <w:kern w:val="0"/>
                <w:sz w:val="18"/>
                <w:szCs w:val="18"/>
              </w:rPr>
            </w:pPr>
            <w:r>
              <w:rPr>
                <w:rFonts w:ascii="宋体" w:hAnsi="宋体" w:cs="宋体"/>
                <w:kern w:val="0"/>
                <w:sz w:val="18"/>
                <w:szCs w:val="18"/>
              </w:rPr>
              <w:t>7</w:t>
            </w:r>
            <w:r>
              <w:rPr>
                <w:rFonts w:ascii="宋体" w:hAnsi="宋体" w:cs="宋体" w:hint="eastAsia"/>
                <w:kern w:val="0"/>
                <w:sz w:val="18"/>
                <w:szCs w:val="18"/>
              </w:rPr>
              <w:t>0</w:t>
            </w:r>
            <w:r>
              <w:rPr>
                <w:rFonts w:ascii="宋体" w:hAnsi="宋体" w:cs="宋体"/>
                <w:kern w:val="0"/>
                <w:sz w:val="18"/>
                <w:szCs w:val="18"/>
              </w:rPr>
              <w:t>80</w:t>
            </w:r>
          </w:p>
        </w:tc>
        <w:tc>
          <w:tcPr>
            <w:tcW w:w="1134" w:type="dxa"/>
            <w:vMerge/>
            <w:shd w:val="clear" w:color="auto" w:fill="auto"/>
            <w:vAlign w:val="center"/>
          </w:tcPr>
          <w:p w14:paraId="299B6A74" w14:textId="77777777" w:rsidR="00185F54" w:rsidRPr="00B63375" w:rsidRDefault="00185F54" w:rsidP="00705E00">
            <w:pPr>
              <w:widowControl/>
              <w:ind w:firstLineChars="0" w:firstLine="0"/>
              <w:jc w:val="center"/>
              <w:rPr>
                <w:rFonts w:ascii="宋体" w:hAnsi="宋体" w:cs="宋体"/>
                <w:kern w:val="0"/>
                <w:sz w:val="18"/>
                <w:szCs w:val="18"/>
              </w:rPr>
            </w:pPr>
          </w:p>
        </w:tc>
      </w:tr>
      <w:tr w:rsidR="00185F54" w:rsidRPr="00B63375" w14:paraId="4939CA07" w14:textId="77777777" w:rsidTr="00185F54">
        <w:trPr>
          <w:trHeight w:val="620"/>
        </w:trPr>
        <w:tc>
          <w:tcPr>
            <w:tcW w:w="704" w:type="dxa"/>
            <w:vMerge/>
            <w:shd w:val="clear" w:color="auto" w:fill="auto"/>
            <w:vAlign w:val="center"/>
          </w:tcPr>
          <w:p w14:paraId="77D53451" w14:textId="77777777" w:rsidR="00185F54" w:rsidRPr="00B63375" w:rsidRDefault="00185F54" w:rsidP="00705E00">
            <w:pPr>
              <w:widowControl/>
              <w:ind w:firstLineChars="0" w:firstLine="0"/>
              <w:rPr>
                <w:rFonts w:ascii="宋体" w:hAnsi="宋体" w:cs="宋体"/>
                <w:kern w:val="0"/>
                <w:sz w:val="18"/>
                <w:szCs w:val="18"/>
              </w:rPr>
            </w:pPr>
          </w:p>
        </w:tc>
        <w:tc>
          <w:tcPr>
            <w:tcW w:w="3686" w:type="dxa"/>
            <w:shd w:val="clear" w:color="auto" w:fill="auto"/>
            <w:vAlign w:val="center"/>
          </w:tcPr>
          <w:p w14:paraId="07090DB2" w14:textId="77777777" w:rsidR="00185F54" w:rsidRPr="00B63375" w:rsidRDefault="00185F54" w:rsidP="00705E00">
            <w:pPr>
              <w:ind w:firstLineChars="0" w:firstLine="0"/>
              <w:rPr>
                <w:sz w:val="18"/>
                <w:szCs w:val="18"/>
              </w:rPr>
            </w:pPr>
            <w:r w:rsidRPr="00B63375">
              <w:rPr>
                <w:rFonts w:hint="eastAsia"/>
                <w:sz w:val="18"/>
                <w:szCs w:val="18"/>
              </w:rPr>
              <w:t>4</w:t>
            </w:r>
            <w:r w:rsidRPr="00B63375">
              <w:rPr>
                <w:sz w:val="18"/>
                <w:szCs w:val="18"/>
              </w:rPr>
              <w:t>.</w:t>
            </w:r>
            <w:r w:rsidRPr="00B63375">
              <w:rPr>
                <w:rFonts w:hint="eastAsia"/>
                <w:sz w:val="18"/>
                <w:szCs w:val="18"/>
              </w:rPr>
              <w:t>女袜（厚款）：成份检测</w:t>
            </w:r>
            <w:r w:rsidRPr="00B63375">
              <w:rPr>
                <w:rFonts w:hint="eastAsia"/>
                <w:sz w:val="18"/>
                <w:szCs w:val="18"/>
              </w:rPr>
              <w:t>80%</w:t>
            </w:r>
            <w:r w:rsidRPr="00B63375">
              <w:rPr>
                <w:rFonts w:hint="eastAsia"/>
                <w:sz w:val="18"/>
                <w:szCs w:val="18"/>
              </w:rPr>
              <w:t>棉花</w:t>
            </w:r>
            <w:r w:rsidRPr="00B63375">
              <w:rPr>
                <w:rFonts w:hint="eastAsia"/>
                <w:sz w:val="18"/>
                <w:szCs w:val="18"/>
              </w:rPr>
              <w:t xml:space="preserve"> </w:t>
            </w:r>
            <w:r w:rsidRPr="00B63375">
              <w:rPr>
                <w:rFonts w:hint="eastAsia"/>
                <w:sz w:val="18"/>
                <w:szCs w:val="18"/>
              </w:rPr>
              <w:t>吸汗、透气、舒适</w:t>
            </w:r>
            <w:r w:rsidRPr="00B63375">
              <w:rPr>
                <w:rFonts w:hint="eastAsia"/>
                <w:sz w:val="18"/>
                <w:szCs w:val="18"/>
              </w:rPr>
              <w:t xml:space="preserve"> </w:t>
            </w:r>
          </w:p>
          <w:p w14:paraId="4944F2F3" w14:textId="015F2834" w:rsidR="00185F54" w:rsidRPr="00B63375" w:rsidRDefault="00185F54" w:rsidP="00705E00">
            <w:pPr>
              <w:ind w:firstLineChars="0" w:firstLine="0"/>
              <w:rPr>
                <w:sz w:val="18"/>
                <w:szCs w:val="18"/>
              </w:rPr>
            </w:pPr>
            <w:r w:rsidRPr="00B63375">
              <w:rPr>
                <w:rFonts w:hint="eastAsia"/>
                <w:sz w:val="18"/>
                <w:szCs w:val="18"/>
              </w:rPr>
              <w:t>执行标准：</w:t>
            </w:r>
            <w:r w:rsidRPr="00B63375">
              <w:rPr>
                <w:rFonts w:hint="eastAsia"/>
                <w:sz w:val="18"/>
                <w:szCs w:val="18"/>
              </w:rPr>
              <w:t xml:space="preserve">FZ/F73001-2016 </w:t>
            </w:r>
            <w:r w:rsidRPr="00B63375">
              <w:rPr>
                <w:rFonts w:hint="eastAsia"/>
                <w:sz w:val="18"/>
                <w:szCs w:val="18"/>
              </w:rPr>
              <w:t>等级：一等品</w:t>
            </w:r>
          </w:p>
        </w:tc>
        <w:tc>
          <w:tcPr>
            <w:tcW w:w="1559" w:type="dxa"/>
            <w:vAlign w:val="center"/>
          </w:tcPr>
          <w:p w14:paraId="4E963678" w14:textId="77777777" w:rsidR="00185F54" w:rsidRPr="00B63375" w:rsidRDefault="00185F54" w:rsidP="00705E00">
            <w:pPr>
              <w:tabs>
                <w:tab w:val="left" w:pos="217"/>
              </w:tabs>
              <w:spacing w:line="240" w:lineRule="exact"/>
              <w:ind w:firstLineChars="0" w:firstLine="0"/>
              <w:rPr>
                <w:sz w:val="18"/>
                <w:szCs w:val="18"/>
              </w:rPr>
            </w:pPr>
            <w:r w:rsidRPr="00B63375">
              <w:rPr>
                <w:rFonts w:hint="eastAsia"/>
                <w:sz w:val="18"/>
                <w:szCs w:val="18"/>
              </w:rPr>
              <w:t>重量</w:t>
            </w:r>
            <w:r w:rsidRPr="00B63375">
              <w:rPr>
                <w:rFonts w:hint="eastAsia"/>
                <w:sz w:val="18"/>
                <w:szCs w:val="18"/>
              </w:rPr>
              <w:t>36~38g</w:t>
            </w:r>
          </w:p>
          <w:p w14:paraId="752920ED" w14:textId="6E248AD4" w:rsidR="00185F54" w:rsidRPr="00B63375" w:rsidRDefault="00185F54" w:rsidP="00705E00">
            <w:pPr>
              <w:tabs>
                <w:tab w:val="left" w:pos="217"/>
              </w:tabs>
              <w:spacing w:line="240" w:lineRule="exact"/>
              <w:ind w:firstLineChars="0" w:firstLine="0"/>
              <w:rPr>
                <w:sz w:val="18"/>
                <w:szCs w:val="18"/>
              </w:rPr>
            </w:pPr>
            <w:r w:rsidRPr="00B63375">
              <w:rPr>
                <w:rFonts w:hint="eastAsia"/>
                <w:sz w:val="18"/>
                <w:szCs w:val="18"/>
              </w:rPr>
              <w:t>规格：</w:t>
            </w:r>
            <w:r w:rsidRPr="00B63375">
              <w:rPr>
                <w:rFonts w:hint="eastAsia"/>
                <w:sz w:val="18"/>
                <w:szCs w:val="18"/>
              </w:rPr>
              <w:t>22~25cm</w:t>
            </w:r>
          </w:p>
        </w:tc>
        <w:tc>
          <w:tcPr>
            <w:tcW w:w="567" w:type="dxa"/>
            <w:vMerge/>
            <w:shd w:val="clear" w:color="auto" w:fill="auto"/>
            <w:vAlign w:val="center"/>
          </w:tcPr>
          <w:p w14:paraId="45E11D55" w14:textId="77777777" w:rsidR="00185F54" w:rsidRPr="00B63375" w:rsidRDefault="00185F54" w:rsidP="00705E00">
            <w:pPr>
              <w:widowControl/>
              <w:ind w:firstLineChars="0" w:firstLine="0"/>
              <w:jc w:val="center"/>
              <w:rPr>
                <w:rFonts w:ascii="宋体" w:hAnsi="宋体" w:cs="宋体"/>
                <w:kern w:val="0"/>
                <w:sz w:val="18"/>
                <w:szCs w:val="18"/>
              </w:rPr>
            </w:pPr>
          </w:p>
        </w:tc>
        <w:tc>
          <w:tcPr>
            <w:tcW w:w="709" w:type="dxa"/>
            <w:vMerge/>
          </w:tcPr>
          <w:p w14:paraId="04C2B020" w14:textId="77777777" w:rsidR="00185F54" w:rsidRDefault="00185F54" w:rsidP="00705E00">
            <w:pPr>
              <w:widowControl/>
              <w:ind w:firstLineChars="0" w:firstLine="0"/>
              <w:jc w:val="center"/>
              <w:rPr>
                <w:rFonts w:ascii="宋体" w:hAnsi="宋体" w:cs="宋体" w:hint="eastAsia"/>
                <w:kern w:val="0"/>
                <w:sz w:val="18"/>
                <w:szCs w:val="18"/>
              </w:rPr>
            </w:pPr>
          </w:p>
        </w:tc>
        <w:tc>
          <w:tcPr>
            <w:tcW w:w="709" w:type="dxa"/>
            <w:shd w:val="clear" w:color="auto" w:fill="auto"/>
            <w:vAlign w:val="center"/>
          </w:tcPr>
          <w:p w14:paraId="682F1BD2" w14:textId="48872C7E" w:rsidR="00185F54" w:rsidRPr="00B63375" w:rsidRDefault="00185F54" w:rsidP="00705E00">
            <w:pPr>
              <w:widowControl/>
              <w:ind w:firstLineChars="0" w:firstLine="0"/>
              <w:jc w:val="center"/>
              <w:rPr>
                <w:rFonts w:ascii="宋体" w:hAnsi="宋体" w:cs="宋体"/>
                <w:kern w:val="0"/>
                <w:sz w:val="18"/>
                <w:szCs w:val="18"/>
              </w:rPr>
            </w:pPr>
            <w:r>
              <w:rPr>
                <w:rFonts w:ascii="宋体" w:hAnsi="宋体" w:cs="宋体" w:hint="eastAsia"/>
                <w:kern w:val="0"/>
                <w:sz w:val="18"/>
                <w:szCs w:val="18"/>
              </w:rPr>
              <w:t>7</w:t>
            </w:r>
            <w:r>
              <w:rPr>
                <w:rFonts w:ascii="宋体" w:hAnsi="宋体" w:cs="宋体"/>
                <w:kern w:val="0"/>
                <w:sz w:val="18"/>
                <w:szCs w:val="18"/>
              </w:rPr>
              <w:t>080</w:t>
            </w:r>
          </w:p>
        </w:tc>
        <w:tc>
          <w:tcPr>
            <w:tcW w:w="1134" w:type="dxa"/>
            <w:vMerge/>
            <w:shd w:val="clear" w:color="auto" w:fill="auto"/>
            <w:vAlign w:val="center"/>
          </w:tcPr>
          <w:p w14:paraId="724B2E3D" w14:textId="77777777" w:rsidR="00185F54" w:rsidRPr="00B63375" w:rsidRDefault="00185F54" w:rsidP="00705E00">
            <w:pPr>
              <w:widowControl/>
              <w:ind w:firstLineChars="0" w:firstLine="0"/>
              <w:jc w:val="center"/>
              <w:rPr>
                <w:rFonts w:ascii="宋体" w:hAnsi="宋体" w:cs="宋体"/>
                <w:kern w:val="0"/>
                <w:sz w:val="18"/>
                <w:szCs w:val="18"/>
              </w:rPr>
            </w:pPr>
          </w:p>
        </w:tc>
      </w:tr>
      <w:tr w:rsidR="00185F54" w:rsidRPr="00B63375" w14:paraId="2A630399" w14:textId="77777777" w:rsidTr="00165883">
        <w:trPr>
          <w:trHeight w:val="416"/>
        </w:trPr>
        <w:tc>
          <w:tcPr>
            <w:tcW w:w="704" w:type="dxa"/>
            <w:shd w:val="clear" w:color="auto" w:fill="auto"/>
            <w:vAlign w:val="center"/>
          </w:tcPr>
          <w:p w14:paraId="23E6C4DB" w14:textId="049926CF" w:rsidR="00185F54" w:rsidRPr="00B63375" w:rsidRDefault="00185F54" w:rsidP="00705E00">
            <w:pPr>
              <w:widowControl/>
              <w:ind w:firstLineChars="0" w:firstLine="0"/>
              <w:rPr>
                <w:rFonts w:ascii="宋体" w:hAnsi="宋体" w:cs="宋体"/>
                <w:kern w:val="0"/>
                <w:sz w:val="18"/>
                <w:szCs w:val="18"/>
              </w:rPr>
            </w:pPr>
            <w:r w:rsidRPr="00014B8D">
              <w:rPr>
                <w:rFonts w:ascii="宋体" w:hAnsi="宋体" w:cs="宋体" w:hint="eastAsia"/>
                <w:kern w:val="0"/>
                <w:sz w:val="18"/>
                <w:szCs w:val="18"/>
              </w:rPr>
              <w:t>头花</w:t>
            </w:r>
          </w:p>
        </w:tc>
        <w:tc>
          <w:tcPr>
            <w:tcW w:w="3686" w:type="dxa"/>
            <w:shd w:val="clear" w:color="auto" w:fill="auto"/>
            <w:vAlign w:val="center"/>
          </w:tcPr>
          <w:p w14:paraId="0090EF0E" w14:textId="2BB8367E" w:rsidR="00185F54" w:rsidRDefault="00185F54" w:rsidP="00705E00">
            <w:pPr>
              <w:ind w:firstLineChars="0" w:firstLine="0"/>
              <w:rPr>
                <w:sz w:val="18"/>
                <w:szCs w:val="18"/>
              </w:rPr>
            </w:pPr>
            <w:r>
              <w:rPr>
                <w:rFonts w:hint="eastAsia"/>
                <w:sz w:val="18"/>
                <w:szCs w:val="18"/>
              </w:rPr>
              <w:t>1</w:t>
            </w:r>
            <w:r>
              <w:rPr>
                <w:sz w:val="18"/>
                <w:szCs w:val="18"/>
              </w:rPr>
              <w:t>.</w:t>
            </w:r>
            <w:r w:rsidRPr="00014B8D">
              <w:rPr>
                <w:rFonts w:hint="eastAsia"/>
                <w:sz w:val="18"/>
                <w:szCs w:val="18"/>
              </w:rPr>
              <w:t>样式：一字夹头花</w:t>
            </w:r>
          </w:p>
          <w:p w14:paraId="68B4B74C" w14:textId="48DF4E5A" w:rsidR="00185F54" w:rsidRPr="00014B8D" w:rsidRDefault="00185F54" w:rsidP="00014B8D">
            <w:pPr>
              <w:ind w:firstLineChars="0" w:firstLine="0"/>
              <w:rPr>
                <w:sz w:val="18"/>
                <w:szCs w:val="18"/>
              </w:rPr>
            </w:pPr>
            <w:r>
              <w:rPr>
                <w:rFonts w:hint="eastAsia"/>
                <w:sz w:val="18"/>
                <w:szCs w:val="18"/>
              </w:rPr>
              <w:t>2</w:t>
            </w:r>
            <w:r>
              <w:rPr>
                <w:sz w:val="18"/>
                <w:szCs w:val="18"/>
              </w:rPr>
              <w:t>.</w:t>
            </w:r>
            <w:r w:rsidRPr="00014B8D">
              <w:rPr>
                <w:rFonts w:hint="eastAsia"/>
                <w:sz w:val="18"/>
                <w:szCs w:val="18"/>
              </w:rPr>
              <w:t>执行标准：</w:t>
            </w:r>
            <w:r w:rsidRPr="00014B8D">
              <w:rPr>
                <w:rFonts w:hint="eastAsia"/>
                <w:sz w:val="18"/>
                <w:szCs w:val="18"/>
              </w:rPr>
              <w:t>GB28480-2012</w:t>
            </w:r>
          </w:p>
          <w:p w14:paraId="77E8C495" w14:textId="256612A8" w:rsidR="00185F54" w:rsidRPr="00014B8D" w:rsidRDefault="00185F54" w:rsidP="00014B8D">
            <w:pPr>
              <w:ind w:firstLineChars="0" w:firstLine="0"/>
              <w:rPr>
                <w:sz w:val="18"/>
                <w:szCs w:val="18"/>
              </w:rPr>
            </w:pPr>
            <w:r>
              <w:rPr>
                <w:rFonts w:hint="eastAsia"/>
                <w:sz w:val="18"/>
                <w:szCs w:val="18"/>
              </w:rPr>
              <w:t>3</w:t>
            </w:r>
            <w:r>
              <w:rPr>
                <w:sz w:val="18"/>
                <w:szCs w:val="18"/>
              </w:rPr>
              <w:t>.</w:t>
            </w:r>
            <w:r w:rsidRPr="00014B8D">
              <w:rPr>
                <w:rFonts w:hint="eastAsia"/>
                <w:sz w:val="18"/>
                <w:szCs w:val="18"/>
              </w:rPr>
              <w:t>成份</w:t>
            </w:r>
            <w:r w:rsidRPr="00014B8D">
              <w:rPr>
                <w:rFonts w:hint="eastAsia"/>
                <w:sz w:val="18"/>
                <w:szCs w:val="18"/>
              </w:rPr>
              <w:t>:</w:t>
            </w:r>
            <w:r w:rsidRPr="00014B8D">
              <w:rPr>
                <w:rFonts w:hint="eastAsia"/>
                <w:sz w:val="18"/>
                <w:szCs w:val="18"/>
              </w:rPr>
              <w:t>面料：</w:t>
            </w:r>
            <w:r w:rsidRPr="00014B8D">
              <w:rPr>
                <w:rFonts w:hint="eastAsia"/>
                <w:sz w:val="18"/>
                <w:szCs w:val="18"/>
              </w:rPr>
              <w:t>100%</w:t>
            </w:r>
            <w:r w:rsidRPr="00014B8D">
              <w:rPr>
                <w:rFonts w:hint="eastAsia"/>
                <w:sz w:val="18"/>
                <w:szCs w:val="18"/>
              </w:rPr>
              <w:t>涤纶，</w:t>
            </w:r>
          </w:p>
          <w:p w14:paraId="37CA9080" w14:textId="3E17E8D2" w:rsidR="00185F54" w:rsidRPr="00014B8D" w:rsidRDefault="00185F54" w:rsidP="00014B8D">
            <w:pPr>
              <w:ind w:firstLineChars="0" w:firstLine="0"/>
              <w:rPr>
                <w:sz w:val="18"/>
                <w:szCs w:val="18"/>
              </w:rPr>
            </w:pPr>
            <w:r>
              <w:rPr>
                <w:rFonts w:hint="eastAsia"/>
                <w:sz w:val="18"/>
                <w:szCs w:val="18"/>
              </w:rPr>
              <w:t>4</w:t>
            </w:r>
            <w:r>
              <w:rPr>
                <w:sz w:val="18"/>
                <w:szCs w:val="18"/>
              </w:rPr>
              <w:t>.</w:t>
            </w:r>
            <w:r w:rsidRPr="00014B8D">
              <w:rPr>
                <w:rFonts w:hint="eastAsia"/>
                <w:sz w:val="18"/>
                <w:szCs w:val="18"/>
              </w:rPr>
              <w:t>网兜：</w:t>
            </w:r>
            <w:r w:rsidRPr="00014B8D">
              <w:rPr>
                <w:rFonts w:hint="eastAsia"/>
                <w:sz w:val="18"/>
                <w:szCs w:val="18"/>
              </w:rPr>
              <w:t>100%</w:t>
            </w:r>
            <w:r w:rsidRPr="00014B8D">
              <w:rPr>
                <w:rFonts w:hint="eastAsia"/>
                <w:sz w:val="18"/>
                <w:szCs w:val="18"/>
              </w:rPr>
              <w:t>涤纶</w:t>
            </w:r>
          </w:p>
          <w:p w14:paraId="71164874" w14:textId="25064FF6" w:rsidR="00185F54" w:rsidRPr="00014B8D" w:rsidRDefault="00185F54" w:rsidP="00014B8D">
            <w:pPr>
              <w:ind w:firstLineChars="0" w:firstLine="0"/>
              <w:rPr>
                <w:sz w:val="18"/>
                <w:szCs w:val="18"/>
              </w:rPr>
            </w:pPr>
            <w:r>
              <w:rPr>
                <w:sz w:val="18"/>
                <w:szCs w:val="18"/>
              </w:rPr>
              <w:t>5.</w:t>
            </w:r>
            <w:r w:rsidRPr="00014B8D">
              <w:rPr>
                <w:rFonts w:hint="eastAsia"/>
                <w:sz w:val="18"/>
                <w:szCs w:val="18"/>
              </w:rPr>
              <w:t>夹子：碳钢</w:t>
            </w:r>
          </w:p>
          <w:p w14:paraId="2505DEFD" w14:textId="77777777" w:rsidR="007C33F4" w:rsidRDefault="00185F54" w:rsidP="00014B8D">
            <w:pPr>
              <w:ind w:firstLineChars="0" w:firstLine="0"/>
              <w:rPr>
                <w:sz w:val="18"/>
                <w:szCs w:val="18"/>
              </w:rPr>
            </w:pPr>
            <w:r>
              <w:rPr>
                <w:rFonts w:hint="eastAsia"/>
                <w:sz w:val="18"/>
                <w:szCs w:val="18"/>
              </w:rPr>
              <w:t>6</w:t>
            </w:r>
            <w:r>
              <w:rPr>
                <w:sz w:val="18"/>
                <w:szCs w:val="18"/>
              </w:rPr>
              <w:t>.</w:t>
            </w:r>
            <w:r w:rsidRPr="00014B8D">
              <w:rPr>
                <w:rFonts w:hint="eastAsia"/>
                <w:sz w:val="18"/>
                <w:szCs w:val="18"/>
              </w:rPr>
              <w:t>技术类别：</w:t>
            </w:r>
            <w:r w:rsidRPr="00014B8D">
              <w:rPr>
                <w:rFonts w:hint="eastAsia"/>
                <w:sz w:val="18"/>
                <w:szCs w:val="18"/>
              </w:rPr>
              <w:t>B</w:t>
            </w:r>
            <w:r w:rsidRPr="00014B8D">
              <w:rPr>
                <w:rFonts w:hint="eastAsia"/>
                <w:sz w:val="18"/>
                <w:szCs w:val="18"/>
              </w:rPr>
              <w:t>类可直接</w:t>
            </w:r>
            <w:r w:rsidRPr="00014B8D">
              <w:rPr>
                <w:rFonts w:hint="eastAsia"/>
                <w:sz w:val="18"/>
                <w:szCs w:val="18"/>
              </w:rPr>
              <w:t xml:space="preserve"> </w:t>
            </w:r>
            <w:r w:rsidRPr="00014B8D">
              <w:rPr>
                <w:rFonts w:hint="eastAsia"/>
                <w:sz w:val="18"/>
                <w:szCs w:val="18"/>
              </w:rPr>
              <w:t>接触皮肤类符合</w:t>
            </w:r>
          </w:p>
          <w:p w14:paraId="7EE66EB1" w14:textId="603D26C9" w:rsidR="00185F54" w:rsidRPr="00014B8D" w:rsidRDefault="00185F54" w:rsidP="00014B8D">
            <w:pPr>
              <w:ind w:firstLineChars="0" w:firstLine="0"/>
              <w:rPr>
                <w:sz w:val="18"/>
                <w:szCs w:val="18"/>
              </w:rPr>
            </w:pPr>
            <w:r>
              <w:rPr>
                <w:rFonts w:hint="eastAsia"/>
                <w:sz w:val="18"/>
                <w:szCs w:val="18"/>
              </w:rPr>
              <w:t>7</w:t>
            </w:r>
            <w:r>
              <w:rPr>
                <w:sz w:val="18"/>
                <w:szCs w:val="18"/>
              </w:rPr>
              <w:t>.</w:t>
            </w:r>
            <w:r w:rsidRPr="00014B8D">
              <w:rPr>
                <w:rFonts w:hint="eastAsia"/>
                <w:sz w:val="18"/>
                <w:szCs w:val="18"/>
              </w:rPr>
              <w:t>标准：</w:t>
            </w:r>
            <w:r w:rsidRPr="00014B8D">
              <w:rPr>
                <w:rFonts w:hint="eastAsia"/>
                <w:sz w:val="18"/>
                <w:szCs w:val="18"/>
              </w:rPr>
              <w:t>GB28480-2012</w:t>
            </w:r>
          </w:p>
          <w:p w14:paraId="2F12C85C" w14:textId="15BA2732" w:rsidR="00185F54" w:rsidRDefault="00185F54" w:rsidP="00705E00">
            <w:pPr>
              <w:ind w:firstLineChars="0" w:firstLine="0"/>
              <w:rPr>
                <w:sz w:val="18"/>
                <w:szCs w:val="18"/>
              </w:rPr>
            </w:pPr>
            <w:r>
              <w:rPr>
                <w:rFonts w:hint="eastAsia"/>
                <w:sz w:val="18"/>
                <w:szCs w:val="18"/>
              </w:rPr>
              <w:t>8</w:t>
            </w:r>
            <w:r>
              <w:rPr>
                <w:sz w:val="18"/>
                <w:szCs w:val="18"/>
              </w:rPr>
              <w:t>.</w:t>
            </w:r>
            <w:r w:rsidRPr="00014B8D">
              <w:rPr>
                <w:rFonts w:hint="eastAsia"/>
                <w:sz w:val="18"/>
                <w:szCs w:val="18"/>
              </w:rPr>
              <w:t>等级：一等品</w:t>
            </w:r>
          </w:p>
          <w:p w14:paraId="671AC8D8" w14:textId="46F3E58D" w:rsidR="00185F54" w:rsidRPr="00014B8D" w:rsidRDefault="00185F54" w:rsidP="00705E00">
            <w:pPr>
              <w:ind w:firstLineChars="0" w:firstLine="0"/>
              <w:rPr>
                <w:sz w:val="18"/>
                <w:szCs w:val="18"/>
              </w:rPr>
            </w:pPr>
            <w:r>
              <w:rPr>
                <w:rFonts w:hint="eastAsia"/>
                <w:sz w:val="18"/>
                <w:szCs w:val="18"/>
              </w:rPr>
              <w:t>9</w:t>
            </w:r>
            <w:r>
              <w:rPr>
                <w:sz w:val="18"/>
                <w:szCs w:val="18"/>
              </w:rPr>
              <w:t>.</w:t>
            </w:r>
            <w:r w:rsidRPr="00014B8D">
              <w:rPr>
                <w:rFonts w:hint="eastAsia"/>
                <w:sz w:val="18"/>
                <w:szCs w:val="18"/>
              </w:rPr>
              <w:t>头花右侧居中</w:t>
            </w:r>
            <w:r>
              <w:rPr>
                <w:rFonts w:hint="eastAsia"/>
                <w:sz w:val="18"/>
                <w:szCs w:val="18"/>
              </w:rPr>
              <w:t>处带</w:t>
            </w:r>
            <w:r w:rsidRPr="00014B8D">
              <w:rPr>
                <w:rFonts w:hint="eastAsia"/>
                <w:sz w:val="18"/>
                <w:szCs w:val="18"/>
              </w:rPr>
              <w:t>蓝色</w:t>
            </w:r>
            <w:r w:rsidRPr="00014B8D">
              <w:rPr>
                <w:rFonts w:hint="eastAsia"/>
                <w:sz w:val="18"/>
                <w:szCs w:val="18"/>
              </w:rPr>
              <w:t>CH</w:t>
            </w:r>
            <w:r w:rsidRPr="00014B8D">
              <w:rPr>
                <w:rFonts w:hint="eastAsia"/>
                <w:sz w:val="18"/>
                <w:szCs w:val="18"/>
              </w:rPr>
              <w:t>标志</w:t>
            </w:r>
          </w:p>
        </w:tc>
        <w:tc>
          <w:tcPr>
            <w:tcW w:w="1559" w:type="dxa"/>
            <w:vAlign w:val="center"/>
          </w:tcPr>
          <w:p w14:paraId="49DFB32B" w14:textId="77777777" w:rsidR="00185F54" w:rsidRPr="00014B8D" w:rsidRDefault="00185F54" w:rsidP="00014B8D">
            <w:pPr>
              <w:tabs>
                <w:tab w:val="left" w:pos="217"/>
              </w:tabs>
              <w:spacing w:line="240" w:lineRule="exact"/>
              <w:ind w:firstLineChars="0" w:firstLine="0"/>
              <w:rPr>
                <w:sz w:val="18"/>
                <w:szCs w:val="18"/>
              </w:rPr>
            </w:pPr>
            <w:r w:rsidRPr="00014B8D">
              <w:rPr>
                <w:rFonts w:hint="eastAsia"/>
                <w:sz w:val="18"/>
                <w:szCs w:val="18"/>
              </w:rPr>
              <w:t>规格：</w:t>
            </w:r>
            <w:r w:rsidRPr="00014B8D">
              <w:rPr>
                <w:rFonts w:hint="eastAsia"/>
                <w:sz w:val="18"/>
                <w:szCs w:val="18"/>
              </w:rPr>
              <w:t>11*1.6cm</w:t>
            </w:r>
          </w:p>
          <w:p w14:paraId="0997E4A8" w14:textId="14BBCB2C" w:rsidR="00185F54" w:rsidRPr="00B63375" w:rsidRDefault="00185F54" w:rsidP="00705E00">
            <w:pPr>
              <w:tabs>
                <w:tab w:val="left" w:pos="217"/>
              </w:tabs>
              <w:spacing w:line="240" w:lineRule="exact"/>
              <w:ind w:firstLineChars="0" w:firstLine="0"/>
              <w:rPr>
                <w:sz w:val="18"/>
                <w:szCs w:val="18"/>
              </w:rPr>
            </w:pPr>
            <w:r w:rsidRPr="00014B8D">
              <w:rPr>
                <w:rFonts w:hint="eastAsia"/>
                <w:sz w:val="18"/>
                <w:szCs w:val="18"/>
              </w:rPr>
              <w:t>重量：</w:t>
            </w:r>
            <w:r w:rsidRPr="00014B8D">
              <w:rPr>
                <w:rFonts w:hint="eastAsia"/>
                <w:sz w:val="18"/>
                <w:szCs w:val="18"/>
              </w:rPr>
              <w:t>15-18g</w:t>
            </w:r>
          </w:p>
        </w:tc>
        <w:tc>
          <w:tcPr>
            <w:tcW w:w="567" w:type="dxa"/>
            <w:shd w:val="clear" w:color="auto" w:fill="auto"/>
            <w:vAlign w:val="center"/>
          </w:tcPr>
          <w:p w14:paraId="232BC0DF" w14:textId="54AF608F" w:rsidR="00185F54" w:rsidRPr="00B63375" w:rsidRDefault="00185F54" w:rsidP="00705E00">
            <w:pPr>
              <w:widowControl/>
              <w:ind w:firstLineChars="0" w:firstLine="0"/>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09" w:type="dxa"/>
            <w:vAlign w:val="center"/>
          </w:tcPr>
          <w:p w14:paraId="4FE74314" w14:textId="120EA489" w:rsidR="00185F54" w:rsidRDefault="00165883" w:rsidP="00705E00">
            <w:pPr>
              <w:widowControl/>
              <w:ind w:firstLineChars="0" w:firstLine="0"/>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r>
              <w:rPr>
                <w:rFonts w:ascii="宋体" w:hAnsi="宋体" w:cs="宋体" w:hint="eastAsia"/>
                <w:kern w:val="0"/>
                <w:sz w:val="18"/>
                <w:szCs w:val="18"/>
              </w:rPr>
              <w:t>元</w:t>
            </w:r>
          </w:p>
        </w:tc>
        <w:tc>
          <w:tcPr>
            <w:tcW w:w="709" w:type="dxa"/>
            <w:shd w:val="clear" w:color="auto" w:fill="auto"/>
            <w:vAlign w:val="center"/>
          </w:tcPr>
          <w:p w14:paraId="6092FB8F" w14:textId="3BEB60A4" w:rsidR="00185F54" w:rsidRPr="00B63375" w:rsidRDefault="00185F54" w:rsidP="00705E00">
            <w:pPr>
              <w:widowControl/>
              <w:ind w:firstLineChars="0" w:firstLine="0"/>
              <w:jc w:val="center"/>
              <w:rPr>
                <w:rFonts w:ascii="宋体" w:hAnsi="宋体" w:cs="宋体"/>
                <w:kern w:val="0"/>
                <w:sz w:val="18"/>
                <w:szCs w:val="18"/>
              </w:rPr>
            </w:pPr>
            <w:r>
              <w:rPr>
                <w:rFonts w:ascii="宋体" w:hAnsi="宋体" w:cs="宋体"/>
                <w:kern w:val="0"/>
                <w:sz w:val="18"/>
                <w:szCs w:val="18"/>
              </w:rPr>
              <w:t>2584</w:t>
            </w:r>
          </w:p>
        </w:tc>
        <w:tc>
          <w:tcPr>
            <w:tcW w:w="1134" w:type="dxa"/>
            <w:shd w:val="clear" w:color="auto" w:fill="auto"/>
            <w:vAlign w:val="center"/>
          </w:tcPr>
          <w:p w14:paraId="295366AC" w14:textId="77777777" w:rsidR="00185F54" w:rsidRDefault="00185F54" w:rsidP="00705E00">
            <w:pPr>
              <w:widowControl/>
              <w:ind w:firstLineChars="0" w:firstLine="0"/>
              <w:jc w:val="center"/>
              <w:rPr>
                <w:rFonts w:ascii="宋体" w:hAnsi="宋体" w:cs="宋体"/>
                <w:kern w:val="0"/>
                <w:sz w:val="18"/>
                <w:szCs w:val="18"/>
              </w:rPr>
            </w:pPr>
            <w:r w:rsidRPr="00014B8D">
              <w:rPr>
                <w:rFonts w:ascii="宋体" w:hAnsi="宋体" w:cs="宋体"/>
                <w:noProof/>
                <w:kern w:val="0"/>
                <w:sz w:val="18"/>
                <w:szCs w:val="18"/>
              </w:rPr>
              <w:drawing>
                <wp:inline distT="0" distB="0" distL="0" distR="0" wp14:anchorId="0C62AFC8" wp14:editId="40FE394A">
                  <wp:extent cx="582930" cy="313690"/>
                  <wp:effectExtent l="0" t="0" r="762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8"/>
                          <a:srcRect t="12497" r="-345" b="33999"/>
                          <a:stretch>
                            <a:fillRect/>
                          </a:stretch>
                        </pic:blipFill>
                        <pic:spPr>
                          <a:xfrm>
                            <a:off x="0" y="0"/>
                            <a:ext cx="582930" cy="313690"/>
                          </a:xfrm>
                          <a:prstGeom prst="rect">
                            <a:avLst/>
                          </a:prstGeom>
                        </pic:spPr>
                      </pic:pic>
                    </a:graphicData>
                  </a:graphic>
                </wp:inline>
              </w:drawing>
            </w:r>
          </w:p>
          <w:p w14:paraId="01C980E8" w14:textId="0FD4AB39" w:rsidR="00185F54" w:rsidRPr="00B63375" w:rsidRDefault="00185F54" w:rsidP="00705E00">
            <w:pPr>
              <w:widowControl/>
              <w:ind w:firstLineChars="0" w:firstLine="0"/>
              <w:jc w:val="center"/>
              <w:rPr>
                <w:rFonts w:ascii="宋体" w:hAnsi="宋体" w:cs="宋体"/>
                <w:kern w:val="0"/>
                <w:sz w:val="18"/>
                <w:szCs w:val="18"/>
              </w:rPr>
            </w:pPr>
            <w:r>
              <w:rPr>
                <w:rFonts w:ascii="宋体" w:hAnsi="宋体" w:cs="宋体" w:hint="eastAsia"/>
                <w:kern w:val="0"/>
                <w:sz w:val="18"/>
                <w:szCs w:val="18"/>
              </w:rPr>
              <w:t>如图</w:t>
            </w:r>
          </w:p>
        </w:tc>
      </w:tr>
    </w:tbl>
    <w:p w14:paraId="4A65CACA" w14:textId="29443867" w:rsidR="006C21E3" w:rsidRPr="006C21E3" w:rsidRDefault="006C21E3" w:rsidP="006C21E3">
      <w:pPr>
        <w:spacing w:line="360" w:lineRule="auto"/>
        <w:ind w:firstLineChars="59" w:firstLine="142"/>
        <w:rPr>
          <w:rFonts w:ascii="宋体" w:hAnsi="宋体" w:cs="宋体"/>
          <w:kern w:val="0"/>
          <w:sz w:val="24"/>
          <w:szCs w:val="24"/>
        </w:rPr>
      </w:pPr>
      <w:r>
        <w:rPr>
          <w:rFonts w:ascii="宋体" w:hAnsi="宋体" w:cs="宋体" w:hint="eastAsia"/>
          <w:kern w:val="0"/>
          <w:sz w:val="24"/>
          <w:szCs w:val="24"/>
        </w:rPr>
        <w:t>数量仅作为报价依据，最终数量以实际发生为准。</w:t>
      </w:r>
    </w:p>
    <w:p w14:paraId="73059E04" w14:textId="2538B879" w:rsidR="001B522D" w:rsidRPr="00F26705" w:rsidRDefault="00CD0B4C" w:rsidP="00804D94">
      <w:pPr>
        <w:spacing w:line="360" w:lineRule="auto"/>
        <w:ind w:firstLineChars="59" w:firstLine="142"/>
        <w:rPr>
          <w:rFonts w:ascii="宋体" w:hAnsi="宋体" w:cs="宋体"/>
          <w:kern w:val="0"/>
          <w:sz w:val="24"/>
          <w:szCs w:val="24"/>
        </w:rPr>
      </w:pPr>
      <w:r w:rsidRPr="00F26705">
        <w:rPr>
          <w:rFonts w:ascii="宋体" w:hAnsi="宋体" w:cs="宋体" w:hint="eastAsia"/>
          <w:kern w:val="0"/>
          <w:sz w:val="24"/>
          <w:szCs w:val="24"/>
        </w:rPr>
        <w:lastRenderedPageBreak/>
        <w:t>参考品牌是为了方便投标人直观和准确地把握相应材料的技术标准，不具指定或唯一的意思表示</w:t>
      </w:r>
      <w:r w:rsidR="00F26705">
        <w:rPr>
          <w:rFonts w:ascii="宋体" w:hAnsi="宋体" w:cs="宋体" w:hint="eastAsia"/>
          <w:kern w:val="0"/>
          <w:sz w:val="24"/>
          <w:szCs w:val="24"/>
        </w:rPr>
        <w:t>。</w:t>
      </w:r>
    </w:p>
    <w:p w14:paraId="398BF757" w14:textId="7964EEFB" w:rsidR="001B522D" w:rsidRPr="00F26705" w:rsidRDefault="00CD0B4C" w:rsidP="00F26705">
      <w:pPr>
        <w:spacing w:line="360" w:lineRule="auto"/>
        <w:ind w:firstLineChars="0"/>
        <w:rPr>
          <w:rFonts w:ascii="宋体" w:hAnsi="宋体" w:cs="宋体"/>
          <w:kern w:val="0"/>
          <w:sz w:val="24"/>
          <w:szCs w:val="24"/>
        </w:rPr>
      </w:pPr>
      <w:r w:rsidRPr="00F26705">
        <w:rPr>
          <w:rFonts w:ascii="宋体" w:hAnsi="宋体" w:cs="宋体" w:hint="eastAsia"/>
          <w:kern w:val="0"/>
          <w:sz w:val="24"/>
          <w:szCs w:val="24"/>
        </w:rPr>
        <w:t>3</w:t>
      </w:r>
      <w:r w:rsidR="00D30C31" w:rsidRPr="00F26705">
        <w:rPr>
          <w:rFonts w:ascii="宋体" w:hAnsi="宋体" w:cs="宋体" w:hint="eastAsia"/>
          <w:kern w:val="0"/>
          <w:sz w:val="24"/>
          <w:szCs w:val="24"/>
        </w:rPr>
        <w:t>、供货</w:t>
      </w:r>
      <w:r w:rsidR="0059138D" w:rsidRPr="00F26705">
        <w:rPr>
          <w:rFonts w:ascii="宋体" w:hAnsi="宋体" w:cs="宋体" w:hint="eastAsia"/>
          <w:kern w:val="0"/>
          <w:sz w:val="24"/>
          <w:szCs w:val="24"/>
        </w:rPr>
        <w:t>期：</w:t>
      </w:r>
      <w:r w:rsidR="00804D94">
        <w:rPr>
          <w:rFonts w:ascii="宋体" w:hAnsi="宋体" w:cs="宋体" w:hint="eastAsia"/>
          <w:kern w:val="0"/>
          <w:sz w:val="24"/>
          <w:szCs w:val="24"/>
        </w:rPr>
        <w:t>2</w:t>
      </w:r>
      <w:r w:rsidR="00804D94">
        <w:rPr>
          <w:rFonts w:ascii="宋体" w:hAnsi="宋体" w:cs="宋体"/>
          <w:kern w:val="0"/>
          <w:sz w:val="24"/>
          <w:szCs w:val="24"/>
        </w:rPr>
        <w:t>02</w:t>
      </w:r>
      <w:r w:rsidR="00AC5E5F">
        <w:rPr>
          <w:rFonts w:ascii="宋体" w:hAnsi="宋体" w:cs="宋体"/>
          <w:kern w:val="0"/>
          <w:sz w:val="24"/>
          <w:szCs w:val="24"/>
        </w:rPr>
        <w:t>5</w:t>
      </w:r>
      <w:r w:rsidR="00804D94">
        <w:rPr>
          <w:rFonts w:ascii="宋体" w:hAnsi="宋体" w:cs="宋体" w:hint="eastAsia"/>
          <w:kern w:val="0"/>
          <w:sz w:val="24"/>
          <w:szCs w:val="24"/>
        </w:rPr>
        <w:t>年5月1</w:t>
      </w:r>
      <w:r w:rsidR="00804D94">
        <w:rPr>
          <w:rFonts w:ascii="宋体" w:hAnsi="宋体" w:cs="宋体"/>
          <w:kern w:val="0"/>
          <w:sz w:val="24"/>
          <w:szCs w:val="24"/>
        </w:rPr>
        <w:t>2</w:t>
      </w:r>
      <w:r w:rsidR="00804D94">
        <w:rPr>
          <w:rFonts w:ascii="宋体" w:hAnsi="宋体" w:cs="宋体" w:hint="eastAsia"/>
          <w:kern w:val="0"/>
          <w:sz w:val="24"/>
          <w:szCs w:val="24"/>
        </w:rPr>
        <w:t>日前</w:t>
      </w:r>
      <w:r w:rsidR="00C44523">
        <w:rPr>
          <w:rFonts w:ascii="宋体" w:hAnsi="宋体" w:cs="宋体" w:hint="eastAsia"/>
          <w:kern w:val="0"/>
          <w:sz w:val="24"/>
          <w:szCs w:val="24"/>
        </w:rPr>
        <w:t>（根据甲方提供的发货地址</w:t>
      </w:r>
      <w:r w:rsidR="00CD0016">
        <w:rPr>
          <w:rFonts w:ascii="宋体" w:hAnsi="宋体" w:cs="宋体" w:hint="eastAsia"/>
          <w:kern w:val="0"/>
          <w:sz w:val="24"/>
          <w:szCs w:val="24"/>
        </w:rPr>
        <w:t>配送</w:t>
      </w:r>
      <w:r w:rsidR="00702FC8">
        <w:rPr>
          <w:rFonts w:ascii="宋体" w:hAnsi="宋体" w:cs="宋体" w:hint="eastAsia"/>
          <w:kern w:val="0"/>
          <w:sz w:val="24"/>
          <w:szCs w:val="24"/>
        </w:rPr>
        <w:t>至指定地址</w:t>
      </w:r>
      <w:r w:rsidR="00C44523">
        <w:rPr>
          <w:rFonts w:ascii="宋体" w:hAnsi="宋体" w:cs="宋体" w:hint="eastAsia"/>
          <w:kern w:val="0"/>
          <w:sz w:val="24"/>
          <w:szCs w:val="24"/>
        </w:rPr>
        <w:t>）</w:t>
      </w:r>
      <w:r w:rsidR="0059138D" w:rsidRPr="00F26705">
        <w:rPr>
          <w:rFonts w:ascii="宋体" w:hAnsi="宋体" w:cs="宋体" w:hint="eastAsia"/>
          <w:kern w:val="0"/>
          <w:sz w:val="24"/>
          <w:szCs w:val="24"/>
        </w:rPr>
        <w:t>。</w:t>
      </w:r>
    </w:p>
    <w:p w14:paraId="499CA723" w14:textId="77777777" w:rsidR="00DD236C" w:rsidRDefault="00CD0B4C" w:rsidP="00213CDA">
      <w:pPr>
        <w:spacing w:line="360" w:lineRule="auto"/>
        <w:ind w:firstLineChars="0"/>
        <w:rPr>
          <w:rFonts w:ascii="宋体" w:hAnsi="宋体" w:cs="宋体"/>
          <w:kern w:val="0"/>
          <w:sz w:val="24"/>
          <w:szCs w:val="24"/>
        </w:rPr>
      </w:pPr>
      <w:r w:rsidRPr="00F26705">
        <w:rPr>
          <w:rFonts w:ascii="宋体" w:hAnsi="宋体" w:cs="宋体" w:hint="eastAsia"/>
          <w:kern w:val="0"/>
          <w:sz w:val="24"/>
          <w:szCs w:val="24"/>
        </w:rPr>
        <w:t>4</w:t>
      </w:r>
      <w:r w:rsidR="0059138D" w:rsidRPr="00F26705">
        <w:rPr>
          <w:rFonts w:ascii="宋体" w:hAnsi="宋体" w:cs="宋体" w:hint="eastAsia"/>
          <w:kern w:val="0"/>
          <w:sz w:val="24"/>
          <w:szCs w:val="24"/>
        </w:rPr>
        <w:t>、质量保修</w:t>
      </w:r>
      <w:r w:rsidR="00213CDA">
        <w:rPr>
          <w:rFonts w:ascii="宋体" w:hAnsi="宋体" w:cs="宋体" w:hint="eastAsia"/>
          <w:kern w:val="0"/>
          <w:sz w:val="24"/>
          <w:szCs w:val="24"/>
        </w:rPr>
        <w:t>要求</w:t>
      </w:r>
      <w:r w:rsidR="0059138D" w:rsidRPr="00F26705">
        <w:rPr>
          <w:rFonts w:ascii="宋体" w:hAnsi="宋体" w:cs="宋体" w:hint="eastAsia"/>
          <w:kern w:val="0"/>
          <w:sz w:val="24"/>
          <w:szCs w:val="24"/>
        </w:rPr>
        <w:t>：</w:t>
      </w:r>
    </w:p>
    <w:p w14:paraId="16AAF38A" w14:textId="79335AAD" w:rsidR="003842CF" w:rsidRDefault="003842CF" w:rsidP="003842CF">
      <w:pPr>
        <w:spacing w:line="360" w:lineRule="auto"/>
        <w:ind w:firstLineChars="0"/>
        <w:rPr>
          <w:rFonts w:ascii="宋体" w:hAnsi="宋体" w:cs="宋体"/>
          <w:kern w:val="0"/>
          <w:sz w:val="24"/>
          <w:szCs w:val="24"/>
        </w:rPr>
      </w:pPr>
      <w:r w:rsidRPr="003842CF">
        <w:rPr>
          <w:rFonts w:ascii="宋体" w:hAnsi="宋体" w:cs="宋体" w:hint="eastAsia"/>
          <w:kern w:val="0"/>
          <w:sz w:val="24"/>
          <w:szCs w:val="24"/>
        </w:rPr>
        <w:t>收到货15日内，产品出现的任何质量问题，供货公司进行免费的更换；</w:t>
      </w:r>
    </w:p>
    <w:p w14:paraId="0222C772" w14:textId="77777777" w:rsidR="003842CF" w:rsidRDefault="003842CF" w:rsidP="003842CF">
      <w:pPr>
        <w:spacing w:line="360" w:lineRule="auto"/>
        <w:ind w:firstLineChars="0"/>
        <w:rPr>
          <w:rFonts w:ascii="宋体" w:hAnsi="宋体" w:cs="宋体"/>
          <w:kern w:val="0"/>
          <w:sz w:val="24"/>
          <w:szCs w:val="24"/>
        </w:rPr>
      </w:pPr>
      <w:r w:rsidRPr="003842CF">
        <w:rPr>
          <w:rFonts w:ascii="宋体" w:hAnsi="宋体" w:cs="宋体" w:hint="eastAsia"/>
          <w:kern w:val="0"/>
          <w:sz w:val="24"/>
          <w:szCs w:val="24"/>
        </w:rPr>
        <w:t>收到货30日内</w:t>
      </w:r>
      <w:r>
        <w:rPr>
          <w:rFonts w:ascii="宋体" w:hAnsi="宋体" w:cs="宋体" w:hint="eastAsia"/>
          <w:kern w:val="0"/>
          <w:sz w:val="24"/>
          <w:szCs w:val="24"/>
        </w:rPr>
        <w:t>，</w:t>
      </w:r>
      <w:r w:rsidRPr="003842CF">
        <w:rPr>
          <w:rFonts w:ascii="宋体" w:hAnsi="宋体" w:cs="宋体" w:hint="eastAsia"/>
          <w:kern w:val="0"/>
          <w:sz w:val="24"/>
          <w:szCs w:val="24"/>
        </w:rPr>
        <w:t>产品出现的任何质量问题</w:t>
      </w:r>
      <w:r>
        <w:rPr>
          <w:rFonts w:ascii="宋体" w:hAnsi="宋体" w:cs="宋体" w:hint="eastAsia"/>
          <w:kern w:val="0"/>
          <w:sz w:val="24"/>
          <w:szCs w:val="24"/>
        </w:rPr>
        <w:t>，供货公司进行</w:t>
      </w:r>
      <w:r w:rsidRPr="003842CF">
        <w:rPr>
          <w:rFonts w:ascii="宋体" w:hAnsi="宋体" w:cs="宋体" w:hint="eastAsia"/>
          <w:kern w:val="0"/>
          <w:sz w:val="24"/>
          <w:szCs w:val="24"/>
        </w:rPr>
        <w:t>免费维修；</w:t>
      </w:r>
    </w:p>
    <w:p w14:paraId="45D7E777" w14:textId="1471ADA5" w:rsidR="003842CF" w:rsidRDefault="003842CF" w:rsidP="003842CF">
      <w:pPr>
        <w:spacing w:line="360" w:lineRule="auto"/>
        <w:ind w:firstLineChars="0"/>
        <w:rPr>
          <w:rFonts w:ascii="宋体" w:hAnsi="宋体" w:cs="宋体"/>
          <w:kern w:val="0"/>
          <w:sz w:val="24"/>
          <w:szCs w:val="24"/>
        </w:rPr>
      </w:pPr>
      <w:r w:rsidRPr="003842CF">
        <w:rPr>
          <w:rFonts w:ascii="宋体" w:hAnsi="宋体" w:cs="宋体" w:hint="eastAsia"/>
          <w:kern w:val="0"/>
          <w:sz w:val="24"/>
          <w:szCs w:val="24"/>
        </w:rPr>
        <w:t>收到货1年内</w:t>
      </w:r>
      <w:r>
        <w:rPr>
          <w:rFonts w:ascii="宋体" w:hAnsi="宋体" w:cs="宋体" w:hint="eastAsia"/>
          <w:kern w:val="0"/>
          <w:sz w:val="24"/>
          <w:szCs w:val="24"/>
        </w:rPr>
        <w:t>，产品出现</w:t>
      </w:r>
      <w:r w:rsidRPr="003842CF">
        <w:rPr>
          <w:rFonts w:ascii="宋体" w:hAnsi="宋体" w:cs="宋体" w:hint="eastAsia"/>
          <w:kern w:val="0"/>
          <w:sz w:val="24"/>
          <w:szCs w:val="24"/>
        </w:rPr>
        <w:t>非人为因素造成的质量问题，由生产</w:t>
      </w:r>
      <w:r>
        <w:rPr>
          <w:rFonts w:ascii="宋体" w:hAnsi="宋体" w:cs="宋体" w:hint="eastAsia"/>
          <w:kern w:val="0"/>
          <w:sz w:val="24"/>
          <w:szCs w:val="24"/>
        </w:rPr>
        <w:t>厂家提供</w:t>
      </w:r>
      <w:r w:rsidRPr="003842CF">
        <w:rPr>
          <w:rFonts w:ascii="宋体" w:hAnsi="宋体" w:cs="宋体" w:hint="eastAsia"/>
          <w:kern w:val="0"/>
          <w:sz w:val="24"/>
          <w:szCs w:val="24"/>
        </w:rPr>
        <w:t>维修服务</w:t>
      </w:r>
      <w:r w:rsidR="00BB39FD">
        <w:rPr>
          <w:rFonts w:ascii="宋体" w:hAnsi="宋体" w:cs="宋体" w:hint="eastAsia"/>
          <w:kern w:val="0"/>
          <w:sz w:val="24"/>
          <w:szCs w:val="24"/>
        </w:rPr>
        <w:t>。</w:t>
      </w:r>
    </w:p>
    <w:p w14:paraId="75131E92" w14:textId="7009DFB4" w:rsidR="001B522D" w:rsidRPr="00F26705" w:rsidRDefault="00CD0B4C" w:rsidP="003842CF">
      <w:pPr>
        <w:spacing w:line="360" w:lineRule="auto"/>
        <w:ind w:firstLineChars="0"/>
        <w:rPr>
          <w:rFonts w:ascii="宋体" w:hAnsi="宋体" w:cs="宋体"/>
          <w:kern w:val="0"/>
          <w:sz w:val="24"/>
          <w:szCs w:val="24"/>
        </w:rPr>
      </w:pPr>
      <w:r w:rsidRPr="00F26705">
        <w:rPr>
          <w:rFonts w:ascii="宋体" w:hAnsi="宋体" w:cs="宋体" w:hint="eastAsia"/>
          <w:kern w:val="0"/>
          <w:sz w:val="24"/>
          <w:szCs w:val="24"/>
        </w:rPr>
        <w:t>5</w:t>
      </w:r>
      <w:r w:rsidR="0059138D" w:rsidRPr="00F26705">
        <w:rPr>
          <w:rFonts w:ascii="宋体" w:hAnsi="宋体" w:cs="宋体" w:hint="eastAsia"/>
          <w:kern w:val="0"/>
          <w:sz w:val="24"/>
          <w:szCs w:val="24"/>
        </w:rPr>
        <w:t>、验收标准及要求：</w:t>
      </w:r>
    </w:p>
    <w:p w14:paraId="7988ADB0" w14:textId="435492A0" w:rsidR="001B522D" w:rsidRPr="00F26705" w:rsidRDefault="0059138D" w:rsidP="00F26705">
      <w:pPr>
        <w:spacing w:line="360" w:lineRule="auto"/>
        <w:ind w:firstLine="480"/>
        <w:rPr>
          <w:rFonts w:ascii="宋体" w:hAnsi="宋体" w:cs="宋体"/>
          <w:kern w:val="0"/>
          <w:sz w:val="24"/>
          <w:szCs w:val="24"/>
        </w:rPr>
      </w:pPr>
      <w:r w:rsidRPr="00F26705">
        <w:rPr>
          <w:rFonts w:ascii="宋体" w:hAnsi="宋体" w:cs="宋体" w:hint="eastAsia"/>
          <w:kern w:val="0"/>
          <w:sz w:val="24"/>
          <w:szCs w:val="24"/>
        </w:rPr>
        <w:t>实物规格、材质等符合技术需求，</w:t>
      </w:r>
      <w:r w:rsidR="003842CF">
        <w:rPr>
          <w:rFonts w:ascii="宋体" w:hAnsi="宋体" w:cs="宋体" w:hint="eastAsia"/>
          <w:kern w:val="0"/>
          <w:sz w:val="24"/>
          <w:szCs w:val="24"/>
        </w:rPr>
        <w:t>具有</w:t>
      </w:r>
      <w:r w:rsidRPr="00F26705">
        <w:rPr>
          <w:rFonts w:ascii="宋体" w:hAnsi="宋体" w:cs="宋体" w:hint="eastAsia"/>
          <w:kern w:val="0"/>
          <w:sz w:val="24"/>
          <w:szCs w:val="24"/>
        </w:rPr>
        <w:t>产品合格证</w:t>
      </w:r>
      <w:r w:rsidR="003842CF">
        <w:rPr>
          <w:rFonts w:ascii="宋体" w:hAnsi="宋体" w:cs="宋体" w:hint="eastAsia"/>
          <w:kern w:val="0"/>
          <w:sz w:val="24"/>
          <w:szCs w:val="24"/>
        </w:rPr>
        <w:t>，保证</w:t>
      </w:r>
      <w:r w:rsidR="009F433D" w:rsidRPr="00F26705">
        <w:rPr>
          <w:rFonts w:ascii="宋体" w:hAnsi="宋体" w:cs="宋体" w:hint="eastAsia"/>
          <w:kern w:val="0"/>
          <w:sz w:val="24"/>
          <w:szCs w:val="24"/>
        </w:rPr>
        <w:t>产品完整无破损</w:t>
      </w:r>
      <w:r w:rsidRPr="00F26705">
        <w:rPr>
          <w:rFonts w:ascii="宋体" w:hAnsi="宋体" w:cs="宋体" w:hint="eastAsia"/>
          <w:kern w:val="0"/>
          <w:sz w:val="24"/>
          <w:szCs w:val="24"/>
        </w:rPr>
        <w:t>。</w:t>
      </w:r>
    </w:p>
    <w:p w14:paraId="0B7C3373" w14:textId="77777777" w:rsidR="00934B2C" w:rsidRPr="003842CF" w:rsidRDefault="00934B2C">
      <w:pPr>
        <w:ind w:firstLineChars="0" w:firstLine="0"/>
        <w:outlineLvl w:val="0"/>
        <w:rPr>
          <w:rFonts w:ascii="华文细黑" w:eastAsia="华文细黑" w:hAnsi="华文细黑"/>
          <w:b/>
          <w:sz w:val="28"/>
          <w:szCs w:val="21"/>
        </w:rPr>
      </w:pPr>
    </w:p>
    <w:p w14:paraId="36CE75A8" w14:textId="77777777"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三、标书编写</w:t>
      </w:r>
    </w:p>
    <w:p w14:paraId="29846E52" w14:textId="77777777" w:rsidR="001B522D" w:rsidRPr="00742757" w:rsidRDefault="0059138D" w:rsidP="00742757">
      <w:pPr>
        <w:widowControl/>
        <w:spacing w:line="360" w:lineRule="auto"/>
        <w:ind w:firstLine="480"/>
        <w:jc w:val="left"/>
        <w:rPr>
          <w:rFonts w:ascii="宋体" w:hAnsi="宋体" w:cs="宋体"/>
          <w:kern w:val="0"/>
          <w:sz w:val="24"/>
          <w:szCs w:val="24"/>
        </w:rPr>
      </w:pPr>
      <w:r w:rsidRPr="00742757">
        <w:rPr>
          <w:rFonts w:ascii="宋体" w:hAnsi="宋体" w:cs="宋体" w:hint="eastAsia"/>
          <w:kern w:val="0"/>
          <w:sz w:val="24"/>
          <w:szCs w:val="24"/>
        </w:rPr>
        <w:t>1、</w:t>
      </w:r>
      <w:r w:rsidR="007F6D3F" w:rsidRPr="00742757">
        <w:rPr>
          <w:rFonts w:ascii="宋体" w:hAnsi="宋体" w:cs="宋体" w:hint="eastAsia"/>
          <w:kern w:val="0"/>
          <w:sz w:val="24"/>
          <w:szCs w:val="24"/>
        </w:rPr>
        <w:t>投标</w:t>
      </w:r>
      <w:r w:rsidR="00C824F2" w:rsidRPr="00742757">
        <w:rPr>
          <w:rFonts w:ascii="宋体" w:hAnsi="宋体" w:cs="宋体" w:hint="eastAsia"/>
          <w:kern w:val="0"/>
          <w:sz w:val="24"/>
          <w:szCs w:val="24"/>
        </w:rPr>
        <w:t>文件</w:t>
      </w:r>
      <w:r w:rsidRPr="00742757">
        <w:rPr>
          <w:rFonts w:ascii="宋体" w:hAnsi="宋体" w:cs="宋体" w:hint="eastAsia"/>
          <w:kern w:val="0"/>
          <w:sz w:val="24"/>
          <w:szCs w:val="24"/>
        </w:rPr>
        <w:t>应以中文书写。</w:t>
      </w:r>
    </w:p>
    <w:p w14:paraId="588913C8" w14:textId="77777777" w:rsidR="001B522D" w:rsidRPr="00742757" w:rsidRDefault="0059138D" w:rsidP="00742757">
      <w:pPr>
        <w:widowControl/>
        <w:spacing w:line="360" w:lineRule="auto"/>
        <w:ind w:firstLine="480"/>
        <w:jc w:val="left"/>
        <w:rPr>
          <w:rFonts w:ascii="宋体" w:hAnsi="宋体" w:cs="宋体"/>
          <w:kern w:val="0"/>
          <w:sz w:val="24"/>
          <w:szCs w:val="24"/>
        </w:rPr>
      </w:pPr>
      <w:r w:rsidRPr="00742757">
        <w:rPr>
          <w:rFonts w:ascii="宋体" w:hAnsi="宋体" w:cs="宋体" w:hint="eastAsia"/>
          <w:kern w:val="0"/>
          <w:sz w:val="24"/>
          <w:szCs w:val="24"/>
        </w:rPr>
        <w:t>2、</w:t>
      </w:r>
      <w:r w:rsidR="007F6D3F" w:rsidRPr="00742757">
        <w:rPr>
          <w:rFonts w:ascii="宋体" w:hAnsi="宋体" w:cs="宋体" w:hint="eastAsia"/>
          <w:kern w:val="0"/>
          <w:sz w:val="24"/>
          <w:szCs w:val="24"/>
        </w:rPr>
        <w:t>投标</w:t>
      </w:r>
      <w:r w:rsidR="00C824F2" w:rsidRPr="00742757">
        <w:rPr>
          <w:rFonts w:ascii="宋体" w:hAnsi="宋体" w:cs="宋体" w:hint="eastAsia"/>
          <w:kern w:val="0"/>
          <w:sz w:val="24"/>
          <w:szCs w:val="24"/>
        </w:rPr>
        <w:t>文件</w:t>
      </w:r>
      <w:r w:rsidRPr="00742757">
        <w:rPr>
          <w:rFonts w:ascii="宋体" w:hAnsi="宋体" w:cs="宋体" w:hint="eastAsia"/>
          <w:kern w:val="0"/>
          <w:sz w:val="24"/>
          <w:szCs w:val="24"/>
        </w:rPr>
        <w:t>的组成：</w:t>
      </w:r>
    </w:p>
    <w:p w14:paraId="1DC8D140" w14:textId="77777777" w:rsidR="006642B0" w:rsidRPr="00742757" w:rsidRDefault="00934B2C" w:rsidP="00742757">
      <w:pPr>
        <w:widowControl/>
        <w:spacing w:line="360" w:lineRule="auto"/>
        <w:ind w:firstLine="480"/>
        <w:jc w:val="left"/>
        <w:rPr>
          <w:rFonts w:ascii="宋体" w:hAnsi="宋体" w:cs="宋体"/>
          <w:kern w:val="0"/>
          <w:sz w:val="24"/>
          <w:szCs w:val="24"/>
        </w:rPr>
      </w:pPr>
      <w:r w:rsidRPr="00742757">
        <w:rPr>
          <w:rFonts w:ascii="宋体" w:hAnsi="宋体" w:cs="宋体" w:hint="eastAsia"/>
          <w:kern w:val="0"/>
          <w:sz w:val="24"/>
          <w:szCs w:val="24"/>
        </w:rPr>
        <w:t>（1）本文件</w:t>
      </w:r>
      <w:r w:rsidR="00742757" w:rsidRPr="00742757">
        <w:rPr>
          <w:rFonts w:ascii="宋体" w:hAnsi="宋体" w:cs="宋体" w:hint="eastAsia"/>
          <w:kern w:val="0"/>
          <w:sz w:val="24"/>
          <w:szCs w:val="24"/>
        </w:rPr>
        <w:t>“投标文件所需资料”</w:t>
      </w:r>
      <w:r w:rsidRPr="00742757">
        <w:rPr>
          <w:rFonts w:ascii="宋体" w:hAnsi="宋体" w:cs="宋体" w:hint="eastAsia"/>
          <w:kern w:val="0"/>
          <w:sz w:val="24"/>
          <w:szCs w:val="24"/>
        </w:rPr>
        <w:t>中要求的所有资料并加盖公章。</w:t>
      </w:r>
    </w:p>
    <w:p w14:paraId="3C1045D0" w14:textId="52B04389" w:rsidR="001B522D" w:rsidRPr="00742757" w:rsidRDefault="00ED5B94" w:rsidP="00742757">
      <w:pPr>
        <w:widowControl/>
        <w:spacing w:line="360" w:lineRule="auto"/>
        <w:ind w:firstLine="480"/>
        <w:jc w:val="left"/>
        <w:rPr>
          <w:rFonts w:ascii="宋体" w:hAnsi="宋体" w:cs="宋体"/>
          <w:kern w:val="0"/>
          <w:sz w:val="24"/>
          <w:szCs w:val="24"/>
        </w:rPr>
      </w:pPr>
      <w:r w:rsidRPr="00742757">
        <w:rPr>
          <w:rFonts w:ascii="宋体" w:hAnsi="宋体" w:cs="宋体" w:hint="eastAsia"/>
          <w:kern w:val="0"/>
          <w:sz w:val="24"/>
          <w:szCs w:val="24"/>
        </w:rPr>
        <w:t>（</w:t>
      </w:r>
      <w:r w:rsidR="00742757">
        <w:rPr>
          <w:rFonts w:ascii="宋体" w:hAnsi="宋体" w:cs="宋体"/>
          <w:kern w:val="0"/>
          <w:sz w:val="24"/>
          <w:szCs w:val="24"/>
        </w:rPr>
        <w:t>2</w:t>
      </w:r>
      <w:r w:rsidRPr="00742757">
        <w:rPr>
          <w:rFonts w:ascii="宋体" w:hAnsi="宋体" w:cs="宋体" w:hint="eastAsia"/>
          <w:kern w:val="0"/>
          <w:sz w:val="24"/>
          <w:szCs w:val="24"/>
        </w:rPr>
        <w:t>）</w:t>
      </w:r>
      <w:r w:rsidR="0059138D" w:rsidRPr="00742757">
        <w:rPr>
          <w:rFonts w:ascii="宋体" w:hAnsi="宋体" w:cs="宋体" w:hint="eastAsia"/>
          <w:kern w:val="0"/>
          <w:sz w:val="24"/>
          <w:szCs w:val="24"/>
        </w:rPr>
        <w:t>近三年类似</w:t>
      </w:r>
      <w:r w:rsidR="00CD05D1" w:rsidRPr="00742757">
        <w:rPr>
          <w:rFonts w:ascii="宋体" w:hAnsi="宋体" w:cs="宋体" w:hint="eastAsia"/>
          <w:kern w:val="0"/>
          <w:sz w:val="24"/>
          <w:szCs w:val="24"/>
        </w:rPr>
        <w:t>项目</w:t>
      </w:r>
      <w:r w:rsidR="0059138D" w:rsidRPr="00742757">
        <w:rPr>
          <w:rFonts w:ascii="宋体" w:hAnsi="宋体" w:cs="宋体" w:hint="eastAsia"/>
          <w:kern w:val="0"/>
          <w:sz w:val="24"/>
          <w:szCs w:val="24"/>
        </w:rPr>
        <w:t>合同业绩证明</w:t>
      </w:r>
      <w:r w:rsidR="00CD05D1" w:rsidRPr="00742757">
        <w:rPr>
          <w:rFonts w:ascii="宋体" w:hAnsi="宋体" w:cs="宋体" w:hint="eastAsia"/>
          <w:kern w:val="0"/>
          <w:sz w:val="24"/>
          <w:szCs w:val="24"/>
        </w:rPr>
        <w:t>及合同复印件</w:t>
      </w:r>
      <w:r w:rsidR="00976FCD" w:rsidRPr="00742757">
        <w:rPr>
          <w:rFonts w:ascii="宋体" w:hAnsi="宋体" w:cs="宋体" w:hint="eastAsia"/>
          <w:kern w:val="0"/>
          <w:sz w:val="24"/>
          <w:szCs w:val="24"/>
        </w:rPr>
        <w:t>（自2</w:t>
      </w:r>
      <w:r w:rsidR="00976FCD" w:rsidRPr="00742757">
        <w:rPr>
          <w:rFonts w:ascii="宋体" w:hAnsi="宋体" w:cs="宋体"/>
          <w:kern w:val="0"/>
          <w:sz w:val="24"/>
          <w:szCs w:val="24"/>
        </w:rPr>
        <w:t>02</w:t>
      </w:r>
      <w:r w:rsidR="00CC4F73">
        <w:rPr>
          <w:rFonts w:ascii="宋体" w:hAnsi="宋体" w:cs="宋体"/>
          <w:kern w:val="0"/>
          <w:sz w:val="24"/>
          <w:szCs w:val="24"/>
        </w:rPr>
        <w:t>2</w:t>
      </w:r>
      <w:r w:rsidR="00976FCD" w:rsidRPr="00742757">
        <w:rPr>
          <w:rFonts w:ascii="宋体" w:hAnsi="宋体" w:cs="宋体" w:hint="eastAsia"/>
          <w:kern w:val="0"/>
          <w:sz w:val="24"/>
          <w:szCs w:val="24"/>
        </w:rPr>
        <w:t>年</w:t>
      </w:r>
      <w:r w:rsidR="00431F16">
        <w:rPr>
          <w:rFonts w:ascii="宋体" w:hAnsi="宋体" w:cs="宋体"/>
          <w:kern w:val="0"/>
          <w:sz w:val="24"/>
          <w:szCs w:val="24"/>
        </w:rPr>
        <w:t>3</w:t>
      </w:r>
      <w:r w:rsidR="00976FCD" w:rsidRPr="00742757">
        <w:rPr>
          <w:rFonts w:ascii="宋体" w:hAnsi="宋体" w:cs="宋体" w:hint="eastAsia"/>
          <w:kern w:val="0"/>
          <w:sz w:val="24"/>
          <w:szCs w:val="24"/>
        </w:rPr>
        <w:t>月至今）</w:t>
      </w:r>
      <w:r w:rsidR="0059138D" w:rsidRPr="00742757">
        <w:rPr>
          <w:rFonts w:ascii="宋体" w:hAnsi="宋体" w:cs="宋体" w:hint="eastAsia"/>
          <w:kern w:val="0"/>
          <w:sz w:val="24"/>
          <w:szCs w:val="24"/>
        </w:rPr>
        <w:t>。</w:t>
      </w:r>
    </w:p>
    <w:p w14:paraId="575313EE"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1B522D" w:rsidRPr="00A40166" w14:paraId="458EB673" w14:textId="77777777">
        <w:trPr>
          <w:trHeight w:val="347"/>
        </w:trPr>
        <w:tc>
          <w:tcPr>
            <w:tcW w:w="816" w:type="dxa"/>
            <w:vAlign w:val="center"/>
          </w:tcPr>
          <w:p w14:paraId="2930635C"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序号</w:t>
            </w:r>
          </w:p>
        </w:tc>
        <w:tc>
          <w:tcPr>
            <w:tcW w:w="2553" w:type="dxa"/>
            <w:vAlign w:val="center"/>
          </w:tcPr>
          <w:p w14:paraId="4060885A"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合同名称</w:t>
            </w:r>
          </w:p>
        </w:tc>
        <w:tc>
          <w:tcPr>
            <w:tcW w:w="2835" w:type="dxa"/>
            <w:vAlign w:val="center"/>
          </w:tcPr>
          <w:p w14:paraId="525BCCEB"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销售单位名称</w:t>
            </w:r>
          </w:p>
        </w:tc>
        <w:tc>
          <w:tcPr>
            <w:tcW w:w="2409" w:type="dxa"/>
            <w:vAlign w:val="center"/>
          </w:tcPr>
          <w:p w14:paraId="26D1469D"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备注</w:t>
            </w:r>
          </w:p>
        </w:tc>
      </w:tr>
      <w:tr w:rsidR="001B522D" w:rsidRPr="00A40166" w14:paraId="6C84C6E1" w14:textId="77777777">
        <w:trPr>
          <w:trHeight w:val="416"/>
        </w:trPr>
        <w:tc>
          <w:tcPr>
            <w:tcW w:w="816" w:type="dxa"/>
            <w:vAlign w:val="center"/>
          </w:tcPr>
          <w:p w14:paraId="0EFA2336"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1</w:t>
            </w:r>
          </w:p>
        </w:tc>
        <w:tc>
          <w:tcPr>
            <w:tcW w:w="2553" w:type="dxa"/>
            <w:vAlign w:val="center"/>
          </w:tcPr>
          <w:p w14:paraId="2D258265" w14:textId="77777777" w:rsidR="001B522D" w:rsidRPr="00A40166" w:rsidRDefault="001B522D">
            <w:pPr>
              <w:widowControl/>
              <w:ind w:firstLineChars="0" w:firstLine="0"/>
              <w:jc w:val="center"/>
              <w:rPr>
                <w:rFonts w:ascii="宋体" w:hAnsi="宋体" w:cs="宋体"/>
                <w:kern w:val="0"/>
                <w:sz w:val="24"/>
                <w:szCs w:val="24"/>
              </w:rPr>
            </w:pPr>
          </w:p>
        </w:tc>
        <w:tc>
          <w:tcPr>
            <w:tcW w:w="2835" w:type="dxa"/>
            <w:vAlign w:val="center"/>
          </w:tcPr>
          <w:p w14:paraId="130823E0" w14:textId="77777777" w:rsidR="001B522D" w:rsidRPr="00A40166" w:rsidRDefault="001B522D">
            <w:pPr>
              <w:widowControl/>
              <w:ind w:firstLineChars="0" w:firstLine="0"/>
              <w:jc w:val="center"/>
              <w:rPr>
                <w:rFonts w:ascii="宋体" w:hAnsi="宋体" w:cs="宋体"/>
                <w:kern w:val="0"/>
                <w:sz w:val="24"/>
                <w:szCs w:val="24"/>
              </w:rPr>
            </w:pPr>
          </w:p>
        </w:tc>
        <w:tc>
          <w:tcPr>
            <w:tcW w:w="2409" w:type="dxa"/>
            <w:vAlign w:val="center"/>
          </w:tcPr>
          <w:p w14:paraId="3A551148" w14:textId="77777777" w:rsidR="001B522D" w:rsidRPr="00A40166" w:rsidRDefault="001B522D">
            <w:pPr>
              <w:widowControl/>
              <w:ind w:firstLineChars="0" w:firstLine="0"/>
              <w:jc w:val="center"/>
              <w:rPr>
                <w:rFonts w:ascii="宋体" w:hAnsi="宋体" w:cs="宋体"/>
                <w:kern w:val="0"/>
                <w:sz w:val="24"/>
                <w:szCs w:val="24"/>
              </w:rPr>
            </w:pPr>
          </w:p>
        </w:tc>
      </w:tr>
      <w:tr w:rsidR="001B522D" w:rsidRPr="00A40166" w14:paraId="7F7DBCE9" w14:textId="77777777">
        <w:tc>
          <w:tcPr>
            <w:tcW w:w="816" w:type="dxa"/>
            <w:vAlign w:val="center"/>
          </w:tcPr>
          <w:p w14:paraId="3CCE89C5"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2</w:t>
            </w:r>
          </w:p>
        </w:tc>
        <w:tc>
          <w:tcPr>
            <w:tcW w:w="2553" w:type="dxa"/>
            <w:vAlign w:val="center"/>
          </w:tcPr>
          <w:p w14:paraId="5A8810EC" w14:textId="77777777" w:rsidR="001B522D" w:rsidRPr="00A40166" w:rsidRDefault="001B522D">
            <w:pPr>
              <w:widowControl/>
              <w:ind w:firstLineChars="0" w:firstLine="0"/>
              <w:jc w:val="center"/>
              <w:rPr>
                <w:rFonts w:ascii="宋体" w:hAnsi="宋体" w:cs="宋体"/>
                <w:kern w:val="0"/>
                <w:sz w:val="24"/>
                <w:szCs w:val="24"/>
              </w:rPr>
            </w:pPr>
          </w:p>
        </w:tc>
        <w:tc>
          <w:tcPr>
            <w:tcW w:w="2835" w:type="dxa"/>
            <w:vAlign w:val="center"/>
          </w:tcPr>
          <w:p w14:paraId="30FE1D14" w14:textId="77777777" w:rsidR="001B522D" w:rsidRPr="00A40166" w:rsidRDefault="001B522D">
            <w:pPr>
              <w:widowControl/>
              <w:ind w:firstLineChars="0" w:firstLine="0"/>
              <w:jc w:val="center"/>
              <w:rPr>
                <w:rFonts w:ascii="宋体" w:hAnsi="宋体" w:cs="宋体"/>
                <w:kern w:val="0"/>
                <w:sz w:val="24"/>
                <w:szCs w:val="24"/>
              </w:rPr>
            </w:pPr>
          </w:p>
        </w:tc>
        <w:tc>
          <w:tcPr>
            <w:tcW w:w="2409" w:type="dxa"/>
            <w:vAlign w:val="center"/>
          </w:tcPr>
          <w:p w14:paraId="1FAE5EF6" w14:textId="77777777" w:rsidR="001B522D" w:rsidRPr="00A40166" w:rsidRDefault="001B522D">
            <w:pPr>
              <w:widowControl/>
              <w:ind w:firstLineChars="0" w:firstLine="0"/>
              <w:jc w:val="center"/>
              <w:rPr>
                <w:rFonts w:ascii="宋体" w:hAnsi="宋体" w:cs="宋体"/>
                <w:kern w:val="0"/>
                <w:sz w:val="24"/>
                <w:szCs w:val="24"/>
              </w:rPr>
            </w:pPr>
          </w:p>
        </w:tc>
      </w:tr>
      <w:tr w:rsidR="001B522D" w:rsidRPr="00A40166" w14:paraId="417C5699" w14:textId="77777777">
        <w:tc>
          <w:tcPr>
            <w:tcW w:w="816" w:type="dxa"/>
            <w:vAlign w:val="center"/>
          </w:tcPr>
          <w:p w14:paraId="15C523AB"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3</w:t>
            </w:r>
          </w:p>
        </w:tc>
        <w:tc>
          <w:tcPr>
            <w:tcW w:w="2553" w:type="dxa"/>
            <w:vAlign w:val="center"/>
          </w:tcPr>
          <w:p w14:paraId="46F615B0" w14:textId="77777777" w:rsidR="001B522D" w:rsidRPr="00A40166" w:rsidRDefault="001B522D">
            <w:pPr>
              <w:widowControl/>
              <w:ind w:firstLineChars="0" w:firstLine="0"/>
              <w:jc w:val="center"/>
              <w:rPr>
                <w:rFonts w:ascii="宋体" w:hAnsi="宋体" w:cs="宋体"/>
                <w:kern w:val="0"/>
                <w:sz w:val="24"/>
                <w:szCs w:val="24"/>
              </w:rPr>
            </w:pPr>
          </w:p>
        </w:tc>
        <w:tc>
          <w:tcPr>
            <w:tcW w:w="2835" w:type="dxa"/>
            <w:vAlign w:val="center"/>
          </w:tcPr>
          <w:p w14:paraId="69AACE1D" w14:textId="77777777" w:rsidR="001B522D" w:rsidRPr="00A40166" w:rsidRDefault="001B522D">
            <w:pPr>
              <w:widowControl/>
              <w:ind w:firstLineChars="0" w:firstLine="0"/>
              <w:jc w:val="center"/>
              <w:rPr>
                <w:rFonts w:ascii="宋体" w:hAnsi="宋体" w:cs="宋体"/>
                <w:kern w:val="0"/>
                <w:sz w:val="24"/>
                <w:szCs w:val="24"/>
              </w:rPr>
            </w:pPr>
          </w:p>
        </w:tc>
        <w:tc>
          <w:tcPr>
            <w:tcW w:w="2409" w:type="dxa"/>
            <w:vAlign w:val="center"/>
          </w:tcPr>
          <w:p w14:paraId="58B20BD2" w14:textId="77777777" w:rsidR="001B522D" w:rsidRPr="00A40166" w:rsidRDefault="001B522D">
            <w:pPr>
              <w:widowControl/>
              <w:ind w:firstLineChars="0" w:firstLine="0"/>
              <w:jc w:val="center"/>
              <w:rPr>
                <w:rFonts w:ascii="宋体" w:hAnsi="宋体" w:cs="宋体"/>
                <w:kern w:val="0"/>
                <w:sz w:val="24"/>
                <w:szCs w:val="24"/>
              </w:rPr>
            </w:pPr>
          </w:p>
        </w:tc>
      </w:tr>
      <w:tr w:rsidR="001B522D" w:rsidRPr="00A40166" w14:paraId="739E60B9" w14:textId="77777777">
        <w:tc>
          <w:tcPr>
            <w:tcW w:w="816" w:type="dxa"/>
            <w:vAlign w:val="center"/>
          </w:tcPr>
          <w:p w14:paraId="5A130738" w14:textId="77777777" w:rsidR="001B522D" w:rsidRPr="00A40166" w:rsidRDefault="0059138D">
            <w:pPr>
              <w:widowControl/>
              <w:ind w:firstLineChars="0" w:firstLine="0"/>
              <w:jc w:val="center"/>
              <w:rPr>
                <w:rFonts w:ascii="宋体" w:hAnsi="宋体" w:cs="宋体"/>
                <w:kern w:val="0"/>
                <w:sz w:val="24"/>
                <w:szCs w:val="24"/>
              </w:rPr>
            </w:pPr>
            <w:r w:rsidRPr="00A40166">
              <w:rPr>
                <w:rFonts w:ascii="宋体" w:hAnsi="宋体" w:cs="宋体" w:hint="eastAsia"/>
                <w:kern w:val="0"/>
                <w:sz w:val="24"/>
                <w:szCs w:val="24"/>
              </w:rPr>
              <w:t>……</w:t>
            </w:r>
          </w:p>
        </w:tc>
        <w:tc>
          <w:tcPr>
            <w:tcW w:w="2553" w:type="dxa"/>
            <w:vAlign w:val="center"/>
          </w:tcPr>
          <w:p w14:paraId="2708CECE" w14:textId="77777777" w:rsidR="001B522D" w:rsidRPr="00A40166" w:rsidRDefault="001B522D">
            <w:pPr>
              <w:widowControl/>
              <w:ind w:firstLineChars="0" w:firstLine="0"/>
              <w:jc w:val="center"/>
              <w:rPr>
                <w:rFonts w:ascii="宋体" w:hAnsi="宋体" w:cs="宋体"/>
                <w:kern w:val="0"/>
                <w:sz w:val="24"/>
                <w:szCs w:val="24"/>
              </w:rPr>
            </w:pPr>
          </w:p>
        </w:tc>
        <w:tc>
          <w:tcPr>
            <w:tcW w:w="2835" w:type="dxa"/>
            <w:vAlign w:val="center"/>
          </w:tcPr>
          <w:p w14:paraId="17F2780D" w14:textId="77777777" w:rsidR="001B522D" w:rsidRPr="00A40166" w:rsidRDefault="001B522D">
            <w:pPr>
              <w:widowControl/>
              <w:ind w:firstLineChars="0" w:firstLine="0"/>
              <w:jc w:val="center"/>
              <w:rPr>
                <w:rFonts w:ascii="宋体" w:hAnsi="宋体" w:cs="宋体"/>
                <w:kern w:val="0"/>
                <w:sz w:val="24"/>
                <w:szCs w:val="24"/>
              </w:rPr>
            </w:pPr>
          </w:p>
        </w:tc>
        <w:tc>
          <w:tcPr>
            <w:tcW w:w="2409" w:type="dxa"/>
            <w:vAlign w:val="center"/>
          </w:tcPr>
          <w:p w14:paraId="4BF43B93" w14:textId="77777777" w:rsidR="001B522D" w:rsidRPr="00A40166" w:rsidRDefault="001B522D">
            <w:pPr>
              <w:widowControl/>
              <w:ind w:firstLineChars="0" w:firstLine="0"/>
              <w:jc w:val="center"/>
              <w:rPr>
                <w:rFonts w:ascii="宋体" w:hAnsi="宋体" w:cs="宋体"/>
                <w:kern w:val="0"/>
                <w:sz w:val="24"/>
                <w:szCs w:val="24"/>
              </w:rPr>
            </w:pPr>
          </w:p>
        </w:tc>
      </w:tr>
    </w:tbl>
    <w:p w14:paraId="5E1084C4" w14:textId="0DE90F60" w:rsidR="005854E8" w:rsidRDefault="005854E8" w:rsidP="00E77859">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（3）</w:t>
      </w:r>
      <w:r w:rsidR="00966BA5">
        <w:rPr>
          <w:rFonts w:ascii="宋体" w:hAnsi="宋体" w:cs="宋体" w:hint="eastAsia"/>
          <w:kern w:val="0"/>
          <w:sz w:val="24"/>
          <w:szCs w:val="24"/>
        </w:rPr>
        <w:t>响应偏离表（加盖单位公章）</w:t>
      </w:r>
    </w:p>
    <w:p w14:paraId="1DF18FBF" w14:textId="17505151" w:rsidR="00742757" w:rsidRPr="00E77859" w:rsidRDefault="00742757" w:rsidP="00E77859">
      <w:pPr>
        <w:widowControl/>
        <w:spacing w:line="360" w:lineRule="auto"/>
        <w:ind w:firstLine="480"/>
        <w:jc w:val="left"/>
        <w:rPr>
          <w:rFonts w:ascii="宋体" w:hAnsi="宋体" w:cs="宋体"/>
          <w:kern w:val="0"/>
          <w:sz w:val="24"/>
          <w:szCs w:val="24"/>
        </w:rPr>
      </w:pPr>
      <w:r w:rsidRPr="00E77859">
        <w:rPr>
          <w:rFonts w:ascii="宋体" w:hAnsi="宋体" w:cs="宋体" w:hint="eastAsia"/>
          <w:kern w:val="0"/>
          <w:sz w:val="24"/>
          <w:szCs w:val="24"/>
        </w:rPr>
        <w:t>（</w:t>
      </w:r>
      <w:r w:rsidR="00456093">
        <w:rPr>
          <w:rFonts w:ascii="宋体" w:hAnsi="宋体" w:cs="宋体"/>
          <w:kern w:val="0"/>
          <w:sz w:val="24"/>
          <w:szCs w:val="24"/>
        </w:rPr>
        <w:t>4</w:t>
      </w:r>
      <w:r w:rsidRPr="00E77859">
        <w:rPr>
          <w:rFonts w:ascii="宋体" w:hAnsi="宋体" w:cs="宋体" w:hint="eastAsia"/>
          <w:kern w:val="0"/>
          <w:sz w:val="24"/>
          <w:szCs w:val="24"/>
        </w:rPr>
        <w:t>）</w:t>
      </w:r>
      <w:r w:rsidR="0059138D" w:rsidRPr="00E77859">
        <w:rPr>
          <w:rFonts w:ascii="宋体" w:hAnsi="宋体" w:cs="宋体" w:hint="eastAsia"/>
          <w:kern w:val="0"/>
          <w:sz w:val="24"/>
          <w:szCs w:val="24"/>
        </w:rPr>
        <w:t>本项目的供货方案（加盖单位公章）。</w:t>
      </w:r>
    </w:p>
    <w:p w14:paraId="572453A6" w14:textId="2AC1D302" w:rsidR="001B522D" w:rsidRPr="00E77859" w:rsidRDefault="00742757" w:rsidP="00E77859">
      <w:pPr>
        <w:widowControl/>
        <w:spacing w:line="360" w:lineRule="auto"/>
        <w:ind w:firstLine="480"/>
        <w:jc w:val="left"/>
        <w:rPr>
          <w:rFonts w:ascii="宋体" w:hAnsi="宋体" w:cs="宋体"/>
          <w:kern w:val="0"/>
          <w:sz w:val="24"/>
          <w:szCs w:val="24"/>
        </w:rPr>
      </w:pPr>
      <w:r w:rsidRPr="00E77859">
        <w:rPr>
          <w:rFonts w:ascii="宋体" w:hAnsi="宋体" w:cs="宋体" w:hint="eastAsia"/>
          <w:kern w:val="0"/>
          <w:sz w:val="24"/>
          <w:szCs w:val="24"/>
        </w:rPr>
        <w:t>（</w:t>
      </w:r>
      <w:r w:rsidR="00456093">
        <w:rPr>
          <w:rFonts w:ascii="宋体" w:hAnsi="宋体" w:cs="宋体"/>
          <w:kern w:val="0"/>
          <w:sz w:val="24"/>
          <w:szCs w:val="24"/>
        </w:rPr>
        <w:t>5</w:t>
      </w:r>
      <w:r w:rsidRPr="00E77859">
        <w:rPr>
          <w:rFonts w:ascii="宋体" w:hAnsi="宋体" w:cs="宋体" w:hint="eastAsia"/>
          <w:kern w:val="0"/>
          <w:sz w:val="24"/>
          <w:szCs w:val="24"/>
        </w:rPr>
        <w:t>）</w:t>
      </w:r>
      <w:r w:rsidR="0059138D" w:rsidRPr="00E77859">
        <w:rPr>
          <w:rFonts w:ascii="宋体" w:hAnsi="宋体" w:cs="宋体" w:hint="eastAsia"/>
          <w:kern w:val="0"/>
          <w:sz w:val="24"/>
          <w:szCs w:val="24"/>
        </w:rPr>
        <w:t>投标人对本项目的服务承诺（加盖单位公章）。</w:t>
      </w:r>
    </w:p>
    <w:p w14:paraId="27A9E92A" w14:textId="7683B362" w:rsidR="00742757" w:rsidRPr="00E77859" w:rsidRDefault="00742757" w:rsidP="00E77859">
      <w:pPr>
        <w:widowControl/>
        <w:spacing w:line="360" w:lineRule="auto"/>
        <w:ind w:firstLine="480"/>
        <w:jc w:val="left"/>
        <w:rPr>
          <w:rFonts w:ascii="宋体" w:hAnsi="宋体" w:cs="宋体"/>
          <w:kern w:val="0"/>
          <w:sz w:val="24"/>
          <w:szCs w:val="24"/>
        </w:rPr>
      </w:pPr>
      <w:r w:rsidRPr="00E77859">
        <w:rPr>
          <w:rFonts w:ascii="宋体" w:hAnsi="宋体" w:cs="宋体" w:hint="eastAsia"/>
          <w:kern w:val="0"/>
          <w:sz w:val="24"/>
          <w:szCs w:val="24"/>
        </w:rPr>
        <w:t>（</w:t>
      </w:r>
      <w:r w:rsidR="00456093">
        <w:rPr>
          <w:rFonts w:ascii="宋体" w:hAnsi="宋体" w:cs="宋体"/>
          <w:kern w:val="0"/>
          <w:sz w:val="24"/>
          <w:szCs w:val="24"/>
        </w:rPr>
        <w:t>6</w:t>
      </w:r>
      <w:r w:rsidRPr="00E77859">
        <w:rPr>
          <w:rFonts w:ascii="宋体" w:hAnsi="宋体" w:cs="宋体" w:hint="eastAsia"/>
          <w:kern w:val="0"/>
          <w:sz w:val="24"/>
          <w:szCs w:val="24"/>
        </w:rPr>
        <w:t>）投标人投标文件中需响应采购文件中的各项具体要求。</w:t>
      </w:r>
    </w:p>
    <w:p w14:paraId="08130900" w14:textId="37FADC36" w:rsidR="005F2848" w:rsidRDefault="00742757" w:rsidP="00655656">
      <w:pPr>
        <w:widowControl/>
        <w:spacing w:line="360" w:lineRule="auto"/>
        <w:ind w:firstLine="480"/>
        <w:jc w:val="left"/>
        <w:rPr>
          <w:rFonts w:ascii="宋体" w:hAnsi="宋体" w:cs="宋体"/>
          <w:kern w:val="0"/>
          <w:sz w:val="24"/>
          <w:szCs w:val="24"/>
        </w:rPr>
      </w:pPr>
      <w:r w:rsidRPr="00E77859">
        <w:rPr>
          <w:rFonts w:ascii="宋体" w:hAnsi="宋体" w:cs="宋体" w:hint="eastAsia"/>
          <w:kern w:val="0"/>
          <w:sz w:val="24"/>
          <w:szCs w:val="24"/>
        </w:rPr>
        <w:t>（</w:t>
      </w:r>
      <w:r w:rsidR="00456093">
        <w:rPr>
          <w:rFonts w:ascii="宋体" w:hAnsi="宋体" w:cs="宋体"/>
          <w:kern w:val="0"/>
          <w:sz w:val="24"/>
          <w:szCs w:val="24"/>
        </w:rPr>
        <w:t>7</w:t>
      </w:r>
      <w:r w:rsidRPr="00E77859">
        <w:rPr>
          <w:rFonts w:ascii="宋体" w:hAnsi="宋体" w:cs="宋体" w:hint="eastAsia"/>
          <w:kern w:val="0"/>
          <w:sz w:val="24"/>
          <w:szCs w:val="24"/>
        </w:rPr>
        <w:t>）</w:t>
      </w:r>
      <w:r w:rsidR="0060249F" w:rsidRPr="00E77859">
        <w:rPr>
          <w:rFonts w:ascii="宋体" w:hAnsi="宋体" w:cs="宋体" w:hint="eastAsia"/>
          <w:kern w:val="0"/>
          <w:sz w:val="24"/>
          <w:szCs w:val="24"/>
        </w:rPr>
        <w:t>投标人应按照如下格式报价，加盖公章。</w:t>
      </w:r>
    </w:p>
    <w:p w14:paraId="4410B6F5" w14:textId="5047A4BA" w:rsidR="00966BA5" w:rsidRPr="005F2848" w:rsidRDefault="00326DB1" w:rsidP="005F2848">
      <w:pPr>
        <w:widowControl/>
        <w:ind w:firstLineChars="0" w:firstLine="0"/>
        <w:jc w:val="left"/>
        <w:rPr>
          <w:rFonts w:ascii="宋体" w:hAnsi="宋体" w:cs="宋体" w:hint="eastAsia"/>
          <w:kern w:val="0"/>
          <w:sz w:val="24"/>
          <w:szCs w:val="24"/>
        </w:rPr>
      </w:pPr>
      <w:r>
        <w:rPr>
          <w:rFonts w:ascii="宋体" w:hAnsi="宋体" w:cs="宋体"/>
          <w:kern w:val="0"/>
          <w:sz w:val="24"/>
          <w:szCs w:val="24"/>
        </w:rPr>
        <w:br w:type="page"/>
      </w:r>
    </w:p>
    <w:p w14:paraId="02C80F06" w14:textId="58532082" w:rsidR="0060249F" w:rsidRPr="00E77859" w:rsidRDefault="0060249F" w:rsidP="008D419B">
      <w:pPr>
        <w:widowControl/>
        <w:ind w:firstLineChars="1400" w:firstLine="3360"/>
        <w:jc w:val="left"/>
        <w:rPr>
          <w:rFonts w:ascii="宋体" w:hAnsi="宋体" w:cs="宋体"/>
          <w:kern w:val="0"/>
          <w:sz w:val="24"/>
          <w:szCs w:val="24"/>
        </w:rPr>
      </w:pPr>
      <w:r w:rsidRPr="00E77859">
        <w:rPr>
          <w:rFonts w:ascii="宋体" w:hAnsi="宋体" w:cs="宋体" w:hint="eastAsia"/>
          <w:kern w:val="0"/>
          <w:sz w:val="24"/>
          <w:szCs w:val="24"/>
        </w:rPr>
        <w:lastRenderedPageBreak/>
        <w:t>报价单：</w:t>
      </w:r>
    </w:p>
    <w:tbl>
      <w:tblPr>
        <w:tblpPr w:leftFromText="180" w:rightFromText="180" w:vertAnchor="text" w:horzAnchor="page" w:tblpXSpec="center" w:tblpY="302"/>
        <w:tblOverlap w:val="never"/>
        <w:tblW w:w="9351" w:type="dxa"/>
        <w:tblLayout w:type="fixed"/>
        <w:tblLook w:val="04A0" w:firstRow="1" w:lastRow="0" w:firstColumn="1" w:lastColumn="0" w:noHBand="0" w:noVBand="1"/>
      </w:tblPr>
      <w:tblGrid>
        <w:gridCol w:w="1134"/>
        <w:gridCol w:w="1271"/>
        <w:gridCol w:w="1206"/>
        <w:gridCol w:w="779"/>
        <w:gridCol w:w="992"/>
        <w:gridCol w:w="1276"/>
        <w:gridCol w:w="1275"/>
        <w:gridCol w:w="1418"/>
      </w:tblGrid>
      <w:tr w:rsidR="0071338F" w:rsidRPr="00CB2945" w14:paraId="2C3C6655" w14:textId="1D0C9040" w:rsidTr="00E040B0">
        <w:trPr>
          <w:trHeight w:val="4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F50563" w14:textId="77777777" w:rsidR="0071338F" w:rsidRPr="00CB2945" w:rsidRDefault="0071338F" w:rsidP="00DD4B46">
            <w:pPr>
              <w:widowControl/>
              <w:ind w:firstLineChars="0" w:firstLine="0"/>
              <w:jc w:val="center"/>
              <w:rPr>
                <w:rFonts w:ascii="宋体" w:hAnsi="宋体" w:cs="宋体"/>
                <w:kern w:val="0"/>
                <w:szCs w:val="21"/>
              </w:rPr>
            </w:pPr>
            <w:r w:rsidRPr="00CB2945">
              <w:rPr>
                <w:rFonts w:ascii="宋体" w:hAnsi="宋体" w:cs="宋体" w:hint="eastAsia"/>
                <w:kern w:val="0"/>
                <w:szCs w:val="21"/>
              </w:rPr>
              <w:t>产品</w:t>
            </w:r>
          </w:p>
          <w:p w14:paraId="05DC8741" w14:textId="77777777" w:rsidR="0071338F" w:rsidRPr="00CB2945" w:rsidRDefault="0071338F" w:rsidP="00DD4B46">
            <w:pPr>
              <w:widowControl/>
              <w:ind w:firstLineChars="0" w:firstLine="0"/>
              <w:jc w:val="center"/>
              <w:rPr>
                <w:rFonts w:ascii="宋体" w:hAnsi="宋体" w:cs="宋体"/>
                <w:kern w:val="0"/>
                <w:szCs w:val="21"/>
              </w:rPr>
            </w:pPr>
            <w:r w:rsidRPr="00CB2945">
              <w:rPr>
                <w:rFonts w:ascii="宋体" w:hAnsi="宋体" w:cs="宋体" w:hint="eastAsia"/>
                <w:kern w:val="0"/>
                <w:szCs w:val="21"/>
              </w:rPr>
              <w:t>名称</w:t>
            </w:r>
          </w:p>
        </w:tc>
        <w:tc>
          <w:tcPr>
            <w:tcW w:w="1271" w:type="dxa"/>
            <w:tcBorders>
              <w:top w:val="single" w:sz="4" w:space="0" w:color="auto"/>
              <w:left w:val="nil"/>
              <w:bottom w:val="single" w:sz="4" w:space="0" w:color="auto"/>
              <w:right w:val="single" w:sz="4" w:space="0" w:color="auto"/>
            </w:tcBorders>
            <w:shd w:val="clear" w:color="auto" w:fill="auto"/>
            <w:vAlign w:val="center"/>
          </w:tcPr>
          <w:p w14:paraId="783D7C63" w14:textId="77777777" w:rsidR="0071338F" w:rsidRPr="00CB2945" w:rsidRDefault="0071338F" w:rsidP="00DD4B46">
            <w:pPr>
              <w:widowControl/>
              <w:ind w:firstLineChars="100" w:firstLine="210"/>
              <w:jc w:val="center"/>
              <w:rPr>
                <w:rFonts w:ascii="宋体" w:hAnsi="宋体" w:cs="宋体"/>
                <w:kern w:val="0"/>
                <w:szCs w:val="21"/>
              </w:rPr>
            </w:pPr>
            <w:r w:rsidRPr="00CB2945">
              <w:rPr>
                <w:rFonts w:ascii="宋体" w:hAnsi="宋体" w:cs="宋体" w:hint="eastAsia"/>
                <w:kern w:val="0"/>
                <w:szCs w:val="21"/>
              </w:rPr>
              <w:t>品牌</w:t>
            </w:r>
          </w:p>
        </w:tc>
        <w:tc>
          <w:tcPr>
            <w:tcW w:w="1206" w:type="dxa"/>
            <w:tcBorders>
              <w:top w:val="single" w:sz="4" w:space="0" w:color="auto"/>
              <w:left w:val="nil"/>
              <w:bottom w:val="single" w:sz="4" w:space="0" w:color="auto"/>
              <w:right w:val="single" w:sz="4" w:space="0" w:color="auto"/>
            </w:tcBorders>
            <w:vAlign w:val="center"/>
          </w:tcPr>
          <w:p w14:paraId="69D9CF82" w14:textId="77777777" w:rsidR="0071338F" w:rsidRPr="00CB2945" w:rsidRDefault="0071338F" w:rsidP="00DD4B46">
            <w:pPr>
              <w:widowControl/>
              <w:ind w:firstLineChars="0" w:firstLine="0"/>
              <w:jc w:val="center"/>
              <w:rPr>
                <w:rFonts w:ascii="宋体" w:hAnsi="宋体" w:cs="宋体"/>
                <w:kern w:val="0"/>
                <w:szCs w:val="21"/>
              </w:rPr>
            </w:pPr>
            <w:r w:rsidRPr="00CB2945">
              <w:rPr>
                <w:rFonts w:ascii="宋体" w:hAnsi="宋体" w:cs="宋体" w:hint="eastAsia"/>
                <w:kern w:val="0"/>
                <w:szCs w:val="21"/>
              </w:rPr>
              <w:t>型号</w:t>
            </w:r>
          </w:p>
        </w:tc>
        <w:tc>
          <w:tcPr>
            <w:tcW w:w="779" w:type="dxa"/>
            <w:tcBorders>
              <w:top w:val="single" w:sz="4" w:space="0" w:color="auto"/>
              <w:left w:val="nil"/>
              <w:bottom w:val="single" w:sz="4" w:space="0" w:color="auto"/>
              <w:right w:val="single" w:sz="4" w:space="0" w:color="auto"/>
            </w:tcBorders>
            <w:shd w:val="clear" w:color="auto" w:fill="auto"/>
            <w:vAlign w:val="center"/>
          </w:tcPr>
          <w:p w14:paraId="207EA09B" w14:textId="7E2AF044" w:rsidR="0071338F" w:rsidRPr="00CB2945" w:rsidRDefault="0071338F" w:rsidP="00DD4B46">
            <w:pPr>
              <w:widowControl/>
              <w:ind w:firstLineChars="0" w:firstLine="0"/>
              <w:jc w:val="center"/>
              <w:rPr>
                <w:rFonts w:ascii="宋体" w:hAnsi="宋体" w:cs="宋体"/>
                <w:kern w:val="0"/>
                <w:szCs w:val="21"/>
              </w:rPr>
            </w:pPr>
            <w:r w:rsidRPr="00CB2945">
              <w:rPr>
                <w:rFonts w:ascii="宋体" w:hAnsi="宋体" w:cs="宋体" w:hint="eastAsia"/>
                <w:kern w:val="0"/>
                <w:szCs w:val="21"/>
              </w:rPr>
              <w:t>单位</w:t>
            </w:r>
          </w:p>
        </w:tc>
        <w:tc>
          <w:tcPr>
            <w:tcW w:w="992" w:type="dxa"/>
            <w:tcBorders>
              <w:top w:val="single" w:sz="4" w:space="0" w:color="auto"/>
              <w:left w:val="nil"/>
              <w:bottom w:val="single" w:sz="4" w:space="0" w:color="auto"/>
              <w:right w:val="single" w:sz="4" w:space="0" w:color="auto"/>
            </w:tcBorders>
            <w:vAlign w:val="center"/>
          </w:tcPr>
          <w:p w14:paraId="7F5F34BB" w14:textId="50505D62" w:rsidR="0071338F" w:rsidRPr="00CB2945" w:rsidRDefault="0071338F" w:rsidP="009C40F9">
            <w:pPr>
              <w:widowControl/>
              <w:ind w:firstLineChars="0" w:firstLine="0"/>
              <w:jc w:val="center"/>
              <w:rPr>
                <w:rFonts w:ascii="宋体" w:hAnsi="宋体" w:cs="宋体"/>
                <w:kern w:val="0"/>
                <w:szCs w:val="21"/>
              </w:rPr>
            </w:pPr>
            <w:r w:rsidRPr="00CB2945">
              <w:rPr>
                <w:rFonts w:ascii="宋体" w:hAnsi="宋体" w:cs="宋体" w:hint="eastAsia"/>
                <w:kern w:val="0"/>
                <w:szCs w:val="21"/>
              </w:rPr>
              <w:t>数量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E40FBC" w14:textId="18AB516B" w:rsidR="0071338F" w:rsidRPr="00CB2945" w:rsidRDefault="0071338F" w:rsidP="00DD4B46">
            <w:pPr>
              <w:widowControl/>
              <w:ind w:firstLineChars="0" w:firstLine="0"/>
              <w:jc w:val="center"/>
              <w:rPr>
                <w:rFonts w:ascii="宋体" w:hAnsi="宋体" w:cs="宋体"/>
                <w:kern w:val="0"/>
                <w:szCs w:val="21"/>
              </w:rPr>
            </w:pPr>
            <w:r w:rsidRPr="00CB2945">
              <w:rPr>
                <w:rFonts w:ascii="宋体" w:hAnsi="宋体" w:cs="宋体" w:hint="eastAsia"/>
                <w:kern w:val="0"/>
                <w:szCs w:val="21"/>
              </w:rPr>
              <w:t>单价（元）</w:t>
            </w:r>
          </w:p>
        </w:tc>
        <w:tc>
          <w:tcPr>
            <w:tcW w:w="1275" w:type="dxa"/>
            <w:tcBorders>
              <w:top w:val="single" w:sz="4" w:space="0" w:color="auto"/>
              <w:left w:val="nil"/>
              <w:bottom w:val="single" w:sz="4" w:space="0" w:color="auto"/>
              <w:right w:val="single" w:sz="4" w:space="0" w:color="auto"/>
            </w:tcBorders>
            <w:vAlign w:val="center"/>
          </w:tcPr>
          <w:p w14:paraId="54DF7FAA" w14:textId="679E2086" w:rsidR="0071338F" w:rsidRPr="00CB2945" w:rsidRDefault="0071338F" w:rsidP="00DD4B46">
            <w:pPr>
              <w:widowControl/>
              <w:ind w:firstLineChars="0" w:firstLine="0"/>
              <w:jc w:val="center"/>
              <w:rPr>
                <w:rFonts w:ascii="宋体" w:hAnsi="宋体" w:cs="宋体"/>
                <w:kern w:val="0"/>
                <w:szCs w:val="21"/>
              </w:rPr>
            </w:pPr>
            <w:r w:rsidRPr="00CB2945">
              <w:rPr>
                <w:rFonts w:ascii="宋体" w:hAnsi="宋体" w:cs="宋体" w:hint="eastAsia"/>
                <w:kern w:val="0"/>
                <w:szCs w:val="21"/>
              </w:rPr>
              <w:t>合计（元）</w:t>
            </w:r>
          </w:p>
        </w:tc>
        <w:tc>
          <w:tcPr>
            <w:tcW w:w="1418" w:type="dxa"/>
            <w:tcBorders>
              <w:top w:val="single" w:sz="4" w:space="0" w:color="auto"/>
              <w:left w:val="nil"/>
              <w:bottom w:val="single" w:sz="4" w:space="0" w:color="auto"/>
              <w:right w:val="single" w:sz="4" w:space="0" w:color="auto"/>
            </w:tcBorders>
            <w:vAlign w:val="center"/>
          </w:tcPr>
          <w:p w14:paraId="0606B4F4" w14:textId="3A6A1E22" w:rsidR="0071338F" w:rsidRPr="00CB2945" w:rsidRDefault="0071338F" w:rsidP="00DD4B46">
            <w:pPr>
              <w:widowControl/>
              <w:ind w:firstLineChars="0" w:firstLine="0"/>
              <w:jc w:val="center"/>
              <w:rPr>
                <w:rFonts w:ascii="宋体" w:hAnsi="宋体" w:cs="宋体"/>
                <w:kern w:val="0"/>
                <w:szCs w:val="21"/>
              </w:rPr>
            </w:pPr>
            <w:r w:rsidRPr="00CB2945">
              <w:rPr>
                <w:rFonts w:ascii="宋体" w:hAnsi="宋体" w:cs="宋体" w:hint="eastAsia"/>
                <w:kern w:val="0"/>
                <w:szCs w:val="21"/>
              </w:rPr>
              <w:t>备注</w:t>
            </w:r>
          </w:p>
        </w:tc>
      </w:tr>
      <w:tr w:rsidR="0071338F" w:rsidRPr="00CB2945" w14:paraId="38695EBB" w14:textId="4A58B5FA" w:rsidTr="00E040B0">
        <w:trPr>
          <w:trHeight w:val="724"/>
        </w:trPr>
        <w:tc>
          <w:tcPr>
            <w:tcW w:w="1134" w:type="dxa"/>
            <w:tcBorders>
              <w:top w:val="nil"/>
              <w:left w:val="single" w:sz="4" w:space="0" w:color="auto"/>
              <w:bottom w:val="single" w:sz="4" w:space="0" w:color="auto"/>
              <w:right w:val="single" w:sz="4" w:space="0" w:color="auto"/>
            </w:tcBorders>
            <w:shd w:val="clear" w:color="auto" w:fill="auto"/>
            <w:vAlign w:val="center"/>
          </w:tcPr>
          <w:p w14:paraId="242E85D9" w14:textId="575157B7" w:rsidR="0071338F" w:rsidRPr="00CB2945" w:rsidRDefault="0071338F" w:rsidP="00E040B0">
            <w:pPr>
              <w:widowControl/>
              <w:ind w:firstLineChars="111" w:firstLine="233"/>
              <w:jc w:val="right"/>
              <w:rPr>
                <w:rFonts w:ascii="宋体" w:hAnsi="宋体" w:cs="宋体"/>
                <w:kern w:val="0"/>
                <w:szCs w:val="21"/>
              </w:rPr>
            </w:pPr>
            <w:r w:rsidRPr="00CB2945">
              <w:rPr>
                <w:rFonts w:ascii="宋体" w:hAnsi="宋体" w:cs="宋体" w:hint="eastAsia"/>
                <w:kern w:val="0"/>
                <w:szCs w:val="21"/>
              </w:rPr>
              <w:t>耳机</w:t>
            </w:r>
          </w:p>
        </w:tc>
        <w:tc>
          <w:tcPr>
            <w:tcW w:w="1271" w:type="dxa"/>
            <w:tcBorders>
              <w:top w:val="nil"/>
              <w:left w:val="nil"/>
              <w:bottom w:val="single" w:sz="4" w:space="0" w:color="auto"/>
              <w:right w:val="single" w:sz="4" w:space="0" w:color="auto"/>
            </w:tcBorders>
            <w:shd w:val="clear" w:color="auto" w:fill="auto"/>
            <w:vAlign w:val="center"/>
          </w:tcPr>
          <w:p w14:paraId="27D1ADCD" w14:textId="77777777" w:rsidR="0071338F" w:rsidRPr="00CB2945" w:rsidRDefault="0071338F" w:rsidP="00DD4B46">
            <w:pPr>
              <w:widowControl/>
              <w:ind w:firstLine="420"/>
              <w:jc w:val="center"/>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tcPr>
          <w:p w14:paraId="32054E64" w14:textId="77777777" w:rsidR="0071338F" w:rsidRPr="00CB2945" w:rsidRDefault="0071338F" w:rsidP="00DD4B46">
            <w:pPr>
              <w:widowControl/>
              <w:ind w:firstLine="420"/>
              <w:jc w:val="center"/>
              <w:rPr>
                <w:rFonts w:ascii="宋体" w:hAnsi="宋体" w:cs="宋体"/>
                <w:kern w:val="0"/>
                <w:szCs w:val="21"/>
              </w:rPr>
            </w:pPr>
          </w:p>
        </w:tc>
        <w:tc>
          <w:tcPr>
            <w:tcW w:w="779" w:type="dxa"/>
            <w:tcBorders>
              <w:top w:val="nil"/>
              <w:left w:val="nil"/>
              <w:bottom w:val="single" w:sz="4" w:space="0" w:color="auto"/>
              <w:right w:val="single" w:sz="4" w:space="0" w:color="auto"/>
            </w:tcBorders>
            <w:shd w:val="clear" w:color="auto" w:fill="auto"/>
            <w:vAlign w:val="center"/>
          </w:tcPr>
          <w:p w14:paraId="76D434E3" w14:textId="361B5C08" w:rsidR="0071338F" w:rsidRPr="00CB2945" w:rsidRDefault="0071338F" w:rsidP="00DD4B46">
            <w:pPr>
              <w:widowControl/>
              <w:ind w:firstLineChars="0" w:firstLine="0"/>
              <w:jc w:val="center"/>
              <w:rPr>
                <w:rFonts w:ascii="宋体" w:hAnsi="宋体" w:cs="宋体"/>
                <w:kern w:val="0"/>
                <w:szCs w:val="21"/>
              </w:rPr>
            </w:pPr>
            <w:proofErr w:type="gramStart"/>
            <w:r w:rsidRPr="00CB2945">
              <w:rPr>
                <w:rFonts w:ascii="宋体" w:hAnsi="宋体" w:cs="宋体" w:hint="eastAsia"/>
                <w:kern w:val="0"/>
                <w:szCs w:val="21"/>
              </w:rPr>
              <w:t>个</w:t>
            </w:r>
            <w:proofErr w:type="gramEnd"/>
          </w:p>
        </w:tc>
        <w:tc>
          <w:tcPr>
            <w:tcW w:w="992" w:type="dxa"/>
            <w:tcBorders>
              <w:top w:val="single" w:sz="4" w:space="0" w:color="auto"/>
              <w:left w:val="nil"/>
              <w:bottom w:val="single" w:sz="4" w:space="0" w:color="auto"/>
              <w:right w:val="single" w:sz="4" w:space="0" w:color="auto"/>
            </w:tcBorders>
            <w:vAlign w:val="center"/>
          </w:tcPr>
          <w:p w14:paraId="29489849" w14:textId="5E2B709A" w:rsidR="0071338F" w:rsidRPr="00CB2945" w:rsidRDefault="00DD4B46" w:rsidP="009C40F9">
            <w:pPr>
              <w:widowControl/>
              <w:ind w:firstLineChars="0" w:firstLine="0"/>
              <w:jc w:val="center"/>
              <w:rPr>
                <w:rFonts w:ascii="宋体" w:hAnsi="宋体" w:cs="宋体"/>
                <w:kern w:val="0"/>
                <w:szCs w:val="21"/>
              </w:rPr>
            </w:pPr>
            <w:r w:rsidRPr="00CB2945">
              <w:rPr>
                <w:rFonts w:ascii="宋体" w:hAnsi="宋体" w:cs="宋体"/>
                <w:kern w:val="0"/>
                <w:szCs w:val="21"/>
              </w:rPr>
              <w:t>1369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FDE5E5" w14:textId="0276F95A" w:rsidR="0071338F" w:rsidRPr="00CB2945" w:rsidRDefault="0071338F" w:rsidP="00DD4B46">
            <w:pPr>
              <w:widowControl/>
              <w:ind w:firstLine="420"/>
              <w:jc w:val="center"/>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14:paraId="0DBC5BF7" w14:textId="77777777" w:rsidR="0071338F" w:rsidRPr="00CB2945" w:rsidRDefault="0071338F" w:rsidP="00DD4B46">
            <w:pPr>
              <w:widowControl/>
              <w:ind w:firstLine="420"/>
              <w:jc w:val="center"/>
              <w:rPr>
                <w:rFonts w:ascii="宋体" w:hAnsi="宋体" w:cs="宋体"/>
                <w:kern w:val="0"/>
                <w:szCs w:val="21"/>
              </w:rPr>
            </w:pPr>
          </w:p>
        </w:tc>
        <w:tc>
          <w:tcPr>
            <w:tcW w:w="1418" w:type="dxa"/>
            <w:tcBorders>
              <w:top w:val="nil"/>
              <w:left w:val="nil"/>
              <w:bottom w:val="single" w:sz="4" w:space="0" w:color="auto"/>
              <w:right w:val="single" w:sz="4" w:space="0" w:color="auto"/>
            </w:tcBorders>
          </w:tcPr>
          <w:p w14:paraId="484A20A5" w14:textId="77777777" w:rsidR="0071338F" w:rsidRPr="00CB2945" w:rsidRDefault="0071338F" w:rsidP="00DD4B46">
            <w:pPr>
              <w:widowControl/>
              <w:ind w:firstLine="420"/>
              <w:jc w:val="center"/>
              <w:rPr>
                <w:rFonts w:ascii="宋体" w:hAnsi="宋体" w:cs="宋体"/>
                <w:kern w:val="0"/>
                <w:szCs w:val="21"/>
              </w:rPr>
            </w:pPr>
          </w:p>
        </w:tc>
      </w:tr>
      <w:tr w:rsidR="0071338F" w:rsidRPr="00CB2945" w14:paraId="7B9B00B4" w14:textId="5ED33833" w:rsidTr="00E040B0">
        <w:trPr>
          <w:trHeight w:val="724"/>
        </w:trPr>
        <w:tc>
          <w:tcPr>
            <w:tcW w:w="1134" w:type="dxa"/>
            <w:tcBorders>
              <w:top w:val="nil"/>
              <w:left w:val="single" w:sz="4" w:space="0" w:color="auto"/>
              <w:bottom w:val="single" w:sz="4" w:space="0" w:color="auto"/>
              <w:right w:val="single" w:sz="4" w:space="0" w:color="auto"/>
            </w:tcBorders>
            <w:shd w:val="clear" w:color="auto" w:fill="auto"/>
            <w:vAlign w:val="center"/>
          </w:tcPr>
          <w:p w14:paraId="32553E91" w14:textId="669EF087" w:rsidR="0071338F" w:rsidRPr="00CB2945" w:rsidRDefault="0071338F" w:rsidP="00E040B0">
            <w:pPr>
              <w:widowControl/>
              <w:ind w:firstLineChars="0" w:firstLine="0"/>
              <w:jc w:val="right"/>
              <w:rPr>
                <w:rFonts w:ascii="宋体" w:hAnsi="宋体" w:cs="宋体"/>
                <w:kern w:val="0"/>
                <w:szCs w:val="21"/>
              </w:rPr>
            </w:pPr>
            <w:r w:rsidRPr="00CB2945">
              <w:rPr>
                <w:rFonts w:ascii="宋体" w:hAnsi="宋体" w:cs="宋体" w:hint="eastAsia"/>
                <w:kern w:val="0"/>
                <w:szCs w:val="21"/>
              </w:rPr>
              <w:t>洗护套装</w:t>
            </w:r>
          </w:p>
        </w:tc>
        <w:tc>
          <w:tcPr>
            <w:tcW w:w="1271" w:type="dxa"/>
            <w:tcBorders>
              <w:top w:val="nil"/>
              <w:left w:val="nil"/>
              <w:bottom w:val="single" w:sz="4" w:space="0" w:color="auto"/>
              <w:right w:val="single" w:sz="4" w:space="0" w:color="auto"/>
            </w:tcBorders>
            <w:shd w:val="clear" w:color="auto" w:fill="auto"/>
            <w:vAlign w:val="center"/>
          </w:tcPr>
          <w:p w14:paraId="0B4E0BC2" w14:textId="77777777" w:rsidR="0071338F" w:rsidRPr="00CB2945" w:rsidRDefault="0071338F" w:rsidP="00DD4B46">
            <w:pPr>
              <w:widowControl/>
              <w:ind w:firstLine="420"/>
              <w:jc w:val="center"/>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tcPr>
          <w:p w14:paraId="4C25C51A" w14:textId="77777777" w:rsidR="0071338F" w:rsidRPr="00CB2945" w:rsidRDefault="0071338F" w:rsidP="00DD4B46">
            <w:pPr>
              <w:widowControl/>
              <w:ind w:firstLine="420"/>
              <w:jc w:val="center"/>
              <w:rPr>
                <w:rFonts w:ascii="宋体" w:hAnsi="宋体" w:cs="宋体"/>
                <w:kern w:val="0"/>
                <w:szCs w:val="21"/>
              </w:rPr>
            </w:pPr>
          </w:p>
        </w:tc>
        <w:tc>
          <w:tcPr>
            <w:tcW w:w="779" w:type="dxa"/>
            <w:tcBorders>
              <w:top w:val="nil"/>
              <w:left w:val="nil"/>
              <w:bottom w:val="single" w:sz="4" w:space="0" w:color="auto"/>
              <w:right w:val="single" w:sz="4" w:space="0" w:color="auto"/>
            </w:tcBorders>
            <w:shd w:val="clear" w:color="auto" w:fill="auto"/>
            <w:vAlign w:val="center"/>
          </w:tcPr>
          <w:p w14:paraId="6007560D" w14:textId="52A67A2B" w:rsidR="0071338F" w:rsidRPr="00CB2945" w:rsidRDefault="0071338F" w:rsidP="00DD4B46">
            <w:pPr>
              <w:widowControl/>
              <w:ind w:firstLineChars="0" w:firstLine="0"/>
              <w:jc w:val="center"/>
              <w:rPr>
                <w:rFonts w:ascii="宋体" w:hAnsi="宋体" w:cs="宋体"/>
                <w:kern w:val="0"/>
                <w:szCs w:val="21"/>
              </w:rPr>
            </w:pPr>
            <w:r w:rsidRPr="00CB2945">
              <w:rPr>
                <w:rFonts w:ascii="宋体" w:hAnsi="宋体" w:cs="宋体" w:hint="eastAsia"/>
                <w:kern w:val="0"/>
                <w:szCs w:val="21"/>
              </w:rPr>
              <w:t>套</w:t>
            </w:r>
          </w:p>
        </w:tc>
        <w:tc>
          <w:tcPr>
            <w:tcW w:w="992" w:type="dxa"/>
            <w:tcBorders>
              <w:top w:val="single" w:sz="4" w:space="0" w:color="auto"/>
              <w:left w:val="nil"/>
              <w:bottom w:val="single" w:sz="4" w:space="0" w:color="auto"/>
              <w:right w:val="single" w:sz="4" w:space="0" w:color="auto"/>
            </w:tcBorders>
            <w:vAlign w:val="center"/>
          </w:tcPr>
          <w:p w14:paraId="147D283C" w14:textId="5B5A5F41" w:rsidR="0071338F" w:rsidRPr="00CB2945" w:rsidRDefault="00DD4B46" w:rsidP="009C40F9">
            <w:pPr>
              <w:widowControl/>
              <w:ind w:firstLineChars="0" w:firstLine="0"/>
              <w:jc w:val="center"/>
              <w:rPr>
                <w:rFonts w:ascii="宋体" w:hAnsi="宋体" w:cs="宋体"/>
                <w:kern w:val="0"/>
                <w:szCs w:val="21"/>
              </w:rPr>
            </w:pPr>
            <w:r w:rsidRPr="00CB2945">
              <w:rPr>
                <w:rFonts w:ascii="宋体" w:hAnsi="宋体" w:cs="宋体" w:hint="eastAsia"/>
                <w:kern w:val="0"/>
                <w:szCs w:val="21"/>
              </w:rPr>
              <w:t>5</w:t>
            </w:r>
            <w:r w:rsidRPr="00CB2945">
              <w:rPr>
                <w:rFonts w:ascii="宋体" w:hAnsi="宋体" w:cs="宋体"/>
                <w:kern w:val="0"/>
                <w:szCs w:val="21"/>
              </w:rPr>
              <w:t>30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7D54C6" w14:textId="77777777" w:rsidR="0071338F" w:rsidRPr="00CB2945" w:rsidRDefault="0071338F" w:rsidP="00DD4B46">
            <w:pPr>
              <w:widowControl/>
              <w:ind w:firstLine="420"/>
              <w:jc w:val="center"/>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14:paraId="0329F4A5" w14:textId="77777777" w:rsidR="0071338F" w:rsidRPr="00CB2945" w:rsidRDefault="0071338F" w:rsidP="00DD4B46">
            <w:pPr>
              <w:widowControl/>
              <w:ind w:firstLine="420"/>
              <w:jc w:val="center"/>
              <w:rPr>
                <w:rFonts w:ascii="宋体" w:hAnsi="宋体" w:cs="宋体"/>
                <w:kern w:val="0"/>
                <w:szCs w:val="21"/>
              </w:rPr>
            </w:pPr>
          </w:p>
        </w:tc>
        <w:tc>
          <w:tcPr>
            <w:tcW w:w="1418" w:type="dxa"/>
            <w:tcBorders>
              <w:top w:val="nil"/>
              <w:left w:val="nil"/>
              <w:bottom w:val="single" w:sz="4" w:space="0" w:color="auto"/>
              <w:right w:val="single" w:sz="4" w:space="0" w:color="auto"/>
            </w:tcBorders>
          </w:tcPr>
          <w:p w14:paraId="681FE9B2" w14:textId="77777777" w:rsidR="0071338F" w:rsidRPr="00CB2945" w:rsidRDefault="0071338F" w:rsidP="00DD4B46">
            <w:pPr>
              <w:widowControl/>
              <w:ind w:firstLine="420"/>
              <w:jc w:val="center"/>
              <w:rPr>
                <w:rFonts w:ascii="宋体" w:hAnsi="宋体" w:cs="宋体"/>
                <w:kern w:val="0"/>
                <w:szCs w:val="21"/>
              </w:rPr>
            </w:pPr>
          </w:p>
        </w:tc>
      </w:tr>
      <w:tr w:rsidR="0071338F" w:rsidRPr="00CB2945" w14:paraId="17CFD3A5" w14:textId="2B554475" w:rsidTr="00E040B0">
        <w:trPr>
          <w:trHeight w:val="724"/>
        </w:trPr>
        <w:tc>
          <w:tcPr>
            <w:tcW w:w="1134" w:type="dxa"/>
            <w:tcBorders>
              <w:top w:val="nil"/>
              <w:left w:val="single" w:sz="4" w:space="0" w:color="auto"/>
              <w:bottom w:val="single" w:sz="4" w:space="0" w:color="auto"/>
              <w:right w:val="single" w:sz="4" w:space="0" w:color="auto"/>
            </w:tcBorders>
            <w:shd w:val="clear" w:color="auto" w:fill="auto"/>
            <w:vAlign w:val="center"/>
          </w:tcPr>
          <w:p w14:paraId="23512730" w14:textId="7A7E5E34" w:rsidR="0071338F" w:rsidRPr="00CB2945" w:rsidRDefault="0071338F" w:rsidP="00E040B0">
            <w:pPr>
              <w:widowControl/>
              <w:ind w:firstLineChars="0" w:firstLine="0"/>
              <w:jc w:val="right"/>
              <w:rPr>
                <w:rFonts w:ascii="宋体" w:hAnsi="宋体" w:cs="宋体"/>
                <w:kern w:val="0"/>
                <w:szCs w:val="21"/>
              </w:rPr>
            </w:pPr>
            <w:r w:rsidRPr="00CB2945">
              <w:rPr>
                <w:rFonts w:ascii="宋体" w:hAnsi="宋体" w:cs="宋体" w:hint="eastAsia"/>
                <w:kern w:val="0"/>
                <w:szCs w:val="21"/>
              </w:rPr>
              <w:t>充电宝</w:t>
            </w:r>
          </w:p>
        </w:tc>
        <w:tc>
          <w:tcPr>
            <w:tcW w:w="1271" w:type="dxa"/>
            <w:tcBorders>
              <w:top w:val="nil"/>
              <w:left w:val="nil"/>
              <w:bottom w:val="single" w:sz="4" w:space="0" w:color="auto"/>
              <w:right w:val="single" w:sz="4" w:space="0" w:color="auto"/>
            </w:tcBorders>
            <w:shd w:val="clear" w:color="auto" w:fill="auto"/>
            <w:vAlign w:val="center"/>
          </w:tcPr>
          <w:p w14:paraId="7B5912D5" w14:textId="77777777" w:rsidR="0071338F" w:rsidRPr="00CB2945" w:rsidRDefault="0071338F" w:rsidP="00DD4B46">
            <w:pPr>
              <w:widowControl/>
              <w:ind w:firstLine="420"/>
              <w:jc w:val="center"/>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tcPr>
          <w:p w14:paraId="233470A3" w14:textId="77777777" w:rsidR="0071338F" w:rsidRPr="00CB2945" w:rsidRDefault="0071338F" w:rsidP="00DD4B46">
            <w:pPr>
              <w:widowControl/>
              <w:ind w:firstLine="420"/>
              <w:jc w:val="center"/>
              <w:rPr>
                <w:rFonts w:ascii="宋体" w:hAnsi="宋体" w:cs="宋体"/>
                <w:kern w:val="0"/>
                <w:szCs w:val="21"/>
              </w:rPr>
            </w:pPr>
          </w:p>
        </w:tc>
        <w:tc>
          <w:tcPr>
            <w:tcW w:w="779" w:type="dxa"/>
            <w:tcBorders>
              <w:top w:val="nil"/>
              <w:left w:val="nil"/>
              <w:bottom w:val="single" w:sz="4" w:space="0" w:color="auto"/>
              <w:right w:val="single" w:sz="4" w:space="0" w:color="auto"/>
            </w:tcBorders>
            <w:shd w:val="clear" w:color="auto" w:fill="auto"/>
            <w:vAlign w:val="center"/>
          </w:tcPr>
          <w:p w14:paraId="2DD1EF6A" w14:textId="57A9A69A" w:rsidR="0071338F" w:rsidRPr="00CB2945" w:rsidRDefault="0071338F" w:rsidP="00DD4B46">
            <w:pPr>
              <w:widowControl/>
              <w:ind w:firstLineChars="0" w:firstLine="0"/>
              <w:jc w:val="center"/>
              <w:rPr>
                <w:rFonts w:ascii="宋体" w:hAnsi="宋体" w:cs="宋体"/>
                <w:kern w:val="0"/>
                <w:szCs w:val="21"/>
              </w:rPr>
            </w:pPr>
            <w:proofErr w:type="gramStart"/>
            <w:r w:rsidRPr="00CB2945">
              <w:rPr>
                <w:rFonts w:ascii="宋体" w:hAnsi="宋体" w:cs="宋体" w:hint="eastAsia"/>
                <w:kern w:val="0"/>
                <w:szCs w:val="21"/>
              </w:rPr>
              <w:t>个</w:t>
            </w:r>
            <w:proofErr w:type="gramEnd"/>
          </w:p>
        </w:tc>
        <w:tc>
          <w:tcPr>
            <w:tcW w:w="992" w:type="dxa"/>
            <w:tcBorders>
              <w:top w:val="single" w:sz="4" w:space="0" w:color="auto"/>
              <w:left w:val="nil"/>
              <w:bottom w:val="single" w:sz="4" w:space="0" w:color="auto"/>
              <w:right w:val="single" w:sz="4" w:space="0" w:color="auto"/>
            </w:tcBorders>
            <w:vAlign w:val="center"/>
          </w:tcPr>
          <w:p w14:paraId="69DA72F2" w14:textId="43446813" w:rsidR="0071338F" w:rsidRPr="00CB2945" w:rsidRDefault="00DD4B46" w:rsidP="009C40F9">
            <w:pPr>
              <w:widowControl/>
              <w:ind w:firstLineChars="0" w:firstLine="0"/>
              <w:jc w:val="center"/>
              <w:rPr>
                <w:rFonts w:ascii="宋体" w:hAnsi="宋体" w:cs="宋体"/>
                <w:kern w:val="0"/>
                <w:szCs w:val="21"/>
              </w:rPr>
            </w:pPr>
            <w:r w:rsidRPr="00CB2945">
              <w:rPr>
                <w:rFonts w:ascii="宋体" w:hAnsi="宋体" w:cs="宋体" w:hint="eastAsia"/>
                <w:kern w:val="0"/>
                <w:szCs w:val="21"/>
              </w:rPr>
              <w:t>6</w:t>
            </w:r>
            <w:r w:rsidRPr="00CB2945">
              <w:rPr>
                <w:rFonts w:ascii="宋体" w:hAnsi="宋体" w:cs="宋体"/>
                <w:kern w:val="0"/>
                <w:szCs w:val="21"/>
              </w:rPr>
              <w:t>85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78AC04" w14:textId="77777777" w:rsidR="0071338F" w:rsidRPr="00CB2945" w:rsidRDefault="0071338F" w:rsidP="00DD4B46">
            <w:pPr>
              <w:widowControl/>
              <w:ind w:firstLine="420"/>
              <w:jc w:val="center"/>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14:paraId="3C6C0A31" w14:textId="77777777" w:rsidR="0071338F" w:rsidRPr="00CB2945" w:rsidRDefault="0071338F" w:rsidP="00DD4B46">
            <w:pPr>
              <w:widowControl/>
              <w:ind w:firstLine="420"/>
              <w:jc w:val="center"/>
              <w:rPr>
                <w:rFonts w:ascii="宋体" w:hAnsi="宋体" w:cs="宋体"/>
                <w:kern w:val="0"/>
                <w:szCs w:val="21"/>
              </w:rPr>
            </w:pPr>
          </w:p>
        </w:tc>
        <w:tc>
          <w:tcPr>
            <w:tcW w:w="1418" w:type="dxa"/>
            <w:tcBorders>
              <w:top w:val="nil"/>
              <w:left w:val="nil"/>
              <w:bottom w:val="single" w:sz="4" w:space="0" w:color="auto"/>
              <w:right w:val="single" w:sz="4" w:space="0" w:color="auto"/>
            </w:tcBorders>
          </w:tcPr>
          <w:p w14:paraId="012FFA79" w14:textId="77777777" w:rsidR="0071338F" w:rsidRPr="00CB2945" w:rsidRDefault="0071338F" w:rsidP="00DD4B46">
            <w:pPr>
              <w:widowControl/>
              <w:ind w:firstLine="420"/>
              <w:jc w:val="center"/>
              <w:rPr>
                <w:rFonts w:ascii="宋体" w:hAnsi="宋体" w:cs="宋体"/>
                <w:kern w:val="0"/>
                <w:szCs w:val="21"/>
              </w:rPr>
            </w:pPr>
          </w:p>
        </w:tc>
      </w:tr>
      <w:tr w:rsidR="0071338F" w:rsidRPr="00CB2945" w14:paraId="1E6B6323" w14:textId="28A8AFC0" w:rsidTr="00E040B0">
        <w:trPr>
          <w:trHeight w:val="724"/>
        </w:trPr>
        <w:tc>
          <w:tcPr>
            <w:tcW w:w="1134" w:type="dxa"/>
            <w:tcBorders>
              <w:top w:val="nil"/>
              <w:left w:val="single" w:sz="4" w:space="0" w:color="auto"/>
              <w:bottom w:val="single" w:sz="4" w:space="0" w:color="auto"/>
              <w:right w:val="single" w:sz="4" w:space="0" w:color="auto"/>
            </w:tcBorders>
            <w:shd w:val="clear" w:color="auto" w:fill="auto"/>
            <w:vAlign w:val="center"/>
          </w:tcPr>
          <w:p w14:paraId="6F81292E" w14:textId="18C6ED77" w:rsidR="0071338F" w:rsidRPr="00CB2945" w:rsidRDefault="0071338F" w:rsidP="00E040B0">
            <w:pPr>
              <w:widowControl/>
              <w:ind w:firstLineChars="100" w:firstLine="210"/>
              <w:jc w:val="right"/>
              <w:rPr>
                <w:rFonts w:ascii="宋体" w:hAnsi="宋体" w:cs="宋体"/>
                <w:kern w:val="0"/>
                <w:szCs w:val="21"/>
              </w:rPr>
            </w:pPr>
            <w:r w:rsidRPr="00CB2945">
              <w:rPr>
                <w:rFonts w:ascii="宋体" w:hAnsi="宋体" w:cs="宋体" w:hint="eastAsia"/>
                <w:kern w:val="0"/>
                <w:szCs w:val="21"/>
              </w:rPr>
              <w:t>头花</w:t>
            </w:r>
          </w:p>
        </w:tc>
        <w:tc>
          <w:tcPr>
            <w:tcW w:w="1271" w:type="dxa"/>
            <w:tcBorders>
              <w:top w:val="nil"/>
              <w:left w:val="nil"/>
              <w:bottom w:val="single" w:sz="4" w:space="0" w:color="auto"/>
              <w:right w:val="single" w:sz="4" w:space="0" w:color="auto"/>
            </w:tcBorders>
            <w:shd w:val="clear" w:color="auto" w:fill="auto"/>
            <w:vAlign w:val="center"/>
          </w:tcPr>
          <w:p w14:paraId="4915AAE5" w14:textId="77777777" w:rsidR="0071338F" w:rsidRPr="00CB2945" w:rsidRDefault="0071338F" w:rsidP="00DD4B46">
            <w:pPr>
              <w:widowControl/>
              <w:ind w:firstLine="420"/>
              <w:jc w:val="center"/>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tcPr>
          <w:p w14:paraId="5F49DD4B" w14:textId="77777777" w:rsidR="0071338F" w:rsidRPr="00CB2945" w:rsidRDefault="0071338F" w:rsidP="00DD4B46">
            <w:pPr>
              <w:widowControl/>
              <w:ind w:firstLine="420"/>
              <w:jc w:val="center"/>
              <w:rPr>
                <w:rFonts w:ascii="宋体" w:hAnsi="宋体" w:cs="宋体"/>
                <w:kern w:val="0"/>
                <w:szCs w:val="21"/>
              </w:rPr>
            </w:pPr>
          </w:p>
        </w:tc>
        <w:tc>
          <w:tcPr>
            <w:tcW w:w="779" w:type="dxa"/>
            <w:tcBorders>
              <w:top w:val="nil"/>
              <w:left w:val="nil"/>
              <w:bottom w:val="single" w:sz="4" w:space="0" w:color="auto"/>
              <w:right w:val="single" w:sz="4" w:space="0" w:color="auto"/>
            </w:tcBorders>
            <w:shd w:val="clear" w:color="auto" w:fill="auto"/>
            <w:vAlign w:val="center"/>
          </w:tcPr>
          <w:p w14:paraId="2FBB78BD" w14:textId="2290A71A" w:rsidR="0071338F" w:rsidRPr="00CB2945" w:rsidRDefault="0071338F" w:rsidP="00DD4B46">
            <w:pPr>
              <w:widowControl/>
              <w:ind w:firstLineChars="0" w:firstLine="0"/>
              <w:jc w:val="center"/>
              <w:rPr>
                <w:rFonts w:ascii="宋体" w:hAnsi="宋体" w:cs="宋体"/>
                <w:kern w:val="0"/>
                <w:szCs w:val="21"/>
              </w:rPr>
            </w:pPr>
            <w:proofErr w:type="gramStart"/>
            <w:r w:rsidRPr="00CB2945">
              <w:rPr>
                <w:rFonts w:ascii="宋体" w:hAnsi="宋体" w:cs="宋体" w:hint="eastAsia"/>
                <w:kern w:val="0"/>
                <w:szCs w:val="21"/>
              </w:rPr>
              <w:t>个</w:t>
            </w:r>
            <w:proofErr w:type="gramEnd"/>
          </w:p>
        </w:tc>
        <w:tc>
          <w:tcPr>
            <w:tcW w:w="992" w:type="dxa"/>
            <w:tcBorders>
              <w:top w:val="single" w:sz="4" w:space="0" w:color="auto"/>
              <w:left w:val="nil"/>
              <w:bottom w:val="single" w:sz="4" w:space="0" w:color="auto"/>
              <w:right w:val="single" w:sz="4" w:space="0" w:color="auto"/>
            </w:tcBorders>
            <w:vAlign w:val="center"/>
          </w:tcPr>
          <w:p w14:paraId="4613B31E" w14:textId="7CD87D72" w:rsidR="0071338F" w:rsidRPr="00CB2945" w:rsidRDefault="00DD4B46" w:rsidP="009C40F9">
            <w:pPr>
              <w:widowControl/>
              <w:ind w:firstLineChars="0" w:firstLine="0"/>
              <w:jc w:val="center"/>
              <w:rPr>
                <w:rFonts w:ascii="宋体" w:hAnsi="宋体" w:cs="宋体"/>
                <w:kern w:val="0"/>
                <w:szCs w:val="21"/>
              </w:rPr>
            </w:pPr>
            <w:r w:rsidRPr="00CB2945">
              <w:rPr>
                <w:rFonts w:ascii="宋体" w:hAnsi="宋体" w:cs="宋体" w:hint="eastAsia"/>
                <w:kern w:val="0"/>
                <w:szCs w:val="21"/>
              </w:rPr>
              <w:t>2</w:t>
            </w:r>
            <w:r w:rsidRPr="00CB2945">
              <w:rPr>
                <w:rFonts w:ascii="宋体" w:hAnsi="宋体" w:cs="宋体"/>
                <w:kern w:val="0"/>
                <w:szCs w:val="21"/>
              </w:rPr>
              <w:t>584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CB522C" w14:textId="77777777" w:rsidR="0071338F" w:rsidRPr="00CB2945" w:rsidRDefault="0071338F" w:rsidP="00DD4B46">
            <w:pPr>
              <w:widowControl/>
              <w:ind w:firstLine="420"/>
              <w:jc w:val="center"/>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14:paraId="1F1C5EBE" w14:textId="77777777" w:rsidR="0071338F" w:rsidRPr="00CB2945" w:rsidRDefault="0071338F" w:rsidP="00DD4B46">
            <w:pPr>
              <w:widowControl/>
              <w:ind w:firstLine="420"/>
              <w:jc w:val="center"/>
              <w:rPr>
                <w:rFonts w:ascii="宋体" w:hAnsi="宋体" w:cs="宋体"/>
                <w:kern w:val="0"/>
                <w:szCs w:val="21"/>
              </w:rPr>
            </w:pPr>
          </w:p>
        </w:tc>
        <w:tc>
          <w:tcPr>
            <w:tcW w:w="1418" w:type="dxa"/>
            <w:tcBorders>
              <w:top w:val="nil"/>
              <w:left w:val="nil"/>
              <w:bottom w:val="single" w:sz="4" w:space="0" w:color="auto"/>
              <w:right w:val="single" w:sz="4" w:space="0" w:color="auto"/>
            </w:tcBorders>
          </w:tcPr>
          <w:p w14:paraId="6A6B30A4" w14:textId="77777777" w:rsidR="0071338F" w:rsidRPr="00CB2945" w:rsidRDefault="0071338F" w:rsidP="00DD4B46">
            <w:pPr>
              <w:widowControl/>
              <w:ind w:firstLine="420"/>
              <w:jc w:val="center"/>
              <w:rPr>
                <w:rFonts w:ascii="宋体" w:hAnsi="宋体" w:cs="宋体"/>
                <w:kern w:val="0"/>
                <w:szCs w:val="21"/>
              </w:rPr>
            </w:pPr>
          </w:p>
        </w:tc>
      </w:tr>
      <w:tr w:rsidR="00CB2945" w:rsidRPr="00CB2945" w14:paraId="3EF7BD68" w14:textId="2D35EB65" w:rsidTr="00E040B0">
        <w:trPr>
          <w:trHeight w:val="724"/>
        </w:trPr>
        <w:tc>
          <w:tcPr>
            <w:tcW w:w="1134" w:type="dxa"/>
            <w:vMerge w:val="restart"/>
            <w:tcBorders>
              <w:top w:val="nil"/>
              <w:left w:val="single" w:sz="4" w:space="0" w:color="auto"/>
              <w:right w:val="single" w:sz="4" w:space="0" w:color="auto"/>
            </w:tcBorders>
            <w:shd w:val="clear" w:color="auto" w:fill="auto"/>
            <w:vAlign w:val="center"/>
          </w:tcPr>
          <w:p w14:paraId="4F306D9A" w14:textId="5CF0F80F" w:rsidR="00CB2945" w:rsidRPr="00CB2945" w:rsidRDefault="00CB2945" w:rsidP="00E040B0">
            <w:pPr>
              <w:widowControl/>
              <w:ind w:firstLineChars="111" w:firstLine="233"/>
              <w:jc w:val="right"/>
              <w:rPr>
                <w:rFonts w:ascii="宋体" w:hAnsi="宋体" w:cs="宋体"/>
                <w:kern w:val="0"/>
                <w:szCs w:val="21"/>
              </w:rPr>
            </w:pPr>
            <w:r w:rsidRPr="00CB2945">
              <w:rPr>
                <w:rFonts w:ascii="宋体" w:hAnsi="宋体" w:cs="宋体" w:hint="eastAsia"/>
                <w:kern w:val="0"/>
                <w:szCs w:val="21"/>
              </w:rPr>
              <w:t>白袜</w:t>
            </w:r>
          </w:p>
        </w:tc>
        <w:tc>
          <w:tcPr>
            <w:tcW w:w="1271" w:type="dxa"/>
            <w:tcBorders>
              <w:top w:val="nil"/>
              <w:left w:val="nil"/>
              <w:bottom w:val="single" w:sz="4" w:space="0" w:color="auto"/>
              <w:right w:val="single" w:sz="4" w:space="0" w:color="auto"/>
            </w:tcBorders>
            <w:shd w:val="clear" w:color="auto" w:fill="auto"/>
            <w:vAlign w:val="center"/>
          </w:tcPr>
          <w:p w14:paraId="0FE9867D" w14:textId="77777777" w:rsidR="00CB2945" w:rsidRPr="00CB2945" w:rsidRDefault="00CB2945" w:rsidP="00CB2945">
            <w:pPr>
              <w:widowControl/>
              <w:ind w:firstLine="420"/>
              <w:jc w:val="center"/>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vAlign w:val="center"/>
          </w:tcPr>
          <w:p w14:paraId="0CD91F36" w14:textId="031CFEFE" w:rsidR="00CB2945" w:rsidRPr="00CB2945" w:rsidRDefault="00E040B0" w:rsidP="00E040B0">
            <w:pPr>
              <w:widowControl/>
              <w:ind w:firstLineChars="0" w:firstLine="0"/>
              <w:rPr>
                <w:rFonts w:ascii="宋体" w:hAnsi="宋体" w:cs="宋体"/>
                <w:kern w:val="0"/>
                <w:szCs w:val="21"/>
              </w:rPr>
            </w:pPr>
            <w:r>
              <w:rPr>
                <w:rFonts w:ascii="宋体" w:hAnsi="宋体" w:cs="宋体" w:hint="eastAsia"/>
                <w:kern w:val="0"/>
                <w:szCs w:val="21"/>
              </w:rPr>
              <w:t>男袜（薄）</w:t>
            </w:r>
          </w:p>
        </w:tc>
        <w:tc>
          <w:tcPr>
            <w:tcW w:w="779" w:type="dxa"/>
            <w:tcBorders>
              <w:top w:val="nil"/>
              <w:left w:val="nil"/>
              <w:bottom w:val="single" w:sz="4" w:space="0" w:color="auto"/>
              <w:right w:val="single" w:sz="4" w:space="0" w:color="auto"/>
            </w:tcBorders>
            <w:shd w:val="clear" w:color="auto" w:fill="auto"/>
            <w:vAlign w:val="center"/>
          </w:tcPr>
          <w:p w14:paraId="008F1E22" w14:textId="226939C3" w:rsidR="00CB2945" w:rsidRPr="00CB2945" w:rsidRDefault="00CB2945" w:rsidP="00CB2945">
            <w:pPr>
              <w:widowControl/>
              <w:ind w:firstLineChars="0" w:firstLine="0"/>
              <w:jc w:val="center"/>
              <w:rPr>
                <w:rFonts w:ascii="宋体" w:hAnsi="宋体" w:cs="宋体"/>
                <w:kern w:val="0"/>
                <w:szCs w:val="21"/>
              </w:rPr>
            </w:pPr>
            <w:r w:rsidRPr="00CB2945">
              <w:rPr>
                <w:rFonts w:ascii="宋体" w:hAnsi="宋体" w:cs="宋体" w:hint="eastAsia"/>
                <w:kern w:val="0"/>
                <w:szCs w:val="21"/>
              </w:rPr>
              <w:t>双</w:t>
            </w:r>
          </w:p>
        </w:tc>
        <w:tc>
          <w:tcPr>
            <w:tcW w:w="992" w:type="dxa"/>
            <w:tcBorders>
              <w:top w:val="single" w:sz="4" w:space="0" w:color="auto"/>
              <w:left w:val="nil"/>
              <w:bottom w:val="single" w:sz="4" w:space="0" w:color="auto"/>
              <w:right w:val="single" w:sz="4" w:space="0" w:color="auto"/>
            </w:tcBorders>
            <w:vAlign w:val="center"/>
          </w:tcPr>
          <w:p w14:paraId="0D83A4B8" w14:textId="358035FF" w:rsidR="00CB2945" w:rsidRPr="00CB2945" w:rsidRDefault="00CB2945" w:rsidP="009C40F9">
            <w:pPr>
              <w:widowControl/>
              <w:ind w:firstLineChars="0" w:firstLine="0"/>
              <w:jc w:val="center"/>
              <w:rPr>
                <w:rFonts w:ascii="宋体" w:hAnsi="宋体" w:cs="宋体"/>
                <w:kern w:val="0"/>
                <w:szCs w:val="21"/>
              </w:rPr>
            </w:pPr>
            <w:r w:rsidRPr="00CB2945">
              <w:rPr>
                <w:rFonts w:ascii="宋体" w:hAnsi="宋体" w:cs="宋体"/>
                <w:kern w:val="0"/>
                <w:szCs w:val="21"/>
              </w:rPr>
              <w:t>672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52DA53" w14:textId="77777777" w:rsidR="00CB2945" w:rsidRPr="00CB2945" w:rsidRDefault="00CB2945" w:rsidP="00CB2945">
            <w:pPr>
              <w:widowControl/>
              <w:ind w:firstLine="420"/>
              <w:jc w:val="center"/>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14:paraId="1B8E58F7" w14:textId="77777777" w:rsidR="00CB2945" w:rsidRPr="00CB2945" w:rsidRDefault="00CB2945" w:rsidP="00CB2945">
            <w:pPr>
              <w:widowControl/>
              <w:ind w:firstLine="420"/>
              <w:jc w:val="center"/>
              <w:rPr>
                <w:rFonts w:ascii="宋体" w:hAnsi="宋体" w:cs="宋体"/>
                <w:kern w:val="0"/>
                <w:szCs w:val="21"/>
              </w:rPr>
            </w:pPr>
          </w:p>
        </w:tc>
        <w:tc>
          <w:tcPr>
            <w:tcW w:w="1418" w:type="dxa"/>
            <w:tcBorders>
              <w:top w:val="nil"/>
              <w:left w:val="nil"/>
              <w:bottom w:val="single" w:sz="4" w:space="0" w:color="auto"/>
              <w:right w:val="single" w:sz="4" w:space="0" w:color="auto"/>
            </w:tcBorders>
          </w:tcPr>
          <w:p w14:paraId="08943B64" w14:textId="77777777" w:rsidR="00CB2945" w:rsidRPr="00CB2945" w:rsidRDefault="00CB2945" w:rsidP="00CB2945">
            <w:pPr>
              <w:widowControl/>
              <w:ind w:firstLine="420"/>
              <w:jc w:val="center"/>
              <w:rPr>
                <w:rFonts w:ascii="宋体" w:hAnsi="宋体" w:cs="宋体"/>
                <w:kern w:val="0"/>
                <w:szCs w:val="21"/>
              </w:rPr>
            </w:pPr>
          </w:p>
        </w:tc>
      </w:tr>
      <w:tr w:rsidR="00CB2945" w:rsidRPr="00CB2945" w14:paraId="5ACEC9D8" w14:textId="39B7198F" w:rsidTr="00E040B0">
        <w:trPr>
          <w:trHeight w:val="724"/>
        </w:trPr>
        <w:tc>
          <w:tcPr>
            <w:tcW w:w="1134" w:type="dxa"/>
            <w:vMerge/>
            <w:tcBorders>
              <w:left w:val="single" w:sz="4" w:space="0" w:color="auto"/>
              <w:right w:val="single" w:sz="4" w:space="0" w:color="auto"/>
            </w:tcBorders>
            <w:shd w:val="clear" w:color="auto" w:fill="auto"/>
            <w:vAlign w:val="center"/>
          </w:tcPr>
          <w:p w14:paraId="33F19D2D" w14:textId="77777777" w:rsidR="00CB2945" w:rsidRPr="00CB2945" w:rsidRDefault="00CB2945" w:rsidP="00CB2945">
            <w:pPr>
              <w:widowControl/>
              <w:ind w:firstLineChars="111" w:firstLine="233"/>
              <w:jc w:val="center"/>
              <w:rPr>
                <w:rFonts w:ascii="宋体" w:hAnsi="宋体" w:cs="宋体"/>
                <w:kern w:val="0"/>
                <w:szCs w:val="21"/>
              </w:rPr>
            </w:pPr>
          </w:p>
        </w:tc>
        <w:tc>
          <w:tcPr>
            <w:tcW w:w="1271" w:type="dxa"/>
            <w:tcBorders>
              <w:top w:val="nil"/>
              <w:left w:val="nil"/>
              <w:bottom w:val="single" w:sz="4" w:space="0" w:color="auto"/>
              <w:right w:val="single" w:sz="4" w:space="0" w:color="auto"/>
            </w:tcBorders>
            <w:shd w:val="clear" w:color="auto" w:fill="auto"/>
            <w:vAlign w:val="center"/>
          </w:tcPr>
          <w:p w14:paraId="5727A335" w14:textId="77777777" w:rsidR="00CB2945" w:rsidRPr="00CB2945" w:rsidRDefault="00CB2945" w:rsidP="00CB2945">
            <w:pPr>
              <w:widowControl/>
              <w:ind w:firstLine="420"/>
              <w:jc w:val="center"/>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vAlign w:val="center"/>
          </w:tcPr>
          <w:p w14:paraId="26AD1C9F" w14:textId="60864609" w:rsidR="00CB2945" w:rsidRPr="00CB2945" w:rsidRDefault="00E040B0" w:rsidP="00E040B0">
            <w:pPr>
              <w:widowControl/>
              <w:ind w:firstLineChars="0" w:firstLine="0"/>
              <w:rPr>
                <w:rFonts w:ascii="宋体" w:hAnsi="宋体" w:cs="宋体"/>
                <w:kern w:val="0"/>
                <w:szCs w:val="21"/>
              </w:rPr>
            </w:pPr>
            <w:r>
              <w:rPr>
                <w:rFonts w:ascii="宋体" w:hAnsi="宋体" w:cs="宋体" w:hint="eastAsia"/>
                <w:kern w:val="0"/>
                <w:szCs w:val="21"/>
              </w:rPr>
              <w:t>男袜（厚）</w:t>
            </w:r>
          </w:p>
        </w:tc>
        <w:tc>
          <w:tcPr>
            <w:tcW w:w="779" w:type="dxa"/>
            <w:tcBorders>
              <w:top w:val="nil"/>
              <w:left w:val="nil"/>
              <w:bottom w:val="single" w:sz="4" w:space="0" w:color="auto"/>
              <w:right w:val="single" w:sz="4" w:space="0" w:color="auto"/>
            </w:tcBorders>
            <w:shd w:val="clear" w:color="auto" w:fill="auto"/>
            <w:vAlign w:val="center"/>
          </w:tcPr>
          <w:p w14:paraId="5A2FB69C" w14:textId="39D9C32F" w:rsidR="00CB2945" w:rsidRPr="00CB2945" w:rsidRDefault="00CB2945" w:rsidP="00CB2945">
            <w:pPr>
              <w:widowControl/>
              <w:ind w:firstLineChars="0" w:firstLine="0"/>
              <w:jc w:val="center"/>
              <w:rPr>
                <w:rFonts w:ascii="宋体" w:hAnsi="宋体" w:cs="宋体"/>
                <w:kern w:val="0"/>
                <w:szCs w:val="21"/>
              </w:rPr>
            </w:pPr>
            <w:r w:rsidRPr="00CB2945">
              <w:rPr>
                <w:rFonts w:ascii="宋体" w:hAnsi="宋体" w:cs="宋体" w:hint="eastAsia"/>
                <w:kern w:val="0"/>
                <w:szCs w:val="21"/>
              </w:rPr>
              <w:t>双</w:t>
            </w:r>
          </w:p>
        </w:tc>
        <w:tc>
          <w:tcPr>
            <w:tcW w:w="992" w:type="dxa"/>
            <w:tcBorders>
              <w:top w:val="single" w:sz="4" w:space="0" w:color="auto"/>
              <w:left w:val="nil"/>
              <w:bottom w:val="single" w:sz="4" w:space="0" w:color="auto"/>
              <w:right w:val="single" w:sz="4" w:space="0" w:color="auto"/>
            </w:tcBorders>
            <w:vAlign w:val="center"/>
          </w:tcPr>
          <w:p w14:paraId="737D5702" w14:textId="12A451B4" w:rsidR="00CB2945" w:rsidRPr="00CB2945" w:rsidRDefault="00CB2945" w:rsidP="009C40F9">
            <w:pPr>
              <w:widowControl/>
              <w:ind w:firstLineChars="0" w:firstLine="0"/>
              <w:jc w:val="center"/>
              <w:rPr>
                <w:rFonts w:ascii="宋体" w:hAnsi="宋体" w:cs="宋体"/>
                <w:kern w:val="0"/>
                <w:szCs w:val="21"/>
              </w:rPr>
            </w:pPr>
            <w:r w:rsidRPr="00CB2945">
              <w:rPr>
                <w:rFonts w:ascii="宋体" w:hAnsi="宋体" w:cs="宋体" w:hint="eastAsia"/>
                <w:kern w:val="0"/>
                <w:szCs w:val="21"/>
              </w:rPr>
              <w:t>6</w:t>
            </w:r>
            <w:r w:rsidRPr="00CB2945">
              <w:rPr>
                <w:rFonts w:ascii="宋体" w:hAnsi="宋体" w:cs="宋体"/>
                <w:kern w:val="0"/>
                <w:szCs w:val="21"/>
              </w:rPr>
              <w:t>72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7FEDDA" w14:textId="77777777" w:rsidR="00CB2945" w:rsidRPr="00CB2945" w:rsidRDefault="00CB2945" w:rsidP="00CB2945">
            <w:pPr>
              <w:widowControl/>
              <w:ind w:firstLine="420"/>
              <w:jc w:val="center"/>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14:paraId="08D47D12" w14:textId="77777777" w:rsidR="00CB2945" w:rsidRPr="00CB2945" w:rsidRDefault="00CB2945" w:rsidP="00CB2945">
            <w:pPr>
              <w:widowControl/>
              <w:ind w:firstLine="420"/>
              <w:jc w:val="center"/>
              <w:rPr>
                <w:rFonts w:ascii="宋体" w:hAnsi="宋体" w:cs="宋体"/>
                <w:kern w:val="0"/>
                <w:szCs w:val="21"/>
              </w:rPr>
            </w:pPr>
          </w:p>
        </w:tc>
        <w:tc>
          <w:tcPr>
            <w:tcW w:w="1418" w:type="dxa"/>
            <w:tcBorders>
              <w:top w:val="nil"/>
              <w:left w:val="nil"/>
              <w:bottom w:val="single" w:sz="4" w:space="0" w:color="auto"/>
              <w:right w:val="single" w:sz="4" w:space="0" w:color="auto"/>
            </w:tcBorders>
          </w:tcPr>
          <w:p w14:paraId="405C5F90" w14:textId="77777777" w:rsidR="00CB2945" w:rsidRPr="00CB2945" w:rsidRDefault="00CB2945" w:rsidP="00CB2945">
            <w:pPr>
              <w:widowControl/>
              <w:ind w:firstLine="420"/>
              <w:jc w:val="center"/>
              <w:rPr>
                <w:rFonts w:ascii="宋体" w:hAnsi="宋体" w:cs="宋体"/>
                <w:kern w:val="0"/>
                <w:szCs w:val="21"/>
              </w:rPr>
            </w:pPr>
          </w:p>
        </w:tc>
      </w:tr>
      <w:tr w:rsidR="00CB2945" w:rsidRPr="00CB2945" w14:paraId="5F8D05BA" w14:textId="32CADE45" w:rsidTr="00E040B0">
        <w:trPr>
          <w:trHeight w:val="724"/>
        </w:trPr>
        <w:tc>
          <w:tcPr>
            <w:tcW w:w="1134" w:type="dxa"/>
            <w:vMerge/>
            <w:tcBorders>
              <w:left w:val="single" w:sz="4" w:space="0" w:color="auto"/>
              <w:right w:val="single" w:sz="4" w:space="0" w:color="auto"/>
            </w:tcBorders>
            <w:shd w:val="clear" w:color="auto" w:fill="auto"/>
            <w:vAlign w:val="center"/>
          </w:tcPr>
          <w:p w14:paraId="13E3F744" w14:textId="77777777" w:rsidR="00CB2945" w:rsidRPr="00CB2945" w:rsidRDefault="00CB2945" w:rsidP="00CB2945">
            <w:pPr>
              <w:widowControl/>
              <w:ind w:firstLineChars="111" w:firstLine="233"/>
              <w:jc w:val="center"/>
              <w:rPr>
                <w:rFonts w:ascii="宋体" w:hAnsi="宋体" w:cs="宋体"/>
                <w:kern w:val="0"/>
                <w:szCs w:val="21"/>
              </w:rPr>
            </w:pPr>
          </w:p>
        </w:tc>
        <w:tc>
          <w:tcPr>
            <w:tcW w:w="1271" w:type="dxa"/>
            <w:tcBorders>
              <w:top w:val="nil"/>
              <w:left w:val="nil"/>
              <w:bottom w:val="single" w:sz="4" w:space="0" w:color="auto"/>
              <w:right w:val="single" w:sz="4" w:space="0" w:color="auto"/>
            </w:tcBorders>
            <w:shd w:val="clear" w:color="auto" w:fill="auto"/>
            <w:vAlign w:val="center"/>
          </w:tcPr>
          <w:p w14:paraId="2B91B775" w14:textId="77777777" w:rsidR="00CB2945" w:rsidRPr="00CB2945" w:rsidRDefault="00CB2945" w:rsidP="00CB2945">
            <w:pPr>
              <w:widowControl/>
              <w:ind w:firstLine="420"/>
              <w:jc w:val="center"/>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vAlign w:val="center"/>
          </w:tcPr>
          <w:p w14:paraId="1037CF7C" w14:textId="09A99316" w:rsidR="00CB2945" w:rsidRPr="00CB2945" w:rsidRDefault="00E040B0" w:rsidP="00E040B0">
            <w:pPr>
              <w:widowControl/>
              <w:ind w:firstLineChars="0" w:firstLine="0"/>
              <w:rPr>
                <w:rFonts w:ascii="宋体" w:hAnsi="宋体" w:cs="宋体"/>
                <w:kern w:val="0"/>
                <w:szCs w:val="21"/>
              </w:rPr>
            </w:pPr>
            <w:r>
              <w:rPr>
                <w:rFonts w:ascii="宋体" w:hAnsi="宋体" w:cs="宋体" w:hint="eastAsia"/>
                <w:kern w:val="0"/>
                <w:szCs w:val="21"/>
              </w:rPr>
              <w:t>女袜（薄）</w:t>
            </w:r>
          </w:p>
        </w:tc>
        <w:tc>
          <w:tcPr>
            <w:tcW w:w="779" w:type="dxa"/>
            <w:tcBorders>
              <w:top w:val="nil"/>
              <w:left w:val="nil"/>
              <w:bottom w:val="single" w:sz="4" w:space="0" w:color="auto"/>
              <w:right w:val="single" w:sz="4" w:space="0" w:color="auto"/>
            </w:tcBorders>
            <w:shd w:val="clear" w:color="auto" w:fill="auto"/>
            <w:vAlign w:val="center"/>
          </w:tcPr>
          <w:p w14:paraId="481F8291" w14:textId="7221B7A4" w:rsidR="00CB2945" w:rsidRPr="00CB2945" w:rsidRDefault="00CB2945" w:rsidP="00CB2945">
            <w:pPr>
              <w:widowControl/>
              <w:ind w:firstLineChars="0" w:firstLine="0"/>
              <w:jc w:val="center"/>
              <w:rPr>
                <w:rFonts w:ascii="宋体" w:hAnsi="宋体" w:cs="宋体"/>
                <w:kern w:val="0"/>
                <w:szCs w:val="21"/>
              </w:rPr>
            </w:pPr>
            <w:r w:rsidRPr="00CB2945">
              <w:rPr>
                <w:rFonts w:ascii="宋体" w:hAnsi="宋体" w:cs="宋体" w:hint="eastAsia"/>
                <w:kern w:val="0"/>
                <w:szCs w:val="21"/>
              </w:rPr>
              <w:t>双</w:t>
            </w:r>
          </w:p>
        </w:tc>
        <w:tc>
          <w:tcPr>
            <w:tcW w:w="992" w:type="dxa"/>
            <w:tcBorders>
              <w:top w:val="single" w:sz="4" w:space="0" w:color="auto"/>
              <w:left w:val="nil"/>
              <w:bottom w:val="single" w:sz="4" w:space="0" w:color="auto"/>
              <w:right w:val="single" w:sz="4" w:space="0" w:color="auto"/>
            </w:tcBorders>
            <w:vAlign w:val="center"/>
          </w:tcPr>
          <w:p w14:paraId="7BE0C931" w14:textId="44DF269B" w:rsidR="00CB2945" w:rsidRPr="00CB2945" w:rsidRDefault="00CB2945" w:rsidP="009C40F9">
            <w:pPr>
              <w:widowControl/>
              <w:ind w:firstLineChars="0" w:firstLine="0"/>
              <w:jc w:val="center"/>
              <w:rPr>
                <w:rFonts w:ascii="宋体" w:hAnsi="宋体" w:cs="宋体"/>
                <w:kern w:val="0"/>
                <w:szCs w:val="21"/>
              </w:rPr>
            </w:pPr>
            <w:r w:rsidRPr="00CB2945">
              <w:rPr>
                <w:rFonts w:ascii="宋体" w:hAnsi="宋体" w:cs="宋体"/>
                <w:kern w:val="0"/>
                <w:szCs w:val="21"/>
              </w:rPr>
              <w:t>7</w:t>
            </w:r>
            <w:r w:rsidRPr="00CB2945">
              <w:rPr>
                <w:rFonts w:ascii="宋体" w:hAnsi="宋体" w:cs="宋体" w:hint="eastAsia"/>
                <w:kern w:val="0"/>
                <w:szCs w:val="21"/>
              </w:rPr>
              <w:t>0</w:t>
            </w:r>
            <w:r w:rsidRPr="00CB2945">
              <w:rPr>
                <w:rFonts w:ascii="宋体" w:hAnsi="宋体" w:cs="宋体"/>
                <w:kern w:val="0"/>
                <w:szCs w:val="21"/>
              </w:rPr>
              <w:t>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9358CE" w14:textId="77777777" w:rsidR="00CB2945" w:rsidRPr="00CB2945" w:rsidRDefault="00CB2945" w:rsidP="00CB2945">
            <w:pPr>
              <w:widowControl/>
              <w:ind w:firstLine="420"/>
              <w:jc w:val="center"/>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14:paraId="24C2C85B" w14:textId="77777777" w:rsidR="00CB2945" w:rsidRPr="00CB2945" w:rsidRDefault="00CB2945" w:rsidP="00CB2945">
            <w:pPr>
              <w:widowControl/>
              <w:ind w:firstLine="420"/>
              <w:jc w:val="center"/>
              <w:rPr>
                <w:rFonts w:ascii="宋体" w:hAnsi="宋体" w:cs="宋体"/>
                <w:kern w:val="0"/>
                <w:szCs w:val="21"/>
              </w:rPr>
            </w:pPr>
          </w:p>
        </w:tc>
        <w:tc>
          <w:tcPr>
            <w:tcW w:w="1418" w:type="dxa"/>
            <w:tcBorders>
              <w:top w:val="nil"/>
              <w:left w:val="nil"/>
              <w:bottom w:val="single" w:sz="4" w:space="0" w:color="auto"/>
              <w:right w:val="single" w:sz="4" w:space="0" w:color="auto"/>
            </w:tcBorders>
          </w:tcPr>
          <w:p w14:paraId="2BBDD76E" w14:textId="77777777" w:rsidR="00CB2945" w:rsidRPr="00CB2945" w:rsidRDefault="00CB2945" w:rsidP="00CB2945">
            <w:pPr>
              <w:widowControl/>
              <w:ind w:firstLine="420"/>
              <w:jc w:val="center"/>
              <w:rPr>
                <w:rFonts w:ascii="宋体" w:hAnsi="宋体" w:cs="宋体"/>
                <w:kern w:val="0"/>
                <w:szCs w:val="21"/>
              </w:rPr>
            </w:pPr>
          </w:p>
        </w:tc>
      </w:tr>
      <w:tr w:rsidR="00CB2945" w:rsidRPr="00CB2945" w14:paraId="4ABFC057" w14:textId="2CFE730D" w:rsidTr="00E040B0">
        <w:trPr>
          <w:trHeight w:val="724"/>
        </w:trPr>
        <w:tc>
          <w:tcPr>
            <w:tcW w:w="1134" w:type="dxa"/>
            <w:vMerge/>
            <w:tcBorders>
              <w:left w:val="single" w:sz="4" w:space="0" w:color="auto"/>
              <w:bottom w:val="single" w:sz="4" w:space="0" w:color="auto"/>
              <w:right w:val="single" w:sz="4" w:space="0" w:color="auto"/>
            </w:tcBorders>
            <w:shd w:val="clear" w:color="auto" w:fill="auto"/>
            <w:vAlign w:val="center"/>
          </w:tcPr>
          <w:p w14:paraId="4D3ACA17" w14:textId="77777777" w:rsidR="00CB2945" w:rsidRPr="00CB2945" w:rsidRDefault="00CB2945" w:rsidP="00CB2945">
            <w:pPr>
              <w:widowControl/>
              <w:ind w:firstLine="420"/>
              <w:jc w:val="center"/>
              <w:rPr>
                <w:rFonts w:ascii="宋体" w:hAnsi="宋体" w:cs="宋体"/>
                <w:kern w:val="0"/>
                <w:szCs w:val="21"/>
              </w:rPr>
            </w:pPr>
          </w:p>
        </w:tc>
        <w:tc>
          <w:tcPr>
            <w:tcW w:w="1271" w:type="dxa"/>
            <w:tcBorders>
              <w:top w:val="nil"/>
              <w:left w:val="nil"/>
              <w:bottom w:val="single" w:sz="4" w:space="0" w:color="auto"/>
              <w:right w:val="single" w:sz="4" w:space="0" w:color="auto"/>
            </w:tcBorders>
            <w:shd w:val="clear" w:color="auto" w:fill="auto"/>
            <w:vAlign w:val="center"/>
          </w:tcPr>
          <w:p w14:paraId="6367B89C" w14:textId="77777777" w:rsidR="00CB2945" w:rsidRPr="00CB2945" w:rsidRDefault="00CB2945" w:rsidP="00CB2945">
            <w:pPr>
              <w:widowControl/>
              <w:ind w:firstLine="420"/>
              <w:jc w:val="center"/>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vAlign w:val="center"/>
          </w:tcPr>
          <w:p w14:paraId="1D2213DD" w14:textId="283FCDC5" w:rsidR="00CB2945" w:rsidRPr="00CB2945" w:rsidRDefault="00E040B0" w:rsidP="00E040B0">
            <w:pPr>
              <w:widowControl/>
              <w:ind w:firstLineChars="0" w:firstLine="0"/>
              <w:rPr>
                <w:rFonts w:ascii="宋体" w:hAnsi="宋体" w:cs="宋体"/>
                <w:kern w:val="0"/>
                <w:szCs w:val="21"/>
              </w:rPr>
            </w:pPr>
            <w:r>
              <w:rPr>
                <w:rFonts w:ascii="宋体" w:hAnsi="宋体" w:cs="宋体" w:hint="eastAsia"/>
                <w:kern w:val="0"/>
                <w:szCs w:val="21"/>
              </w:rPr>
              <w:t>女袜（厚）</w:t>
            </w:r>
          </w:p>
        </w:tc>
        <w:tc>
          <w:tcPr>
            <w:tcW w:w="779" w:type="dxa"/>
            <w:tcBorders>
              <w:top w:val="nil"/>
              <w:left w:val="nil"/>
              <w:bottom w:val="single" w:sz="4" w:space="0" w:color="auto"/>
              <w:right w:val="single" w:sz="4" w:space="0" w:color="auto"/>
            </w:tcBorders>
            <w:shd w:val="clear" w:color="auto" w:fill="auto"/>
            <w:vAlign w:val="center"/>
          </w:tcPr>
          <w:p w14:paraId="3F60BAEF" w14:textId="128EF90E" w:rsidR="00CB2945" w:rsidRPr="00CB2945" w:rsidRDefault="00CB2945" w:rsidP="00CB2945">
            <w:pPr>
              <w:widowControl/>
              <w:ind w:firstLineChars="0" w:firstLine="0"/>
              <w:jc w:val="center"/>
              <w:rPr>
                <w:rFonts w:ascii="宋体" w:hAnsi="宋体" w:cs="宋体"/>
                <w:kern w:val="0"/>
                <w:szCs w:val="21"/>
              </w:rPr>
            </w:pPr>
            <w:r w:rsidRPr="00CB2945">
              <w:rPr>
                <w:rFonts w:ascii="宋体" w:hAnsi="宋体" w:cs="宋体" w:hint="eastAsia"/>
                <w:kern w:val="0"/>
                <w:szCs w:val="21"/>
              </w:rPr>
              <w:t>双</w:t>
            </w:r>
          </w:p>
        </w:tc>
        <w:tc>
          <w:tcPr>
            <w:tcW w:w="992" w:type="dxa"/>
            <w:tcBorders>
              <w:top w:val="single" w:sz="4" w:space="0" w:color="auto"/>
              <w:left w:val="nil"/>
              <w:bottom w:val="single" w:sz="4" w:space="0" w:color="auto"/>
              <w:right w:val="single" w:sz="4" w:space="0" w:color="auto"/>
            </w:tcBorders>
            <w:vAlign w:val="center"/>
          </w:tcPr>
          <w:p w14:paraId="7CF03EC2" w14:textId="3FD8D556" w:rsidR="00CB2945" w:rsidRPr="00CB2945" w:rsidRDefault="00CB2945" w:rsidP="009C40F9">
            <w:pPr>
              <w:widowControl/>
              <w:ind w:firstLineChars="0" w:firstLine="0"/>
              <w:jc w:val="center"/>
              <w:rPr>
                <w:rFonts w:ascii="宋体" w:hAnsi="宋体" w:cs="宋体"/>
                <w:kern w:val="0"/>
                <w:szCs w:val="21"/>
              </w:rPr>
            </w:pPr>
            <w:r w:rsidRPr="00CB2945">
              <w:rPr>
                <w:rFonts w:ascii="宋体" w:hAnsi="宋体" w:cs="宋体" w:hint="eastAsia"/>
                <w:kern w:val="0"/>
                <w:szCs w:val="21"/>
              </w:rPr>
              <w:t>7</w:t>
            </w:r>
            <w:r w:rsidRPr="00CB2945">
              <w:rPr>
                <w:rFonts w:ascii="宋体" w:hAnsi="宋体" w:cs="宋体"/>
                <w:kern w:val="0"/>
                <w:szCs w:val="21"/>
              </w:rPr>
              <w:t>080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A493CF" w14:textId="77777777" w:rsidR="00CB2945" w:rsidRPr="00CB2945" w:rsidRDefault="00CB2945" w:rsidP="00CB2945">
            <w:pPr>
              <w:widowControl/>
              <w:ind w:firstLine="420"/>
              <w:jc w:val="center"/>
              <w:rPr>
                <w:rFonts w:ascii="宋体" w:hAnsi="宋体" w:cs="宋体"/>
                <w:kern w:val="0"/>
                <w:szCs w:val="21"/>
              </w:rPr>
            </w:pPr>
          </w:p>
        </w:tc>
        <w:tc>
          <w:tcPr>
            <w:tcW w:w="1275" w:type="dxa"/>
            <w:tcBorders>
              <w:top w:val="nil"/>
              <w:left w:val="nil"/>
              <w:bottom w:val="single" w:sz="4" w:space="0" w:color="auto"/>
              <w:right w:val="single" w:sz="4" w:space="0" w:color="auto"/>
            </w:tcBorders>
            <w:vAlign w:val="center"/>
          </w:tcPr>
          <w:p w14:paraId="6FC74570" w14:textId="77777777" w:rsidR="00CB2945" w:rsidRPr="00CB2945" w:rsidRDefault="00CB2945" w:rsidP="00CB2945">
            <w:pPr>
              <w:widowControl/>
              <w:ind w:firstLine="420"/>
              <w:jc w:val="center"/>
              <w:rPr>
                <w:rFonts w:ascii="宋体" w:hAnsi="宋体" w:cs="宋体"/>
                <w:kern w:val="0"/>
                <w:szCs w:val="21"/>
              </w:rPr>
            </w:pPr>
          </w:p>
        </w:tc>
        <w:tc>
          <w:tcPr>
            <w:tcW w:w="1418" w:type="dxa"/>
            <w:tcBorders>
              <w:top w:val="nil"/>
              <w:left w:val="nil"/>
              <w:bottom w:val="single" w:sz="4" w:space="0" w:color="auto"/>
              <w:right w:val="single" w:sz="4" w:space="0" w:color="auto"/>
            </w:tcBorders>
          </w:tcPr>
          <w:p w14:paraId="38907644" w14:textId="77777777" w:rsidR="00CB2945" w:rsidRPr="00CB2945" w:rsidRDefault="00CB2945" w:rsidP="00CB2945">
            <w:pPr>
              <w:widowControl/>
              <w:ind w:firstLine="420"/>
              <w:jc w:val="center"/>
              <w:rPr>
                <w:rFonts w:ascii="宋体" w:hAnsi="宋体" w:cs="宋体"/>
                <w:kern w:val="0"/>
                <w:szCs w:val="21"/>
              </w:rPr>
            </w:pPr>
          </w:p>
        </w:tc>
      </w:tr>
      <w:tr w:rsidR="0071338F" w:rsidRPr="00CB2945" w14:paraId="71758F0E" w14:textId="1915DF8E" w:rsidTr="00B00B46">
        <w:trPr>
          <w:trHeight w:val="620"/>
        </w:trPr>
        <w:tc>
          <w:tcPr>
            <w:tcW w:w="9351" w:type="dxa"/>
            <w:gridSpan w:val="8"/>
            <w:tcBorders>
              <w:top w:val="nil"/>
              <w:left w:val="single" w:sz="4" w:space="0" w:color="auto"/>
              <w:bottom w:val="single" w:sz="4" w:space="0" w:color="auto"/>
              <w:right w:val="single" w:sz="4" w:space="0" w:color="auto"/>
            </w:tcBorders>
            <w:shd w:val="clear" w:color="auto" w:fill="auto"/>
            <w:vAlign w:val="center"/>
          </w:tcPr>
          <w:p w14:paraId="772DFDAF" w14:textId="6C2BE14C" w:rsidR="0071338F" w:rsidRPr="00CB2945" w:rsidRDefault="0071338F" w:rsidP="00DD0E22">
            <w:pPr>
              <w:widowControl/>
              <w:ind w:firstLineChars="0" w:firstLine="0"/>
              <w:jc w:val="left"/>
              <w:rPr>
                <w:rFonts w:ascii="宋体" w:hAnsi="宋体" w:cs="宋体"/>
                <w:kern w:val="0"/>
                <w:szCs w:val="21"/>
              </w:rPr>
            </w:pPr>
            <w:r w:rsidRPr="00CB2945">
              <w:rPr>
                <w:rFonts w:ascii="宋体" w:hAnsi="宋体" w:cs="宋体" w:hint="eastAsia"/>
                <w:kern w:val="0"/>
                <w:szCs w:val="21"/>
              </w:rPr>
              <w:t xml:space="preserve">总金额：（大写金额） </w:t>
            </w:r>
            <w:r w:rsidRPr="00CB2945">
              <w:rPr>
                <w:rFonts w:ascii="宋体" w:hAnsi="宋体" w:cs="宋体"/>
                <w:kern w:val="0"/>
                <w:szCs w:val="21"/>
              </w:rPr>
              <w:t xml:space="preserve">                                 </w:t>
            </w:r>
            <w:r w:rsidRPr="00CB2945">
              <w:rPr>
                <w:rFonts w:ascii="宋体" w:hAnsi="宋体" w:cs="宋体" w:hint="eastAsia"/>
                <w:kern w:val="0"/>
                <w:szCs w:val="21"/>
              </w:rPr>
              <w:t>（小写金额）</w:t>
            </w:r>
          </w:p>
        </w:tc>
      </w:tr>
    </w:tbl>
    <w:p w14:paraId="45FDF283" w14:textId="12B456D5" w:rsidR="003D2554" w:rsidRPr="007333E8" w:rsidRDefault="0060249F" w:rsidP="00FD1FA9">
      <w:pPr>
        <w:widowControl/>
        <w:spacing w:line="360" w:lineRule="auto"/>
        <w:ind w:firstLine="420"/>
        <w:jc w:val="left"/>
        <w:rPr>
          <w:rFonts w:ascii="宋体" w:hAnsi="宋体" w:cs="宋体"/>
          <w:kern w:val="0"/>
          <w:szCs w:val="21"/>
        </w:rPr>
      </w:pPr>
      <w:r w:rsidRPr="007333E8">
        <w:rPr>
          <w:rFonts w:ascii="宋体" w:hAnsi="宋体" w:cs="宋体" w:hint="eastAsia"/>
          <w:kern w:val="0"/>
          <w:szCs w:val="21"/>
        </w:rPr>
        <w:t>备注：以上报价为总价包干价，含货款、新设备及配件的包装、运输、税金等费用</w:t>
      </w:r>
      <w:r w:rsidR="00C824F2" w:rsidRPr="007333E8">
        <w:rPr>
          <w:rFonts w:ascii="宋体" w:hAnsi="宋体" w:cs="宋体" w:hint="eastAsia"/>
          <w:kern w:val="0"/>
          <w:szCs w:val="21"/>
        </w:rPr>
        <w:t>，</w:t>
      </w:r>
      <w:r w:rsidR="005254E4">
        <w:rPr>
          <w:rFonts w:ascii="宋体" w:hAnsi="宋体" w:cs="宋体" w:hint="eastAsia"/>
          <w:kern w:val="0"/>
          <w:szCs w:val="21"/>
        </w:rPr>
        <w:t>需明确品牌、型号及产品图片</w:t>
      </w:r>
      <w:r w:rsidRPr="007333E8">
        <w:rPr>
          <w:rFonts w:ascii="宋体" w:hAnsi="宋体" w:cs="宋体" w:hint="eastAsia"/>
          <w:kern w:val="0"/>
          <w:szCs w:val="21"/>
        </w:rPr>
        <w:t>。</w:t>
      </w:r>
    </w:p>
    <w:p w14:paraId="3A4D711E" w14:textId="77777777"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3、</w:t>
      </w:r>
      <w:r w:rsidR="0059138D" w:rsidRPr="00FD1FA9">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47F96A75" w14:textId="77777777" w:rsidR="00A47F82" w:rsidRPr="00FD1FA9" w:rsidRDefault="00A47F82"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 xml:space="preserve">  电子版标书（盖章扫描版）一式壹份，以U盘的形式封装。</w:t>
      </w:r>
    </w:p>
    <w:p w14:paraId="4675ED2F" w14:textId="77777777" w:rsidR="001B522D" w:rsidRPr="00FD1FA9" w:rsidRDefault="0059138D"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4、下列情况之一者，投标书（即投标）视为无效：</w:t>
      </w:r>
    </w:p>
    <w:p w14:paraId="35190662" w14:textId="77777777"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（1）</w:t>
      </w:r>
      <w:r w:rsidR="0059138D" w:rsidRPr="00FD1FA9">
        <w:rPr>
          <w:rFonts w:ascii="宋体" w:hAnsi="宋体" w:cs="宋体" w:hint="eastAsia"/>
          <w:kern w:val="0"/>
          <w:sz w:val="24"/>
          <w:szCs w:val="24"/>
        </w:rPr>
        <w:t>投标书未密封或逾期送达。</w:t>
      </w:r>
    </w:p>
    <w:p w14:paraId="1C169D11" w14:textId="77777777" w:rsidR="005C242D" w:rsidRPr="00FD1FA9" w:rsidRDefault="005C242D"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（2）文件中要求的“投标人所需资料”不</w:t>
      </w:r>
      <w:r w:rsidR="00D37514" w:rsidRPr="00FD1FA9">
        <w:rPr>
          <w:rFonts w:ascii="宋体" w:hAnsi="宋体" w:cs="宋体" w:hint="eastAsia"/>
          <w:kern w:val="0"/>
          <w:sz w:val="24"/>
          <w:szCs w:val="24"/>
        </w:rPr>
        <w:t>完整</w:t>
      </w:r>
      <w:r w:rsidR="00E373B5" w:rsidRPr="00FD1FA9">
        <w:rPr>
          <w:rFonts w:ascii="宋体" w:hAnsi="宋体" w:cs="宋体" w:hint="eastAsia"/>
          <w:kern w:val="0"/>
          <w:sz w:val="24"/>
          <w:szCs w:val="24"/>
        </w:rPr>
        <w:t>或未加盖公章</w:t>
      </w:r>
      <w:r w:rsidRPr="00FD1FA9">
        <w:rPr>
          <w:rFonts w:ascii="宋体" w:hAnsi="宋体" w:cs="宋体" w:hint="eastAsia"/>
          <w:kern w:val="0"/>
          <w:sz w:val="24"/>
          <w:szCs w:val="24"/>
        </w:rPr>
        <w:t>。</w:t>
      </w:r>
    </w:p>
    <w:p w14:paraId="2A94693F" w14:textId="094CE2FC"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w:t>
      </w:r>
      <w:r w:rsidR="00E6691A">
        <w:rPr>
          <w:rFonts w:ascii="宋体" w:hAnsi="宋体" w:cs="宋体"/>
          <w:kern w:val="0"/>
          <w:sz w:val="24"/>
          <w:szCs w:val="24"/>
        </w:rPr>
        <w:t>3</w:t>
      </w:r>
      <w:r w:rsidRPr="00FD1FA9">
        <w:rPr>
          <w:rFonts w:ascii="宋体" w:hAnsi="宋体" w:cs="宋体" w:hint="eastAsia"/>
          <w:kern w:val="0"/>
          <w:sz w:val="24"/>
          <w:szCs w:val="24"/>
        </w:rPr>
        <w:t>）</w:t>
      </w:r>
      <w:r w:rsidR="0059138D" w:rsidRPr="00FD1FA9">
        <w:rPr>
          <w:rFonts w:ascii="宋体" w:hAnsi="宋体" w:cs="宋体" w:hint="eastAsia"/>
          <w:kern w:val="0"/>
          <w:sz w:val="24"/>
          <w:szCs w:val="24"/>
        </w:rPr>
        <w:t>投标书未按规定加盖本单位公章。</w:t>
      </w:r>
    </w:p>
    <w:p w14:paraId="1A966816" w14:textId="2A0D704A" w:rsidR="0065647E"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w:t>
      </w:r>
      <w:r w:rsidR="00E6691A">
        <w:rPr>
          <w:rFonts w:ascii="宋体" w:hAnsi="宋体" w:cs="宋体"/>
          <w:kern w:val="0"/>
          <w:sz w:val="24"/>
          <w:szCs w:val="24"/>
        </w:rPr>
        <w:t>4</w:t>
      </w:r>
      <w:r w:rsidRPr="00FD1FA9">
        <w:rPr>
          <w:rFonts w:ascii="宋体" w:hAnsi="宋体" w:cs="宋体" w:hint="eastAsia"/>
          <w:kern w:val="0"/>
          <w:sz w:val="24"/>
          <w:szCs w:val="24"/>
        </w:rPr>
        <w:t>）</w:t>
      </w:r>
      <w:r w:rsidR="0059138D" w:rsidRPr="00FD1FA9">
        <w:rPr>
          <w:rFonts w:ascii="宋体" w:hAnsi="宋体" w:cs="宋体" w:hint="eastAsia"/>
          <w:kern w:val="0"/>
          <w:sz w:val="24"/>
          <w:szCs w:val="24"/>
        </w:rPr>
        <w:t>法人代表未在法定代表人证明书上签字</w:t>
      </w:r>
      <w:r w:rsidR="004A5A1B">
        <w:rPr>
          <w:rFonts w:ascii="宋体" w:hAnsi="宋体" w:cs="宋体" w:hint="eastAsia"/>
          <w:kern w:val="0"/>
          <w:sz w:val="24"/>
          <w:szCs w:val="24"/>
        </w:rPr>
        <w:t>或未加盖公章</w:t>
      </w:r>
      <w:r w:rsidR="0059138D" w:rsidRPr="00FD1FA9">
        <w:rPr>
          <w:rFonts w:ascii="宋体" w:hAnsi="宋体" w:cs="宋体" w:hint="eastAsia"/>
          <w:kern w:val="0"/>
          <w:sz w:val="24"/>
          <w:szCs w:val="24"/>
        </w:rPr>
        <w:t>；</w:t>
      </w:r>
    </w:p>
    <w:p w14:paraId="1723D170" w14:textId="408F1BC1" w:rsidR="001B522D" w:rsidRPr="00FD1FA9" w:rsidRDefault="0059138D"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或者法人代表、受委托人未在授权委托书上签字</w:t>
      </w:r>
      <w:r w:rsidR="004A5A1B">
        <w:rPr>
          <w:rFonts w:ascii="宋体" w:hAnsi="宋体" w:cs="宋体" w:hint="eastAsia"/>
          <w:kern w:val="0"/>
          <w:sz w:val="24"/>
          <w:szCs w:val="24"/>
        </w:rPr>
        <w:t>或未加盖公章</w:t>
      </w:r>
      <w:r w:rsidRPr="00FD1FA9">
        <w:rPr>
          <w:rFonts w:ascii="宋体" w:hAnsi="宋体" w:cs="宋体" w:hint="eastAsia"/>
          <w:kern w:val="0"/>
          <w:sz w:val="24"/>
          <w:szCs w:val="24"/>
        </w:rPr>
        <w:t>。</w:t>
      </w:r>
    </w:p>
    <w:p w14:paraId="54266710" w14:textId="003090F6"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lastRenderedPageBreak/>
        <w:t>（</w:t>
      </w:r>
      <w:r w:rsidR="00E6691A">
        <w:rPr>
          <w:rFonts w:ascii="宋体" w:hAnsi="宋体" w:cs="宋体"/>
          <w:kern w:val="0"/>
          <w:sz w:val="24"/>
          <w:szCs w:val="24"/>
        </w:rPr>
        <w:t>5</w:t>
      </w:r>
      <w:r w:rsidRPr="00FD1FA9">
        <w:rPr>
          <w:rFonts w:ascii="宋体" w:hAnsi="宋体" w:cs="宋体" w:hint="eastAsia"/>
          <w:kern w:val="0"/>
          <w:sz w:val="24"/>
          <w:szCs w:val="24"/>
        </w:rPr>
        <w:t>）</w:t>
      </w:r>
      <w:r w:rsidR="0059138D" w:rsidRPr="00FD1FA9">
        <w:rPr>
          <w:rFonts w:ascii="宋体" w:hAnsi="宋体" w:cs="宋体" w:hint="eastAsia"/>
          <w:kern w:val="0"/>
          <w:sz w:val="24"/>
          <w:szCs w:val="24"/>
        </w:rPr>
        <w:t>对采购文件的相关要求无具体的承诺。</w:t>
      </w:r>
    </w:p>
    <w:p w14:paraId="604CC58D" w14:textId="48362DAF" w:rsidR="001B522D" w:rsidRPr="00FD1FA9"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w:t>
      </w:r>
      <w:r w:rsidR="00E6691A">
        <w:rPr>
          <w:rFonts w:ascii="宋体" w:hAnsi="宋体" w:cs="宋体"/>
          <w:kern w:val="0"/>
          <w:sz w:val="24"/>
          <w:szCs w:val="24"/>
        </w:rPr>
        <w:t>6</w:t>
      </w:r>
      <w:r w:rsidRPr="00FD1FA9">
        <w:rPr>
          <w:rFonts w:ascii="宋体" w:hAnsi="宋体" w:cs="宋体" w:hint="eastAsia"/>
          <w:kern w:val="0"/>
          <w:sz w:val="24"/>
          <w:szCs w:val="24"/>
        </w:rPr>
        <w:t>）</w:t>
      </w:r>
      <w:r w:rsidR="0059138D" w:rsidRPr="00FD1FA9">
        <w:rPr>
          <w:rFonts w:ascii="宋体" w:hAnsi="宋体" w:cs="宋体" w:hint="eastAsia"/>
          <w:kern w:val="0"/>
          <w:sz w:val="24"/>
          <w:szCs w:val="24"/>
        </w:rPr>
        <w:t>未按采购文件要求制作投标书。</w:t>
      </w:r>
    </w:p>
    <w:p w14:paraId="7C438BE9" w14:textId="0BBD3AD8" w:rsidR="001B522D" w:rsidRDefault="003D2554" w:rsidP="00FD1FA9">
      <w:pPr>
        <w:widowControl/>
        <w:spacing w:line="360" w:lineRule="auto"/>
        <w:ind w:firstLine="480"/>
        <w:jc w:val="left"/>
        <w:rPr>
          <w:rFonts w:ascii="宋体" w:hAnsi="宋体" w:cs="宋体"/>
          <w:kern w:val="0"/>
          <w:sz w:val="24"/>
          <w:szCs w:val="24"/>
        </w:rPr>
      </w:pPr>
      <w:r w:rsidRPr="00FD1FA9">
        <w:rPr>
          <w:rFonts w:ascii="宋体" w:hAnsi="宋体" w:cs="宋体" w:hint="eastAsia"/>
          <w:kern w:val="0"/>
          <w:sz w:val="24"/>
          <w:szCs w:val="24"/>
        </w:rPr>
        <w:t>（</w:t>
      </w:r>
      <w:r w:rsidR="00E6691A">
        <w:rPr>
          <w:rFonts w:ascii="宋体" w:hAnsi="宋体" w:cs="宋体"/>
          <w:kern w:val="0"/>
          <w:sz w:val="24"/>
          <w:szCs w:val="24"/>
        </w:rPr>
        <w:t>7</w:t>
      </w:r>
      <w:r w:rsidRPr="00FD1FA9">
        <w:rPr>
          <w:rFonts w:ascii="宋体" w:hAnsi="宋体" w:cs="宋体" w:hint="eastAsia"/>
          <w:kern w:val="0"/>
          <w:sz w:val="24"/>
          <w:szCs w:val="24"/>
        </w:rPr>
        <w:t>）</w:t>
      </w:r>
      <w:r w:rsidR="0059138D" w:rsidRPr="00FD1FA9">
        <w:rPr>
          <w:rFonts w:ascii="宋体" w:hAnsi="宋体" w:cs="宋体" w:hint="eastAsia"/>
          <w:kern w:val="0"/>
          <w:sz w:val="24"/>
          <w:szCs w:val="24"/>
        </w:rPr>
        <w:t>投标书字迹模糊或内容自相矛盾。</w:t>
      </w:r>
    </w:p>
    <w:p w14:paraId="465B53BE" w14:textId="668936F8" w:rsidR="00BC634D" w:rsidRPr="00FD1FA9" w:rsidRDefault="004A5A1B" w:rsidP="00FD1FA9">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sidR="00E6691A">
        <w:rPr>
          <w:rFonts w:ascii="宋体" w:hAnsi="宋体" w:cs="宋体"/>
          <w:kern w:val="0"/>
          <w:sz w:val="24"/>
          <w:szCs w:val="24"/>
        </w:rPr>
        <w:t>8</w:t>
      </w:r>
      <w:r>
        <w:rPr>
          <w:rFonts w:ascii="宋体" w:hAnsi="宋体" w:cs="宋体" w:hint="eastAsia"/>
          <w:kern w:val="0"/>
          <w:sz w:val="24"/>
          <w:szCs w:val="24"/>
        </w:rPr>
        <w:t>）虚假响应投标</w:t>
      </w:r>
      <w:r w:rsidR="00E6691A">
        <w:rPr>
          <w:rFonts w:ascii="宋体" w:hAnsi="宋体" w:cs="宋体" w:hint="eastAsia"/>
          <w:kern w:val="0"/>
          <w:sz w:val="24"/>
          <w:szCs w:val="24"/>
        </w:rPr>
        <w:t>。</w:t>
      </w:r>
    </w:p>
    <w:p w14:paraId="38A881A8" w14:textId="77777777"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四、评标办法</w:t>
      </w:r>
    </w:p>
    <w:p w14:paraId="3382D782"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1</w:t>
      </w:r>
      <w:r w:rsidRPr="00A40166">
        <w:rPr>
          <w:rFonts w:ascii="宋体" w:hAnsi="宋体" w:cs="宋体" w:hint="eastAsia"/>
          <w:kern w:val="0"/>
          <w:sz w:val="24"/>
          <w:szCs w:val="24"/>
        </w:rPr>
        <w:t>、本项目评标委员会由院内科室的评标专家组成</w:t>
      </w:r>
      <w:r w:rsidR="00A47F82" w:rsidRPr="00A40166">
        <w:rPr>
          <w:rFonts w:ascii="宋体" w:hAnsi="宋体" w:cs="宋体" w:hint="eastAsia"/>
          <w:kern w:val="0"/>
          <w:sz w:val="24"/>
          <w:szCs w:val="24"/>
        </w:rPr>
        <w:t>，成员</w:t>
      </w:r>
      <w:r w:rsidRPr="00A40166">
        <w:rPr>
          <w:rFonts w:ascii="宋体" w:hAnsi="宋体" w:cs="宋体"/>
          <w:kern w:val="0"/>
          <w:sz w:val="24"/>
          <w:szCs w:val="24"/>
        </w:rPr>
        <w:t>5</w:t>
      </w:r>
      <w:r w:rsidRPr="00A40166">
        <w:rPr>
          <w:rFonts w:ascii="宋体" w:hAnsi="宋体" w:cs="宋体" w:hint="eastAsia"/>
          <w:kern w:val="0"/>
          <w:sz w:val="24"/>
          <w:szCs w:val="24"/>
        </w:rPr>
        <w:t>人。</w:t>
      </w:r>
    </w:p>
    <w:p w14:paraId="3D926906"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hint="eastAsia"/>
          <w:kern w:val="0"/>
          <w:sz w:val="24"/>
          <w:szCs w:val="24"/>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34D3DA01"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hint="eastAsia"/>
          <w:kern w:val="0"/>
          <w:sz w:val="24"/>
          <w:szCs w:val="24"/>
        </w:rPr>
        <w:t>3、本项目采用综合评分法,</w:t>
      </w:r>
      <w:r w:rsidRPr="00A40166">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3E5F3580"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hint="eastAsia"/>
          <w:kern w:val="0"/>
          <w:sz w:val="24"/>
          <w:szCs w:val="24"/>
        </w:rPr>
        <w:t>4、</w:t>
      </w:r>
      <w:r w:rsidRPr="00A40166">
        <w:rPr>
          <w:rFonts w:ascii="宋体" w:hAnsi="宋体" w:cs="宋体"/>
          <w:kern w:val="0"/>
          <w:sz w:val="24"/>
          <w:szCs w:val="24"/>
        </w:rPr>
        <w:t>投标文件报价出现前后不一致的，按照下列规定修正：</w:t>
      </w:r>
    </w:p>
    <w:p w14:paraId="659440DF"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投标文件中开标一览表（报价表）内容与投标文件中相应内容不一致的，以开标一览表（报价表）为准；</w:t>
      </w:r>
    </w:p>
    <w:p w14:paraId="03898EE5"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大写金额和小写金额不一致的，以大写金额为准；</w:t>
      </w:r>
    </w:p>
    <w:p w14:paraId="4F3B9F89"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单价金额小数点或者百分比有明显错位的，以开标一览表的总价为准，并修改单价；</w:t>
      </w:r>
    </w:p>
    <w:p w14:paraId="3D643B63" w14:textId="77777777" w:rsidR="001B522D" w:rsidRPr="00A40166" w:rsidRDefault="0059138D" w:rsidP="00A40166">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总价金额与按单价汇总金额不一致的，以单价金额计算结果为准。</w:t>
      </w:r>
    </w:p>
    <w:p w14:paraId="3710AAD4" w14:textId="29FAF889" w:rsidR="00CC37E8" w:rsidRPr="00834CE8" w:rsidRDefault="0059138D" w:rsidP="00834CE8">
      <w:pPr>
        <w:widowControl/>
        <w:spacing w:line="360" w:lineRule="auto"/>
        <w:ind w:firstLine="480"/>
        <w:jc w:val="left"/>
        <w:rPr>
          <w:rFonts w:ascii="宋体" w:hAnsi="宋体" w:cs="宋体"/>
          <w:kern w:val="0"/>
          <w:sz w:val="24"/>
          <w:szCs w:val="24"/>
        </w:rPr>
      </w:pPr>
      <w:r w:rsidRPr="00A40166">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2EE8B330" w14:textId="77777777" w:rsidR="00456093" w:rsidRDefault="00456093">
      <w:pPr>
        <w:widowControl/>
        <w:ind w:firstLineChars="0" w:firstLine="0"/>
        <w:jc w:val="left"/>
        <w:rPr>
          <w:rFonts w:ascii="华文细黑" w:eastAsia="华文细黑" w:hAnsi="华文细黑"/>
          <w:b/>
          <w:sz w:val="28"/>
          <w:szCs w:val="28"/>
        </w:rPr>
      </w:pPr>
      <w:r>
        <w:rPr>
          <w:rFonts w:ascii="华文细黑" w:eastAsia="华文细黑" w:hAnsi="华文细黑"/>
          <w:b/>
          <w:sz w:val="28"/>
          <w:szCs w:val="28"/>
        </w:rPr>
        <w:br w:type="page"/>
      </w:r>
    </w:p>
    <w:p w14:paraId="15764D14" w14:textId="32818C1B" w:rsidR="001B522D" w:rsidRDefault="00A40166" w:rsidP="00A40166">
      <w:pPr>
        <w:spacing w:afterLines="50" w:after="156"/>
        <w:ind w:firstLineChars="0" w:firstLine="0"/>
        <w:rPr>
          <w:rFonts w:ascii="华文细黑" w:eastAsia="华文细黑" w:hAnsi="华文细黑"/>
          <w:b/>
          <w:sz w:val="28"/>
          <w:szCs w:val="28"/>
        </w:rPr>
      </w:pPr>
      <w:r>
        <w:rPr>
          <w:rFonts w:ascii="华文细黑" w:eastAsia="华文细黑" w:hAnsi="华文细黑" w:hint="eastAsia"/>
          <w:b/>
          <w:sz w:val="28"/>
          <w:szCs w:val="28"/>
        </w:rPr>
        <w:lastRenderedPageBreak/>
        <w:t>五、</w:t>
      </w:r>
      <w:r w:rsidR="0059138D">
        <w:rPr>
          <w:rFonts w:ascii="华文细黑" w:eastAsia="华文细黑" w:hAnsi="华文细黑" w:hint="eastAsia"/>
          <w:b/>
          <w:sz w:val="28"/>
          <w:szCs w:val="28"/>
        </w:rPr>
        <w:t>评分标准</w:t>
      </w:r>
    </w:p>
    <w:tbl>
      <w:tblPr>
        <w:tblW w:w="8243" w:type="dxa"/>
        <w:tblLayout w:type="fixed"/>
        <w:tblCellMar>
          <w:left w:w="0" w:type="dxa"/>
          <w:right w:w="0" w:type="dxa"/>
        </w:tblCellMar>
        <w:tblLook w:val="04A0" w:firstRow="1" w:lastRow="0" w:firstColumn="1" w:lastColumn="0" w:noHBand="0" w:noVBand="1"/>
      </w:tblPr>
      <w:tblGrid>
        <w:gridCol w:w="1291"/>
        <w:gridCol w:w="1256"/>
        <w:gridCol w:w="4678"/>
        <w:gridCol w:w="1018"/>
      </w:tblGrid>
      <w:tr w:rsidR="001B522D" w:rsidRPr="00213CDA" w14:paraId="5FBFDE57" w14:textId="77777777" w:rsidTr="008A0EF4">
        <w:trPr>
          <w:trHeight w:val="566"/>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7A55F" w14:textId="77777777" w:rsidR="001B522D" w:rsidRPr="00213CDA" w:rsidRDefault="0059138D" w:rsidP="00C824F2">
            <w:pPr>
              <w:widowControl/>
              <w:ind w:firstLineChars="0" w:firstLine="0"/>
              <w:jc w:val="center"/>
              <w:rPr>
                <w:rFonts w:ascii="宋体" w:hAnsi="宋体" w:cs="宋体"/>
                <w:kern w:val="0"/>
                <w:sz w:val="24"/>
                <w:szCs w:val="24"/>
              </w:rPr>
            </w:pPr>
            <w:r w:rsidRPr="00213CDA">
              <w:rPr>
                <w:rFonts w:ascii="宋体" w:hAnsi="宋体" w:cs="宋体"/>
                <w:kern w:val="0"/>
                <w:sz w:val="24"/>
                <w:szCs w:val="24"/>
              </w:rPr>
              <w:t>评分项目</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014B0" w14:textId="77777777" w:rsidR="001B522D" w:rsidRPr="00213CDA" w:rsidRDefault="0059138D" w:rsidP="001E4668">
            <w:pPr>
              <w:widowControl/>
              <w:ind w:firstLineChars="0" w:firstLine="0"/>
              <w:jc w:val="center"/>
              <w:rPr>
                <w:rFonts w:ascii="宋体" w:hAnsi="宋体" w:cs="宋体"/>
                <w:kern w:val="0"/>
                <w:sz w:val="24"/>
                <w:szCs w:val="24"/>
              </w:rPr>
            </w:pPr>
            <w:r w:rsidRPr="00213CDA">
              <w:rPr>
                <w:rFonts w:ascii="宋体" w:hAnsi="宋体" w:cs="宋体"/>
                <w:kern w:val="0"/>
                <w:sz w:val="24"/>
                <w:szCs w:val="24"/>
              </w:rPr>
              <w:t>评审因素</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6826B" w14:textId="77777777" w:rsidR="001B522D" w:rsidRPr="00213CDA" w:rsidRDefault="0059138D" w:rsidP="00C824F2">
            <w:pPr>
              <w:widowControl/>
              <w:ind w:firstLineChars="0" w:firstLine="0"/>
              <w:jc w:val="center"/>
              <w:rPr>
                <w:rFonts w:ascii="宋体" w:hAnsi="宋体" w:cs="宋体"/>
                <w:kern w:val="0"/>
                <w:sz w:val="24"/>
                <w:szCs w:val="24"/>
              </w:rPr>
            </w:pPr>
            <w:r w:rsidRPr="00213CDA">
              <w:rPr>
                <w:rFonts w:ascii="宋体" w:hAnsi="宋体" w:cs="宋体"/>
                <w:kern w:val="0"/>
                <w:sz w:val="24"/>
                <w:szCs w:val="24"/>
              </w:rPr>
              <w:t>评分标准说明</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644F3" w14:textId="77777777" w:rsidR="001B522D" w:rsidRPr="00213CDA" w:rsidRDefault="0059138D" w:rsidP="008A0EF4">
            <w:pPr>
              <w:widowControl/>
              <w:ind w:firstLineChars="0" w:firstLine="0"/>
              <w:jc w:val="center"/>
              <w:rPr>
                <w:rFonts w:ascii="宋体" w:hAnsi="宋体" w:cs="宋体"/>
                <w:kern w:val="0"/>
                <w:sz w:val="24"/>
                <w:szCs w:val="24"/>
              </w:rPr>
            </w:pPr>
            <w:r w:rsidRPr="00213CDA">
              <w:rPr>
                <w:rFonts w:ascii="宋体" w:hAnsi="宋体" w:cs="宋体"/>
                <w:kern w:val="0"/>
                <w:sz w:val="24"/>
                <w:szCs w:val="24"/>
              </w:rPr>
              <w:t>分值</w:t>
            </w:r>
          </w:p>
        </w:tc>
      </w:tr>
      <w:tr w:rsidR="001B522D" w:rsidRPr="00213CDA" w14:paraId="5DC0B452" w14:textId="77777777" w:rsidTr="008A0EF4">
        <w:trPr>
          <w:trHeight w:val="180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1950F" w14:textId="77777777" w:rsidR="00B50B3D" w:rsidRPr="00213CDA" w:rsidRDefault="0059138D" w:rsidP="00C824F2">
            <w:pPr>
              <w:widowControl/>
              <w:ind w:firstLineChars="0" w:firstLine="0"/>
              <w:jc w:val="left"/>
              <w:rPr>
                <w:rFonts w:ascii="宋体" w:hAnsi="宋体" w:cs="宋体"/>
                <w:kern w:val="0"/>
                <w:sz w:val="24"/>
                <w:szCs w:val="24"/>
              </w:rPr>
            </w:pPr>
            <w:r w:rsidRPr="00213CDA">
              <w:rPr>
                <w:rFonts w:ascii="宋体" w:hAnsi="宋体" w:cs="宋体"/>
                <w:kern w:val="0"/>
                <w:sz w:val="24"/>
                <w:szCs w:val="24"/>
              </w:rPr>
              <w:t>价格部分</w:t>
            </w:r>
          </w:p>
          <w:p w14:paraId="43804F0B" w14:textId="59F9BE40" w:rsidR="001B522D" w:rsidRPr="00213CDA" w:rsidRDefault="0059138D" w:rsidP="00C824F2">
            <w:pPr>
              <w:widowControl/>
              <w:ind w:firstLineChars="0" w:firstLine="0"/>
              <w:jc w:val="left"/>
              <w:rPr>
                <w:rFonts w:ascii="宋体" w:hAnsi="宋体" w:cs="宋体"/>
                <w:kern w:val="0"/>
                <w:sz w:val="24"/>
                <w:szCs w:val="24"/>
              </w:rPr>
            </w:pPr>
            <w:r w:rsidRPr="00213CDA">
              <w:rPr>
                <w:rFonts w:ascii="宋体" w:hAnsi="宋体" w:cs="宋体"/>
                <w:kern w:val="0"/>
                <w:sz w:val="24"/>
                <w:szCs w:val="24"/>
              </w:rPr>
              <w:t>（</w:t>
            </w:r>
            <w:r w:rsidR="00634854">
              <w:rPr>
                <w:rFonts w:ascii="宋体" w:hAnsi="宋体" w:cs="宋体"/>
                <w:kern w:val="0"/>
                <w:sz w:val="24"/>
                <w:szCs w:val="24"/>
              </w:rPr>
              <w:t>3</w:t>
            </w:r>
            <w:r w:rsidR="00B50B3D" w:rsidRPr="00213CDA">
              <w:rPr>
                <w:rFonts w:ascii="宋体" w:hAnsi="宋体" w:cs="宋体"/>
                <w:kern w:val="0"/>
                <w:sz w:val="24"/>
                <w:szCs w:val="24"/>
              </w:rPr>
              <w:t>0</w:t>
            </w:r>
            <w:r w:rsidRPr="00213CDA">
              <w:rPr>
                <w:rFonts w:ascii="宋体" w:hAnsi="宋体" w:cs="宋体"/>
                <w:kern w:val="0"/>
                <w:sz w:val="24"/>
                <w:szCs w:val="24"/>
              </w:rPr>
              <w:t>分）</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536BC" w14:textId="77777777" w:rsidR="001B522D" w:rsidRPr="00213CDA" w:rsidRDefault="0059138D" w:rsidP="001E4668">
            <w:pPr>
              <w:widowControl/>
              <w:ind w:firstLineChars="0" w:firstLine="0"/>
              <w:jc w:val="center"/>
              <w:rPr>
                <w:rFonts w:ascii="宋体" w:hAnsi="宋体" w:cs="宋体"/>
                <w:kern w:val="0"/>
                <w:sz w:val="24"/>
                <w:szCs w:val="24"/>
              </w:rPr>
            </w:pPr>
            <w:r w:rsidRPr="00213CDA">
              <w:rPr>
                <w:rFonts w:ascii="宋体" w:hAnsi="宋体" w:cs="宋体"/>
                <w:kern w:val="0"/>
                <w:sz w:val="24"/>
                <w:szCs w:val="24"/>
              </w:rPr>
              <w:t>价格分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186B0" w14:textId="432C31FB" w:rsidR="001B522D" w:rsidRPr="00213CDA" w:rsidRDefault="0059138D" w:rsidP="00C824F2">
            <w:pPr>
              <w:widowControl/>
              <w:ind w:firstLineChars="0" w:firstLine="0"/>
              <w:jc w:val="left"/>
              <w:rPr>
                <w:rFonts w:ascii="宋体" w:hAnsi="宋体" w:cs="宋体"/>
                <w:kern w:val="0"/>
                <w:sz w:val="24"/>
                <w:szCs w:val="24"/>
              </w:rPr>
            </w:pPr>
            <w:r w:rsidRPr="00213CDA">
              <w:rPr>
                <w:rFonts w:ascii="宋体" w:hAnsi="宋体" w:cs="宋体"/>
                <w:kern w:val="0"/>
                <w:sz w:val="24"/>
                <w:szCs w:val="24"/>
              </w:rPr>
              <w:t>满足采购文件需求的最低投标报价为评标基准价，其价格为满分。其他合格投标人的价格分统一按照下列公式计算：投标报价得分＝（评标基准价/投标报价）×100%×</w:t>
            </w:r>
            <w:r w:rsidR="00025B50">
              <w:rPr>
                <w:rFonts w:ascii="宋体" w:hAnsi="宋体" w:cs="宋体"/>
                <w:kern w:val="0"/>
                <w:sz w:val="24"/>
                <w:szCs w:val="24"/>
              </w:rPr>
              <w:t>3</w:t>
            </w:r>
            <w:r w:rsidR="00BC634D" w:rsidRPr="00213CDA">
              <w:rPr>
                <w:rFonts w:ascii="宋体" w:hAnsi="宋体" w:cs="宋体"/>
                <w:kern w:val="0"/>
                <w:sz w:val="24"/>
                <w:szCs w:val="24"/>
              </w:rPr>
              <w:t>0</w:t>
            </w:r>
            <w:r w:rsidRPr="00213CDA">
              <w:rPr>
                <w:rFonts w:ascii="宋体" w:hAnsi="宋体" w:cs="宋体"/>
                <w:kern w:val="0"/>
                <w:sz w:val="24"/>
                <w:szCs w:val="24"/>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8F736" w14:textId="1A5898CA" w:rsidR="001B522D" w:rsidRPr="00213CDA" w:rsidRDefault="00634854" w:rsidP="008A0EF4">
            <w:pPr>
              <w:widowControl/>
              <w:ind w:firstLineChars="0" w:firstLine="0"/>
              <w:jc w:val="center"/>
              <w:rPr>
                <w:rFonts w:ascii="宋体" w:hAnsi="宋体" w:cs="宋体"/>
                <w:kern w:val="0"/>
                <w:sz w:val="24"/>
                <w:szCs w:val="24"/>
              </w:rPr>
            </w:pPr>
            <w:r>
              <w:rPr>
                <w:rFonts w:ascii="宋体" w:hAnsi="宋体" w:cs="宋体"/>
                <w:kern w:val="0"/>
                <w:sz w:val="24"/>
                <w:szCs w:val="24"/>
              </w:rPr>
              <w:t>3</w:t>
            </w:r>
            <w:r w:rsidR="00B50B3D" w:rsidRPr="00213CDA">
              <w:rPr>
                <w:rFonts w:ascii="宋体" w:hAnsi="宋体" w:cs="宋体"/>
                <w:kern w:val="0"/>
                <w:sz w:val="24"/>
                <w:szCs w:val="24"/>
              </w:rPr>
              <w:t>0</w:t>
            </w:r>
          </w:p>
        </w:tc>
      </w:tr>
      <w:tr w:rsidR="00683353" w:rsidRPr="00213CDA" w14:paraId="7A431437" w14:textId="77777777" w:rsidTr="008D0D73">
        <w:trPr>
          <w:trHeight w:val="1598"/>
        </w:trPr>
        <w:tc>
          <w:tcPr>
            <w:tcW w:w="1291" w:type="dxa"/>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A12EC0D" w14:textId="77777777" w:rsidR="00683353" w:rsidRDefault="00C72D4B" w:rsidP="00C824F2">
            <w:pPr>
              <w:widowControl/>
              <w:ind w:firstLineChars="0" w:firstLine="0"/>
              <w:jc w:val="left"/>
              <w:rPr>
                <w:rFonts w:ascii="宋体" w:hAnsi="宋体" w:cs="宋体"/>
                <w:kern w:val="0"/>
                <w:sz w:val="24"/>
                <w:szCs w:val="24"/>
              </w:rPr>
            </w:pPr>
            <w:r>
              <w:rPr>
                <w:rFonts w:ascii="宋体" w:hAnsi="宋体" w:cs="宋体" w:hint="eastAsia"/>
                <w:kern w:val="0"/>
                <w:sz w:val="24"/>
                <w:szCs w:val="24"/>
              </w:rPr>
              <w:t>商务部分</w:t>
            </w:r>
          </w:p>
          <w:p w14:paraId="138132C8" w14:textId="01988A41" w:rsidR="00C72D4B" w:rsidRPr="00213CDA" w:rsidRDefault="00C72D4B" w:rsidP="00C824F2">
            <w:pPr>
              <w:widowControl/>
              <w:ind w:firstLineChars="0" w:firstLine="0"/>
              <w:jc w:val="left"/>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0</w:t>
            </w:r>
            <w:r>
              <w:rPr>
                <w:rFonts w:ascii="宋体" w:hAnsi="宋体" w:cs="宋体" w:hint="eastAsia"/>
                <w:kern w:val="0"/>
                <w:sz w:val="24"/>
                <w:szCs w:val="24"/>
              </w:rPr>
              <w:t>分）</w:t>
            </w:r>
          </w:p>
        </w:tc>
        <w:tc>
          <w:tcPr>
            <w:tcW w:w="1256"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E85DFB9" w14:textId="77777777" w:rsidR="00683353" w:rsidRPr="00213CDA" w:rsidRDefault="00683353" w:rsidP="001E4668">
            <w:pPr>
              <w:widowControl/>
              <w:ind w:firstLineChars="0" w:firstLine="0"/>
              <w:jc w:val="center"/>
              <w:rPr>
                <w:rFonts w:ascii="宋体" w:hAnsi="宋体" w:cs="宋体"/>
                <w:kern w:val="0"/>
                <w:sz w:val="24"/>
                <w:szCs w:val="24"/>
              </w:rPr>
            </w:pPr>
            <w:r w:rsidRPr="00213CDA">
              <w:rPr>
                <w:rFonts w:ascii="宋体" w:hAnsi="宋体" w:cs="宋体"/>
                <w:kern w:val="0"/>
                <w:sz w:val="24"/>
                <w:szCs w:val="24"/>
              </w:rPr>
              <w:t>投标人类似项目案例</w:t>
            </w:r>
          </w:p>
        </w:tc>
        <w:tc>
          <w:tcPr>
            <w:tcW w:w="467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0E49778" w14:textId="51698DFC" w:rsidR="00683353" w:rsidRPr="00213CDA" w:rsidRDefault="00683353" w:rsidP="00C824F2">
            <w:pPr>
              <w:widowControl/>
              <w:ind w:firstLineChars="0" w:firstLine="0"/>
              <w:jc w:val="left"/>
              <w:rPr>
                <w:rFonts w:ascii="宋体" w:hAnsi="宋体" w:cs="宋体"/>
                <w:kern w:val="0"/>
                <w:sz w:val="24"/>
                <w:szCs w:val="24"/>
              </w:rPr>
            </w:pPr>
            <w:r w:rsidRPr="00213CDA">
              <w:rPr>
                <w:rFonts w:ascii="宋体" w:hAnsi="宋体" w:cs="宋体" w:hint="eastAsia"/>
                <w:kern w:val="0"/>
                <w:sz w:val="24"/>
                <w:szCs w:val="24"/>
              </w:rPr>
              <w:t>近三年（</w:t>
            </w:r>
            <w:r w:rsidRPr="00213CDA">
              <w:rPr>
                <w:rFonts w:ascii="宋体" w:hAnsi="宋体" w:cs="宋体"/>
                <w:kern w:val="0"/>
                <w:sz w:val="24"/>
                <w:szCs w:val="24"/>
              </w:rPr>
              <w:t>202</w:t>
            </w:r>
            <w:r w:rsidR="00242E03">
              <w:rPr>
                <w:rFonts w:ascii="宋体" w:hAnsi="宋体" w:cs="宋体"/>
                <w:kern w:val="0"/>
                <w:sz w:val="24"/>
                <w:szCs w:val="24"/>
              </w:rPr>
              <w:t>2</w:t>
            </w:r>
            <w:r w:rsidRPr="00213CDA">
              <w:rPr>
                <w:rFonts w:ascii="宋体" w:hAnsi="宋体" w:cs="宋体"/>
                <w:kern w:val="0"/>
                <w:sz w:val="24"/>
                <w:szCs w:val="24"/>
              </w:rPr>
              <w:t>年</w:t>
            </w:r>
            <w:r w:rsidR="003F34F0">
              <w:rPr>
                <w:rFonts w:ascii="宋体" w:hAnsi="宋体" w:cs="宋体"/>
                <w:kern w:val="0"/>
                <w:sz w:val="24"/>
                <w:szCs w:val="24"/>
              </w:rPr>
              <w:t>3</w:t>
            </w:r>
            <w:r w:rsidRPr="00213CDA">
              <w:rPr>
                <w:rFonts w:ascii="宋体" w:hAnsi="宋体" w:cs="宋体" w:hint="eastAsia"/>
                <w:kern w:val="0"/>
                <w:sz w:val="24"/>
                <w:szCs w:val="24"/>
              </w:rPr>
              <w:t>月</w:t>
            </w:r>
            <w:r w:rsidRPr="00213CDA">
              <w:rPr>
                <w:rFonts w:ascii="宋体" w:hAnsi="宋体" w:cs="宋体"/>
                <w:kern w:val="0"/>
                <w:sz w:val="24"/>
                <w:szCs w:val="24"/>
              </w:rPr>
              <w:t>至今）承担过的类似业绩。须提供合同复印件（合同首页、合同金额页、签字盖章页，并加盖公章），每提供一个有效合同</w:t>
            </w:r>
            <w:r w:rsidR="003B36BE">
              <w:rPr>
                <w:rFonts w:ascii="宋体" w:hAnsi="宋体" w:cs="宋体"/>
                <w:kern w:val="0"/>
                <w:sz w:val="24"/>
                <w:szCs w:val="24"/>
              </w:rPr>
              <w:t>2</w:t>
            </w:r>
            <w:r w:rsidRPr="00213CDA">
              <w:rPr>
                <w:rFonts w:ascii="宋体" w:hAnsi="宋体" w:cs="宋体"/>
                <w:kern w:val="0"/>
                <w:sz w:val="24"/>
                <w:szCs w:val="24"/>
              </w:rPr>
              <w:t>分，满分不超过</w:t>
            </w:r>
            <w:r w:rsidR="003B36BE">
              <w:rPr>
                <w:rFonts w:ascii="宋体" w:hAnsi="宋体" w:cs="宋体"/>
                <w:kern w:val="0"/>
                <w:sz w:val="24"/>
                <w:szCs w:val="24"/>
              </w:rPr>
              <w:t>1</w:t>
            </w:r>
            <w:r w:rsidRPr="00213CDA">
              <w:rPr>
                <w:rFonts w:ascii="宋体" w:hAnsi="宋体" w:cs="宋体"/>
                <w:kern w:val="0"/>
                <w:sz w:val="24"/>
                <w:szCs w:val="24"/>
              </w:rPr>
              <w:t>0分。</w:t>
            </w:r>
          </w:p>
        </w:tc>
        <w:tc>
          <w:tcPr>
            <w:tcW w:w="10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C93B992" w14:textId="242027B1" w:rsidR="00683353" w:rsidRPr="00213CDA" w:rsidRDefault="00242E03" w:rsidP="008A0EF4">
            <w:pPr>
              <w:widowControl/>
              <w:ind w:firstLineChars="0" w:firstLine="0"/>
              <w:jc w:val="center"/>
              <w:rPr>
                <w:rFonts w:ascii="宋体" w:hAnsi="宋体" w:cs="宋体"/>
                <w:kern w:val="0"/>
                <w:sz w:val="24"/>
                <w:szCs w:val="24"/>
              </w:rPr>
            </w:pPr>
            <w:r>
              <w:rPr>
                <w:rFonts w:ascii="宋体" w:hAnsi="宋体" w:cs="宋体"/>
                <w:kern w:val="0"/>
                <w:sz w:val="24"/>
                <w:szCs w:val="24"/>
              </w:rPr>
              <w:t>1</w:t>
            </w:r>
            <w:r w:rsidR="00683353" w:rsidRPr="00213CDA">
              <w:rPr>
                <w:rFonts w:ascii="宋体" w:hAnsi="宋体" w:cs="宋体"/>
                <w:kern w:val="0"/>
                <w:sz w:val="24"/>
                <w:szCs w:val="24"/>
              </w:rPr>
              <w:t>0</w:t>
            </w:r>
          </w:p>
        </w:tc>
      </w:tr>
      <w:tr w:rsidR="00366449" w:rsidRPr="00213CDA" w14:paraId="06ADFFD9" w14:textId="77777777" w:rsidTr="004C7C92">
        <w:trPr>
          <w:trHeight w:val="1124"/>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6B7DAF" w14:textId="3A8EE149" w:rsidR="00366449" w:rsidRPr="00213CDA" w:rsidRDefault="00366449" w:rsidP="00712506">
            <w:pPr>
              <w:widowControl/>
              <w:ind w:firstLineChars="0" w:firstLine="0"/>
              <w:jc w:val="left"/>
              <w:rPr>
                <w:rFonts w:ascii="宋体" w:hAnsi="宋体" w:cs="宋体"/>
                <w:kern w:val="0"/>
                <w:sz w:val="24"/>
                <w:szCs w:val="24"/>
              </w:rPr>
            </w:pPr>
            <w:r w:rsidRPr="00213CDA">
              <w:rPr>
                <w:rFonts w:ascii="宋体" w:hAnsi="宋体" w:cs="宋体" w:hint="eastAsia"/>
                <w:kern w:val="0"/>
                <w:sz w:val="24"/>
                <w:szCs w:val="24"/>
              </w:rPr>
              <w:t>技术部分（</w:t>
            </w:r>
            <w:r w:rsidR="00D51718">
              <w:rPr>
                <w:rFonts w:ascii="宋体" w:hAnsi="宋体" w:cs="宋体"/>
                <w:kern w:val="0"/>
                <w:sz w:val="24"/>
                <w:szCs w:val="24"/>
              </w:rPr>
              <w:t>60</w:t>
            </w:r>
            <w:r w:rsidRPr="00213CDA">
              <w:rPr>
                <w:rFonts w:ascii="宋体" w:hAnsi="宋体" w:cs="宋体" w:hint="eastAsia"/>
                <w:kern w:val="0"/>
                <w:sz w:val="24"/>
                <w:szCs w:val="24"/>
              </w:rPr>
              <w:t>分）</w:t>
            </w:r>
          </w:p>
        </w:tc>
        <w:tc>
          <w:tcPr>
            <w:tcW w:w="125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8C19E96" w14:textId="77777777" w:rsidR="00366449" w:rsidRPr="00213CDA" w:rsidRDefault="00366449" w:rsidP="001E4668">
            <w:pPr>
              <w:widowControl/>
              <w:ind w:firstLineChars="0" w:firstLine="0"/>
              <w:jc w:val="center"/>
              <w:rPr>
                <w:rFonts w:ascii="宋体" w:hAnsi="宋体" w:cs="宋体"/>
                <w:kern w:val="0"/>
                <w:sz w:val="24"/>
                <w:szCs w:val="24"/>
              </w:rPr>
            </w:pPr>
            <w:r>
              <w:rPr>
                <w:rFonts w:ascii="宋体" w:hAnsi="宋体" w:cs="宋体" w:hint="eastAsia"/>
                <w:kern w:val="0"/>
                <w:sz w:val="24"/>
                <w:szCs w:val="24"/>
              </w:rPr>
              <w:t>产品性能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D8549" w14:textId="77777777" w:rsidR="00767528" w:rsidRDefault="00767528" w:rsidP="00A15D6A">
            <w:pPr>
              <w:widowControl/>
              <w:ind w:firstLineChars="0" w:firstLine="0"/>
              <w:jc w:val="left"/>
              <w:rPr>
                <w:rFonts w:ascii="宋体" w:hAnsi="宋体" w:cs="宋体"/>
                <w:kern w:val="0"/>
                <w:sz w:val="24"/>
                <w:szCs w:val="24"/>
              </w:rPr>
            </w:pPr>
            <w:r>
              <w:rPr>
                <w:rFonts w:ascii="宋体" w:hAnsi="宋体" w:cs="宋体" w:hint="eastAsia"/>
                <w:kern w:val="0"/>
                <w:sz w:val="24"/>
                <w:szCs w:val="24"/>
              </w:rPr>
              <w:t>针对产品技术参数综合对比后进行评审。</w:t>
            </w:r>
          </w:p>
          <w:p w14:paraId="0AB8C320" w14:textId="77777777" w:rsidR="003B1B9F" w:rsidRDefault="00FE5603" w:rsidP="00A15D6A">
            <w:pPr>
              <w:widowControl/>
              <w:ind w:firstLineChars="0" w:firstLine="0"/>
              <w:jc w:val="left"/>
              <w:rPr>
                <w:rFonts w:ascii="宋体" w:hAnsi="宋体" w:cs="宋体"/>
                <w:kern w:val="0"/>
                <w:sz w:val="24"/>
                <w:szCs w:val="24"/>
              </w:rPr>
            </w:pPr>
            <w:r>
              <w:rPr>
                <w:rFonts w:ascii="宋体" w:hAnsi="宋体" w:cs="宋体" w:hint="eastAsia"/>
                <w:kern w:val="0"/>
                <w:sz w:val="24"/>
                <w:szCs w:val="24"/>
              </w:rPr>
              <w:t>完全</w:t>
            </w:r>
            <w:r w:rsidR="00366449">
              <w:rPr>
                <w:rFonts w:ascii="宋体" w:hAnsi="宋体" w:cs="宋体" w:hint="eastAsia"/>
                <w:kern w:val="0"/>
                <w:sz w:val="24"/>
                <w:szCs w:val="24"/>
              </w:rPr>
              <w:t>满足产品参数要求</w:t>
            </w:r>
            <w:r w:rsidR="006E0151">
              <w:rPr>
                <w:rFonts w:ascii="宋体" w:hAnsi="宋体" w:cs="宋体" w:hint="eastAsia"/>
                <w:kern w:val="0"/>
                <w:sz w:val="24"/>
                <w:szCs w:val="24"/>
              </w:rPr>
              <w:t>得</w:t>
            </w:r>
            <w:r w:rsidR="00767528">
              <w:rPr>
                <w:rFonts w:ascii="宋体" w:hAnsi="宋体" w:cs="宋体"/>
                <w:kern w:val="0"/>
                <w:sz w:val="24"/>
                <w:szCs w:val="24"/>
              </w:rPr>
              <w:t>10</w:t>
            </w:r>
            <w:r w:rsidR="00366449">
              <w:rPr>
                <w:rFonts w:ascii="宋体" w:hAnsi="宋体" w:cs="宋体" w:hint="eastAsia"/>
                <w:kern w:val="0"/>
                <w:sz w:val="24"/>
                <w:szCs w:val="24"/>
              </w:rPr>
              <w:t>分</w:t>
            </w:r>
            <w:r w:rsidR="006E0151">
              <w:rPr>
                <w:rFonts w:ascii="宋体" w:hAnsi="宋体" w:cs="宋体" w:hint="eastAsia"/>
                <w:kern w:val="0"/>
                <w:sz w:val="24"/>
                <w:szCs w:val="24"/>
              </w:rPr>
              <w:t>，其中一项不满足扣5分</w:t>
            </w:r>
            <w:r w:rsidR="003B1B9F">
              <w:rPr>
                <w:rFonts w:ascii="宋体" w:hAnsi="宋体" w:cs="宋体" w:hint="eastAsia"/>
                <w:kern w:val="0"/>
                <w:sz w:val="24"/>
                <w:szCs w:val="24"/>
              </w:rPr>
              <w:t>，扣完为止</w:t>
            </w:r>
            <w:r w:rsidR="006E0151">
              <w:rPr>
                <w:rFonts w:ascii="宋体" w:hAnsi="宋体" w:cs="宋体" w:hint="eastAsia"/>
                <w:kern w:val="0"/>
                <w:sz w:val="24"/>
                <w:szCs w:val="24"/>
              </w:rPr>
              <w:t>。</w:t>
            </w:r>
          </w:p>
          <w:p w14:paraId="06995A2C" w14:textId="44F8DFF7" w:rsidR="00366449" w:rsidRDefault="006E0151" w:rsidP="00A15D6A">
            <w:pPr>
              <w:widowControl/>
              <w:ind w:firstLineChars="0" w:firstLine="0"/>
              <w:jc w:val="left"/>
              <w:rPr>
                <w:rFonts w:ascii="宋体" w:hAnsi="宋体" w:cs="宋体"/>
                <w:kern w:val="0"/>
                <w:sz w:val="24"/>
                <w:szCs w:val="24"/>
              </w:rPr>
            </w:pPr>
            <w:r>
              <w:rPr>
                <w:rFonts w:ascii="宋体" w:hAnsi="宋体" w:cs="宋体" w:hint="eastAsia"/>
                <w:kern w:val="0"/>
                <w:sz w:val="24"/>
                <w:szCs w:val="24"/>
              </w:rPr>
              <w:t>需</w:t>
            </w:r>
            <w:r w:rsidR="005854E8">
              <w:rPr>
                <w:rFonts w:ascii="宋体" w:hAnsi="宋体" w:cs="宋体" w:hint="eastAsia"/>
                <w:kern w:val="0"/>
                <w:sz w:val="24"/>
                <w:szCs w:val="24"/>
              </w:rPr>
              <w:t>根据</w:t>
            </w:r>
            <w:r w:rsidR="006F1501">
              <w:rPr>
                <w:rFonts w:ascii="宋体" w:hAnsi="宋体" w:cs="宋体" w:hint="eastAsia"/>
                <w:kern w:val="0"/>
                <w:sz w:val="24"/>
                <w:szCs w:val="24"/>
              </w:rPr>
              <w:t>所投</w:t>
            </w:r>
            <w:r w:rsidR="005854E8">
              <w:rPr>
                <w:rFonts w:ascii="宋体" w:hAnsi="宋体" w:cs="宋体" w:hint="eastAsia"/>
                <w:kern w:val="0"/>
                <w:sz w:val="24"/>
                <w:szCs w:val="24"/>
              </w:rPr>
              <w:t>产品</w:t>
            </w:r>
            <w:r w:rsidR="00AF3A51">
              <w:rPr>
                <w:rFonts w:ascii="宋体" w:hAnsi="宋体" w:cs="宋体" w:hint="eastAsia"/>
                <w:kern w:val="0"/>
                <w:sz w:val="24"/>
                <w:szCs w:val="24"/>
              </w:rPr>
              <w:t>技术参数</w:t>
            </w:r>
            <w:r w:rsidR="006F1501">
              <w:rPr>
                <w:rFonts w:ascii="宋体" w:hAnsi="宋体" w:cs="宋体" w:hint="eastAsia"/>
                <w:kern w:val="0"/>
                <w:sz w:val="24"/>
                <w:szCs w:val="24"/>
              </w:rPr>
              <w:t>及功能要求</w:t>
            </w:r>
            <w:r w:rsidR="00B82252">
              <w:rPr>
                <w:rFonts w:ascii="宋体" w:hAnsi="宋体" w:cs="宋体" w:hint="eastAsia"/>
                <w:kern w:val="0"/>
                <w:sz w:val="24"/>
                <w:szCs w:val="24"/>
              </w:rPr>
              <w:t>对应</w:t>
            </w:r>
            <w:r w:rsidR="006F1501">
              <w:rPr>
                <w:rFonts w:ascii="宋体" w:hAnsi="宋体" w:cs="宋体" w:hint="eastAsia"/>
                <w:kern w:val="0"/>
                <w:sz w:val="24"/>
                <w:szCs w:val="24"/>
              </w:rPr>
              <w:t>“项目要求”</w:t>
            </w:r>
            <w:r>
              <w:rPr>
                <w:rFonts w:ascii="宋体" w:hAnsi="宋体" w:cs="宋体" w:hint="eastAsia"/>
                <w:kern w:val="0"/>
                <w:sz w:val="24"/>
                <w:szCs w:val="24"/>
              </w:rPr>
              <w:t>附偏离</w:t>
            </w:r>
            <w:r w:rsidR="008A28FA">
              <w:rPr>
                <w:rFonts w:ascii="宋体" w:hAnsi="宋体" w:cs="宋体" w:hint="eastAsia"/>
                <w:kern w:val="0"/>
                <w:sz w:val="24"/>
                <w:szCs w:val="24"/>
              </w:rPr>
              <w:t>表</w:t>
            </w:r>
            <w:bookmarkStart w:id="0" w:name="_GoBack"/>
            <w:bookmarkEnd w:id="0"/>
            <w:r w:rsidR="00366EC3">
              <w:rPr>
                <w:rFonts w:ascii="宋体" w:hAnsi="宋体" w:cs="宋体" w:hint="eastAsia"/>
                <w:kern w:val="0"/>
                <w:sz w:val="24"/>
                <w:szCs w:val="24"/>
              </w:rPr>
              <w:t>。</w:t>
            </w:r>
          </w:p>
          <w:p w14:paraId="7CBAC005" w14:textId="21A06CCE" w:rsidR="006E0151" w:rsidRPr="00213CDA" w:rsidRDefault="006E0151" w:rsidP="00A15D6A">
            <w:pPr>
              <w:widowControl/>
              <w:ind w:firstLineChars="0" w:firstLine="0"/>
              <w:jc w:val="left"/>
              <w:rPr>
                <w:rFonts w:ascii="宋体" w:hAnsi="宋体" w:cs="宋体"/>
                <w:kern w:val="0"/>
                <w:sz w:val="24"/>
                <w:szCs w:val="24"/>
              </w:rPr>
            </w:pPr>
            <w:r>
              <w:rPr>
                <w:rFonts w:ascii="宋体" w:hAnsi="宋体" w:cs="宋体" w:hint="eastAsia"/>
                <w:kern w:val="0"/>
                <w:sz w:val="24"/>
                <w:szCs w:val="24"/>
              </w:rPr>
              <w:t>（如发现</w:t>
            </w:r>
            <w:proofErr w:type="gramStart"/>
            <w:r>
              <w:rPr>
                <w:rFonts w:ascii="宋体" w:hAnsi="宋体" w:cs="宋体" w:hint="eastAsia"/>
                <w:kern w:val="0"/>
                <w:sz w:val="24"/>
                <w:szCs w:val="24"/>
              </w:rPr>
              <w:t>虚假</w:t>
            </w:r>
            <w:r w:rsidR="005F2A22">
              <w:rPr>
                <w:rFonts w:ascii="宋体" w:hAnsi="宋体" w:cs="宋体" w:hint="eastAsia"/>
                <w:kern w:val="0"/>
                <w:sz w:val="24"/>
                <w:szCs w:val="24"/>
              </w:rPr>
              <w:t>响应</w:t>
            </w:r>
            <w:proofErr w:type="gramEnd"/>
            <w:r>
              <w:rPr>
                <w:rFonts w:ascii="宋体" w:hAnsi="宋体" w:cs="宋体" w:hint="eastAsia"/>
                <w:kern w:val="0"/>
                <w:sz w:val="24"/>
                <w:szCs w:val="24"/>
              </w:rPr>
              <w:t>则取消投标资格）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577B4" w14:textId="787D3894" w:rsidR="00366449" w:rsidRPr="00213CDA" w:rsidRDefault="003E19A3" w:rsidP="008A0EF4">
            <w:pPr>
              <w:widowControl/>
              <w:ind w:firstLineChars="0" w:firstLine="0"/>
              <w:jc w:val="center"/>
              <w:rPr>
                <w:rFonts w:ascii="宋体" w:hAnsi="宋体" w:cs="宋体"/>
                <w:kern w:val="0"/>
                <w:sz w:val="24"/>
                <w:szCs w:val="24"/>
              </w:rPr>
            </w:pPr>
            <w:r>
              <w:rPr>
                <w:rFonts w:ascii="宋体" w:hAnsi="宋体" w:cs="宋体"/>
                <w:kern w:val="0"/>
                <w:sz w:val="24"/>
                <w:szCs w:val="24"/>
              </w:rPr>
              <w:t>10</w:t>
            </w:r>
          </w:p>
        </w:tc>
      </w:tr>
      <w:tr w:rsidR="00366449" w:rsidRPr="00213CDA" w14:paraId="395A47AA" w14:textId="77777777" w:rsidTr="004C7C92">
        <w:trPr>
          <w:trHeight w:val="1098"/>
        </w:trPr>
        <w:tc>
          <w:tcPr>
            <w:tcW w:w="12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C3CD7EF" w14:textId="77777777" w:rsidR="00366449" w:rsidRPr="00213CDA" w:rsidRDefault="00366449" w:rsidP="00A15D6A">
            <w:pPr>
              <w:widowControl/>
              <w:ind w:firstLineChars="0" w:firstLine="0"/>
              <w:jc w:val="left"/>
              <w:rPr>
                <w:rFonts w:ascii="宋体" w:hAnsi="宋体" w:cs="宋体"/>
                <w:kern w:val="0"/>
                <w:sz w:val="24"/>
                <w:szCs w:val="24"/>
              </w:rPr>
            </w:pPr>
          </w:p>
        </w:tc>
        <w:tc>
          <w:tcPr>
            <w:tcW w:w="125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534DD31" w14:textId="13D1D106" w:rsidR="00366449" w:rsidRPr="00213CDA" w:rsidRDefault="00366449" w:rsidP="001E4668">
            <w:pPr>
              <w:widowControl/>
              <w:ind w:firstLineChars="0" w:firstLine="0"/>
              <w:jc w:val="center"/>
              <w:rPr>
                <w:rFonts w:ascii="宋体" w:hAnsi="宋体" w:cs="宋体"/>
                <w:kern w:val="0"/>
                <w:sz w:val="24"/>
                <w:szCs w:val="24"/>
              </w:rPr>
            </w:pPr>
            <w:r>
              <w:rPr>
                <w:rFonts w:ascii="宋体" w:hAnsi="宋体" w:cs="宋体" w:hint="eastAsia"/>
                <w:kern w:val="0"/>
                <w:sz w:val="24"/>
                <w:szCs w:val="24"/>
              </w:rPr>
              <w:t>产品</w:t>
            </w:r>
            <w:r w:rsidR="00963806">
              <w:rPr>
                <w:rFonts w:ascii="宋体" w:hAnsi="宋体" w:cs="宋体" w:hint="eastAsia"/>
                <w:kern w:val="0"/>
                <w:sz w:val="24"/>
                <w:szCs w:val="24"/>
              </w:rPr>
              <w:t>授权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673D1" w14:textId="5C349FEF" w:rsidR="00366449" w:rsidRPr="00213CDA" w:rsidRDefault="00963806" w:rsidP="0010181B">
            <w:pPr>
              <w:widowControl/>
              <w:ind w:firstLineChars="0" w:firstLine="0"/>
              <w:jc w:val="left"/>
              <w:rPr>
                <w:rFonts w:ascii="宋体" w:hAnsi="宋体" w:cs="宋体"/>
                <w:kern w:val="0"/>
                <w:sz w:val="24"/>
                <w:szCs w:val="24"/>
              </w:rPr>
            </w:pPr>
            <w:r>
              <w:rPr>
                <w:rFonts w:ascii="宋体" w:hAnsi="宋体" w:cs="宋体" w:hint="eastAsia"/>
                <w:kern w:val="0"/>
                <w:sz w:val="24"/>
                <w:szCs w:val="24"/>
              </w:rPr>
              <w:t>提供有效的生产厂家</w:t>
            </w:r>
            <w:r w:rsidR="00321E7A">
              <w:rPr>
                <w:rFonts w:ascii="宋体" w:hAnsi="宋体" w:cs="宋体" w:hint="eastAsia"/>
                <w:kern w:val="0"/>
                <w:sz w:val="24"/>
                <w:szCs w:val="24"/>
              </w:rPr>
              <w:t>产品</w:t>
            </w:r>
            <w:r>
              <w:rPr>
                <w:rFonts w:ascii="宋体" w:hAnsi="宋体" w:cs="宋体" w:hint="eastAsia"/>
                <w:kern w:val="0"/>
                <w:sz w:val="24"/>
                <w:szCs w:val="24"/>
              </w:rPr>
              <w:t>授权书</w:t>
            </w:r>
            <w:r w:rsidR="005428A3">
              <w:rPr>
                <w:rFonts w:ascii="宋体" w:hAnsi="宋体" w:cs="宋体" w:hint="eastAsia"/>
                <w:kern w:val="0"/>
                <w:sz w:val="24"/>
                <w:szCs w:val="24"/>
              </w:rPr>
              <w:t>，每项2分，满分1</w:t>
            </w:r>
            <w:r w:rsidR="005428A3">
              <w:rPr>
                <w:rFonts w:ascii="宋体" w:hAnsi="宋体" w:cs="宋体"/>
                <w:kern w:val="0"/>
                <w:sz w:val="24"/>
                <w:szCs w:val="24"/>
              </w:rPr>
              <w:t>0</w:t>
            </w:r>
            <w:r w:rsidR="005428A3">
              <w:rPr>
                <w:rFonts w:ascii="宋体" w:hAnsi="宋体" w:cs="宋体" w:hint="eastAsia"/>
                <w:kern w:val="0"/>
                <w:sz w:val="24"/>
                <w:szCs w:val="24"/>
              </w:rPr>
              <w:t>分</w:t>
            </w:r>
            <w:r w:rsidR="00583A63">
              <w:rPr>
                <w:rFonts w:ascii="宋体" w:hAnsi="宋体" w:cs="宋体" w:hint="eastAsia"/>
                <w:kern w:val="0"/>
                <w:sz w:val="24"/>
                <w:szCs w:val="24"/>
              </w:rPr>
              <w:t>。</w:t>
            </w:r>
            <w:r w:rsidR="00366449">
              <w:rPr>
                <w:rFonts w:ascii="宋体" w:hAnsi="宋体" w:cs="宋体" w:hint="eastAsia"/>
                <w:kern w:val="0"/>
                <w:sz w:val="24"/>
                <w:szCs w:val="24"/>
              </w:rPr>
              <w:t>（</w:t>
            </w:r>
            <w:r w:rsidR="005428A3">
              <w:rPr>
                <w:rFonts w:ascii="宋体" w:hAnsi="宋体" w:cs="宋体"/>
                <w:kern w:val="0"/>
                <w:sz w:val="24"/>
                <w:szCs w:val="24"/>
              </w:rPr>
              <w:t>10</w:t>
            </w:r>
            <w:r w:rsidR="00366449">
              <w:rPr>
                <w:rFonts w:ascii="宋体" w:hAnsi="宋体" w:cs="宋体" w:hint="eastAsia"/>
                <w:kern w:val="0"/>
                <w:sz w:val="24"/>
                <w:szCs w:val="24"/>
              </w:rPr>
              <w:t>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62306" w14:textId="0D699AA9" w:rsidR="00366449" w:rsidRPr="00213CDA" w:rsidRDefault="003772E6" w:rsidP="001F15B9">
            <w:pPr>
              <w:widowControl/>
              <w:ind w:firstLineChars="0" w:firstLine="0"/>
              <w:jc w:val="center"/>
              <w:rPr>
                <w:rFonts w:ascii="宋体" w:hAnsi="宋体" w:cs="宋体"/>
                <w:kern w:val="0"/>
                <w:sz w:val="24"/>
                <w:szCs w:val="24"/>
              </w:rPr>
            </w:pPr>
            <w:r>
              <w:rPr>
                <w:rFonts w:ascii="宋体" w:hAnsi="宋体" w:cs="宋体"/>
                <w:kern w:val="0"/>
                <w:sz w:val="24"/>
                <w:szCs w:val="24"/>
              </w:rPr>
              <w:t>10</w:t>
            </w:r>
          </w:p>
        </w:tc>
      </w:tr>
      <w:tr w:rsidR="003020A4" w:rsidRPr="00BC634D" w14:paraId="3CBB561E" w14:textId="77777777" w:rsidTr="004C7C92">
        <w:trPr>
          <w:trHeight w:val="1964"/>
        </w:trPr>
        <w:tc>
          <w:tcPr>
            <w:tcW w:w="12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7C1E39" w14:textId="77777777" w:rsidR="003020A4" w:rsidRPr="00BC634D" w:rsidRDefault="003020A4" w:rsidP="00683353">
            <w:pPr>
              <w:widowControl/>
              <w:ind w:firstLineChars="0" w:firstLine="0"/>
              <w:jc w:val="left"/>
              <w:rPr>
                <w:rFonts w:ascii="华文细黑" w:eastAsia="华文细黑" w:hAnsi="华文细黑"/>
                <w:bCs/>
                <w:szCs w:val="21"/>
              </w:rPr>
            </w:pPr>
          </w:p>
        </w:tc>
        <w:tc>
          <w:tcPr>
            <w:tcW w:w="125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FA045E6" w14:textId="77777777" w:rsidR="003020A4" w:rsidRPr="00213CDA" w:rsidRDefault="003020A4" w:rsidP="001E4668">
            <w:pPr>
              <w:widowControl/>
              <w:ind w:firstLineChars="0" w:firstLine="0"/>
              <w:jc w:val="center"/>
              <w:rPr>
                <w:rFonts w:ascii="宋体" w:hAnsi="宋体" w:cs="宋体"/>
                <w:kern w:val="0"/>
                <w:sz w:val="24"/>
                <w:szCs w:val="24"/>
              </w:rPr>
            </w:pPr>
            <w:r w:rsidRPr="00213CDA">
              <w:rPr>
                <w:rFonts w:ascii="宋体" w:hAnsi="宋体" w:cs="宋体" w:hint="eastAsia"/>
                <w:kern w:val="0"/>
                <w:sz w:val="24"/>
                <w:szCs w:val="24"/>
              </w:rPr>
              <w:t>供货方案</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6768C" w14:textId="4BB58261" w:rsidR="00B43001" w:rsidRPr="008A0EF4" w:rsidRDefault="008550D5" w:rsidP="00B43001">
            <w:pPr>
              <w:widowControl/>
              <w:ind w:firstLineChars="0" w:firstLine="0"/>
              <w:jc w:val="left"/>
              <w:rPr>
                <w:rFonts w:ascii="宋体" w:hAnsi="宋体" w:cs="宋体"/>
                <w:kern w:val="0"/>
                <w:sz w:val="24"/>
                <w:szCs w:val="24"/>
              </w:rPr>
            </w:pPr>
            <w:r>
              <w:rPr>
                <w:rFonts w:ascii="宋体" w:hAnsi="宋体" w:cs="宋体" w:hint="eastAsia"/>
                <w:kern w:val="0"/>
                <w:sz w:val="24"/>
                <w:szCs w:val="24"/>
              </w:rPr>
              <w:t>为</w:t>
            </w:r>
            <w:r w:rsidR="00B43001" w:rsidRPr="008A0EF4">
              <w:rPr>
                <w:rFonts w:ascii="宋体" w:hAnsi="宋体" w:cs="宋体" w:hint="eastAsia"/>
                <w:kern w:val="0"/>
                <w:sz w:val="24"/>
                <w:szCs w:val="24"/>
              </w:rPr>
              <w:t>保证本项目按时供货及进度所采用的措施、计划，人员等供货及</w:t>
            </w:r>
            <w:r w:rsidR="003B5B44">
              <w:rPr>
                <w:rFonts w:ascii="宋体" w:hAnsi="宋体" w:cs="宋体" w:hint="eastAsia"/>
                <w:kern w:val="0"/>
                <w:sz w:val="24"/>
                <w:szCs w:val="24"/>
              </w:rPr>
              <w:t>售后</w:t>
            </w:r>
            <w:r w:rsidR="00B43001" w:rsidRPr="008A0EF4">
              <w:rPr>
                <w:rFonts w:ascii="宋体" w:hAnsi="宋体" w:cs="宋体" w:hint="eastAsia"/>
                <w:kern w:val="0"/>
                <w:sz w:val="24"/>
                <w:szCs w:val="24"/>
              </w:rPr>
              <w:t>方案情况进行综合评审</w:t>
            </w:r>
            <w:r w:rsidR="00767528" w:rsidRPr="008A0EF4">
              <w:rPr>
                <w:rFonts w:ascii="宋体" w:hAnsi="宋体" w:cs="宋体" w:hint="eastAsia"/>
                <w:kern w:val="0"/>
                <w:sz w:val="24"/>
                <w:szCs w:val="24"/>
              </w:rPr>
              <w:t>。</w:t>
            </w:r>
          </w:p>
          <w:p w14:paraId="571ECB93" w14:textId="325681BE" w:rsidR="003020A4" w:rsidRPr="00213CDA" w:rsidRDefault="00B43001" w:rsidP="00B43001">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方案科学合理</w:t>
            </w:r>
            <w:r w:rsidR="00467BC1">
              <w:rPr>
                <w:rFonts w:ascii="宋体" w:hAnsi="宋体" w:cs="宋体" w:hint="eastAsia"/>
                <w:kern w:val="0"/>
                <w:sz w:val="24"/>
                <w:szCs w:val="24"/>
              </w:rPr>
              <w:t>（</w:t>
            </w:r>
            <w:r w:rsidR="0054010B">
              <w:rPr>
                <w:rFonts w:ascii="宋体" w:hAnsi="宋体" w:cs="宋体"/>
                <w:kern w:val="0"/>
                <w:sz w:val="24"/>
                <w:szCs w:val="24"/>
              </w:rPr>
              <w:t>20</w:t>
            </w:r>
            <w:r w:rsidR="00467BC1">
              <w:rPr>
                <w:rFonts w:ascii="宋体" w:hAnsi="宋体" w:cs="宋体" w:hint="eastAsia"/>
                <w:kern w:val="0"/>
                <w:sz w:val="24"/>
                <w:szCs w:val="24"/>
              </w:rPr>
              <w:t>分）</w:t>
            </w:r>
            <w:r w:rsidRPr="008A0EF4">
              <w:rPr>
                <w:rFonts w:ascii="宋体" w:hAnsi="宋体" w:cs="宋体" w:hint="eastAsia"/>
                <w:kern w:val="0"/>
                <w:sz w:val="24"/>
                <w:szCs w:val="24"/>
              </w:rPr>
              <w:t>，方案较合理</w:t>
            </w:r>
            <w:r w:rsidR="00467BC1">
              <w:rPr>
                <w:rFonts w:ascii="宋体" w:hAnsi="宋体" w:cs="宋体" w:hint="eastAsia"/>
                <w:kern w:val="0"/>
                <w:sz w:val="24"/>
                <w:szCs w:val="24"/>
              </w:rPr>
              <w:t>（1</w:t>
            </w:r>
            <w:r w:rsidR="0054010B">
              <w:rPr>
                <w:rFonts w:ascii="宋体" w:hAnsi="宋体" w:cs="宋体"/>
                <w:kern w:val="0"/>
                <w:sz w:val="24"/>
                <w:szCs w:val="24"/>
              </w:rPr>
              <w:t>5</w:t>
            </w:r>
            <w:r w:rsidR="00467BC1">
              <w:rPr>
                <w:rFonts w:ascii="宋体" w:hAnsi="宋体" w:cs="宋体" w:hint="eastAsia"/>
                <w:kern w:val="0"/>
                <w:sz w:val="24"/>
                <w:szCs w:val="24"/>
              </w:rPr>
              <w:t>分）</w:t>
            </w:r>
            <w:r w:rsidRPr="008A0EF4">
              <w:rPr>
                <w:rFonts w:ascii="宋体" w:hAnsi="宋体" w:cs="宋体" w:hint="eastAsia"/>
                <w:kern w:val="0"/>
                <w:sz w:val="24"/>
                <w:szCs w:val="24"/>
              </w:rPr>
              <w:t>，方案基本合理</w:t>
            </w:r>
            <w:r w:rsidR="00467BC1">
              <w:rPr>
                <w:rFonts w:ascii="宋体" w:hAnsi="宋体" w:cs="宋体" w:hint="eastAsia"/>
                <w:kern w:val="0"/>
                <w:sz w:val="24"/>
                <w:szCs w:val="24"/>
              </w:rPr>
              <w:t>（</w:t>
            </w:r>
            <w:r w:rsidR="0054010B">
              <w:rPr>
                <w:rFonts w:ascii="宋体" w:hAnsi="宋体" w:cs="宋体"/>
                <w:kern w:val="0"/>
                <w:sz w:val="24"/>
                <w:szCs w:val="24"/>
              </w:rPr>
              <w:t>10</w:t>
            </w:r>
            <w:r w:rsidR="00467BC1">
              <w:rPr>
                <w:rFonts w:ascii="宋体" w:hAnsi="宋体" w:cs="宋体" w:hint="eastAsia"/>
                <w:kern w:val="0"/>
                <w:sz w:val="24"/>
                <w:szCs w:val="24"/>
              </w:rPr>
              <w:t>分）</w:t>
            </w:r>
            <w:r w:rsidRPr="008A0EF4">
              <w:rPr>
                <w:rFonts w:ascii="宋体" w:hAnsi="宋体" w:cs="宋体" w:hint="eastAsia"/>
                <w:kern w:val="0"/>
                <w:sz w:val="24"/>
                <w:szCs w:val="24"/>
              </w:rPr>
              <w:t>，</w:t>
            </w:r>
            <w:r w:rsidR="0054010B">
              <w:rPr>
                <w:rFonts w:ascii="宋体" w:hAnsi="宋体" w:cs="宋体" w:hint="eastAsia"/>
                <w:kern w:val="0"/>
                <w:sz w:val="24"/>
                <w:szCs w:val="24"/>
              </w:rPr>
              <w:t>方案部分合理（5分），方案</w:t>
            </w:r>
            <w:r w:rsidRPr="008A0EF4">
              <w:rPr>
                <w:rFonts w:ascii="宋体" w:hAnsi="宋体" w:cs="宋体" w:hint="eastAsia"/>
                <w:kern w:val="0"/>
                <w:sz w:val="24"/>
                <w:szCs w:val="24"/>
              </w:rPr>
              <w:t>不合理</w:t>
            </w:r>
            <w:r w:rsidR="00467BC1">
              <w:rPr>
                <w:rFonts w:ascii="宋体" w:hAnsi="宋体" w:cs="宋体" w:hint="eastAsia"/>
                <w:kern w:val="0"/>
                <w:sz w:val="24"/>
                <w:szCs w:val="24"/>
              </w:rPr>
              <w:t>（0分）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4A3C3" w14:textId="2359EFAC" w:rsidR="003020A4" w:rsidRPr="00213CDA" w:rsidRDefault="0054010B" w:rsidP="008A0EF4">
            <w:pPr>
              <w:widowControl/>
              <w:ind w:firstLineChars="0" w:firstLine="0"/>
              <w:jc w:val="center"/>
              <w:rPr>
                <w:rFonts w:ascii="宋体" w:hAnsi="宋体" w:cs="宋体"/>
                <w:kern w:val="0"/>
                <w:sz w:val="24"/>
                <w:szCs w:val="24"/>
              </w:rPr>
            </w:pPr>
            <w:r>
              <w:rPr>
                <w:rFonts w:ascii="宋体" w:hAnsi="宋体" w:cs="宋体"/>
                <w:kern w:val="0"/>
                <w:sz w:val="24"/>
                <w:szCs w:val="24"/>
              </w:rPr>
              <w:t>20</w:t>
            </w:r>
          </w:p>
        </w:tc>
      </w:tr>
      <w:tr w:rsidR="003020A4" w:rsidRPr="00BC634D" w14:paraId="43B4BF73" w14:textId="77777777" w:rsidTr="004C7C92">
        <w:trPr>
          <w:trHeight w:val="1101"/>
        </w:trPr>
        <w:tc>
          <w:tcPr>
            <w:tcW w:w="12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E39469" w14:textId="77777777" w:rsidR="003020A4" w:rsidRPr="00BC634D" w:rsidRDefault="003020A4" w:rsidP="00683353">
            <w:pPr>
              <w:widowControl/>
              <w:ind w:firstLineChars="0" w:firstLine="601"/>
              <w:jc w:val="left"/>
              <w:rPr>
                <w:rFonts w:ascii="华文细黑" w:eastAsia="华文细黑" w:hAnsi="华文细黑"/>
                <w:bCs/>
                <w:szCs w:val="21"/>
              </w:rPr>
            </w:pPr>
          </w:p>
        </w:tc>
        <w:tc>
          <w:tcPr>
            <w:tcW w:w="125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AC18658" w14:textId="77777777" w:rsidR="003020A4" w:rsidRPr="00DD236C" w:rsidRDefault="003020A4" w:rsidP="001E4668">
            <w:pPr>
              <w:widowControl/>
              <w:ind w:firstLineChars="0" w:firstLine="0"/>
              <w:jc w:val="center"/>
              <w:rPr>
                <w:rFonts w:ascii="宋体" w:hAnsi="宋体" w:cs="宋体"/>
                <w:kern w:val="0"/>
                <w:sz w:val="24"/>
                <w:szCs w:val="24"/>
              </w:rPr>
            </w:pPr>
            <w:r w:rsidRPr="005A7744">
              <w:rPr>
                <w:rFonts w:ascii="宋体" w:hAnsi="宋体" w:cs="宋体"/>
                <w:kern w:val="0"/>
                <w:sz w:val="24"/>
                <w:szCs w:val="24"/>
              </w:rPr>
              <w:t>增值服务</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B9DBB" w14:textId="77777777" w:rsidR="003020A4" w:rsidRPr="009E7397" w:rsidRDefault="003020A4" w:rsidP="00683353">
            <w:pPr>
              <w:widowControl/>
              <w:ind w:firstLineChars="0" w:firstLine="0"/>
              <w:jc w:val="left"/>
              <w:rPr>
                <w:rFonts w:ascii="宋体" w:hAnsi="宋体" w:cs="宋体"/>
                <w:kern w:val="0"/>
                <w:sz w:val="24"/>
                <w:szCs w:val="24"/>
              </w:rPr>
            </w:pPr>
            <w:r w:rsidRPr="005A7744">
              <w:rPr>
                <w:rFonts w:ascii="宋体" w:hAnsi="宋体" w:cs="宋体" w:hint="eastAsia"/>
                <w:kern w:val="0"/>
                <w:sz w:val="24"/>
                <w:szCs w:val="24"/>
              </w:rPr>
              <w:t>根据投标人提供针对本项目后期提供有价值的额外服务的情况，酌情打分。满分2</w:t>
            </w:r>
            <w:r>
              <w:rPr>
                <w:rFonts w:ascii="宋体" w:hAnsi="宋体" w:cs="宋体"/>
                <w:kern w:val="0"/>
                <w:sz w:val="24"/>
                <w:szCs w:val="24"/>
              </w:rPr>
              <w:t>0</w:t>
            </w:r>
            <w:r w:rsidRPr="005A7744">
              <w:rPr>
                <w:rFonts w:ascii="宋体" w:hAnsi="宋体" w:cs="宋体" w:hint="eastAsia"/>
                <w:kern w:val="0"/>
                <w:sz w:val="24"/>
                <w:szCs w:val="24"/>
              </w:rPr>
              <w:t>分</w:t>
            </w:r>
            <w:r>
              <w:rPr>
                <w:rFonts w:ascii="宋体" w:hAnsi="宋体" w:cs="宋体" w:hint="eastAsia"/>
                <w:kern w:val="0"/>
                <w:sz w:val="24"/>
                <w:szCs w:val="24"/>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EFEE1" w14:textId="118C6E6F" w:rsidR="003020A4" w:rsidRPr="00DD236C" w:rsidRDefault="00B4620B" w:rsidP="008A0EF4">
            <w:pPr>
              <w:widowControl/>
              <w:ind w:firstLineChars="0" w:firstLine="0"/>
              <w:jc w:val="center"/>
              <w:rPr>
                <w:rFonts w:ascii="宋体" w:hAnsi="宋体" w:cs="宋体"/>
                <w:kern w:val="0"/>
                <w:sz w:val="24"/>
                <w:szCs w:val="24"/>
              </w:rPr>
            </w:pPr>
            <w:r>
              <w:rPr>
                <w:rFonts w:ascii="宋体" w:hAnsi="宋体" w:cs="宋体"/>
                <w:kern w:val="0"/>
                <w:sz w:val="24"/>
                <w:szCs w:val="24"/>
              </w:rPr>
              <w:t>20</w:t>
            </w:r>
          </w:p>
        </w:tc>
      </w:tr>
    </w:tbl>
    <w:p w14:paraId="08218416" w14:textId="1FFA042B" w:rsidR="001B522D" w:rsidRDefault="00C171C2">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六</w:t>
      </w:r>
      <w:r w:rsidR="0059138D">
        <w:rPr>
          <w:rFonts w:ascii="华文细黑" w:eastAsia="华文细黑" w:hAnsi="华文细黑" w:hint="eastAsia"/>
          <w:b/>
          <w:sz w:val="28"/>
          <w:szCs w:val="21"/>
        </w:rPr>
        <w:t>、开</w:t>
      </w:r>
      <w:r w:rsidR="00FB7FA6">
        <w:rPr>
          <w:rFonts w:ascii="华文细黑" w:eastAsia="华文细黑" w:hAnsi="华文细黑" w:hint="eastAsia"/>
          <w:b/>
          <w:sz w:val="28"/>
          <w:szCs w:val="21"/>
        </w:rPr>
        <w:t>启</w:t>
      </w:r>
    </w:p>
    <w:p w14:paraId="08D4E34A" w14:textId="10D12F0F" w:rsidR="00D30C31" w:rsidRPr="00C171C2" w:rsidRDefault="00D30C31" w:rsidP="00C171C2">
      <w:pPr>
        <w:spacing w:line="360" w:lineRule="auto"/>
        <w:ind w:firstLineChars="0" w:firstLine="0"/>
        <w:jc w:val="left"/>
        <w:rPr>
          <w:rFonts w:ascii="宋体" w:hAnsi="宋体" w:cs="宋体"/>
          <w:kern w:val="0"/>
          <w:sz w:val="24"/>
          <w:szCs w:val="24"/>
        </w:rPr>
      </w:pPr>
      <w:r w:rsidRPr="00C171C2">
        <w:rPr>
          <w:rFonts w:ascii="宋体" w:hAnsi="宋体" w:cs="宋体" w:hint="eastAsia"/>
          <w:kern w:val="0"/>
          <w:sz w:val="24"/>
          <w:szCs w:val="24"/>
        </w:rPr>
        <w:t>1、递交文件截止时间：</w:t>
      </w:r>
      <w:r w:rsidR="007D7356" w:rsidRPr="00C171C2">
        <w:rPr>
          <w:rFonts w:ascii="宋体" w:hAnsi="宋体" w:cs="宋体" w:hint="eastAsia"/>
          <w:kern w:val="0"/>
          <w:sz w:val="24"/>
          <w:szCs w:val="24"/>
        </w:rPr>
        <w:t>202</w:t>
      </w:r>
      <w:r w:rsidR="00525570">
        <w:rPr>
          <w:rFonts w:ascii="宋体" w:hAnsi="宋体" w:cs="宋体"/>
          <w:kern w:val="0"/>
          <w:sz w:val="24"/>
          <w:szCs w:val="24"/>
        </w:rPr>
        <w:t>5</w:t>
      </w:r>
      <w:r w:rsidR="007D7356" w:rsidRPr="00C171C2">
        <w:rPr>
          <w:rFonts w:ascii="宋体" w:hAnsi="宋体" w:cs="宋体" w:hint="eastAsia"/>
          <w:kern w:val="0"/>
          <w:sz w:val="24"/>
          <w:szCs w:val="24"/>
        </w:rPr>
        <w:t>年</w:t>
      </w:r>
      <w:r w:rsidR="00050316" w:rsidRPr="00C171C2">
        <w:rPr>
          <w:rFonts w:ascii="宋体" w:hAnsi="宋体" w:cs="宋体"/>
          <w:kern w:val="0"/>
          <w:sz w:val="24"/>
          <w:szCs w:val="24"/>
        </w:rPr>
        <w:t>4</w:t>
      </w:r>
      <w:r w:rsidR="007D7356" w:rsidRPr="00C171C2">
        <w:rPr>
          <w:rFonts w:ascii="宋体" w:hAnsi="宋体" w:cs="宋体" w:hint="eastAsia"/>
          <w:kern w:val="0"/>
          <w:sz w:val="24"/>
          <w:szCs w:val="24"/>
        </w:rPr>
        <w:t>月</w:t>
      </w:r>
      <w:r w:rsidR="00050316" w:rsidRPr="00C171C2">
        <w:rPr>
          <w:rFonts w:ascii="宋体" w:hAnsi="宋体" w:cs="宋体"/>
          <w:kern w:val="0"/>
          <w:sz w:val="24"/>
          <w:szCs w:val="24"/>
        </w:rPr>
        <w:t>1</w:t>
      </w:r>
      <w:r w:rsidR="00066578">
        <w:rPr>
          <w:rFonts w:ascii="宋体" w:hAnsi="宋体" w:cs="宋体"/>
          <w:kern w:val="0"/>
          <w:sz w:val="24"/>
          <w:szCs w:val="24"/>
        </w:rPr>
        <w:t>8</w:t>
      </w:r>
      <w:r w:rsidR="007D7356" w:rsidRPr="00C171C2">
        <w:rPr>
          <w:rFonts w:ascii="宋体" w:hAnsi="宋体" w:cs="宋体" w:hint="eastAsia"/>
          <w:kern w:val="0"/>
          <w:sz w:val="24"/>
          <w:szCs w:val="24"/>
        </w:rPr>
        <w:t>日</w:t>
      </w:r>
      <w:r w:rsidR="00571C43">
        <w:rPr>
          <w:rFonts w:ascii="宋体" w:hAnsi="宋体" w:cs="宋体"/>
          <w:kern w:val="0"/>
          <w:sz w:val="24"/>
          <w:szCs w:val="24"/>
        </w:rPr>
        <w:t>8</w:t>
      </w:r>
      <w:r w:rsidR="007D7356" w:rsidRPr="00C171C2">
        <w:rPr>
          <w:rFonts w:ascii="宋体" w:hAnsi="宋体" w:cs="宋体" w:hint="eastAsia"/>
          <w:kern w:val="0"/>
          <w:sz w:val="24"/>
          <w:szCs w:val="24"/>
        </w:rPr>
        <w:t>:</w:t>
      </w:r>
      <w:r w:rsidR="00571C43">
        <w:rPr>
          <w:rFonts w:ascii="宋体" w:hAnsi="宋体" w:cs="宋体"/>
          <w:kern w:val="0"/>
          <w:sz w:val="24"/>
          <w:szCs w:val="24"/>
        </w:rPr>
        <w:t>3</w:t>
      </w:r>
      <w:r w:rsidR="007D7356" w:rsidRPr="00C171C2">
        <w:rPr>
          <w:rFonts w:ascii="宋体" w:hAnsi="宋体" w:cs="宋体" w:hint="eastAsia"/>
          <w:kern w:val="0"/>
          <w:sz w:val="24"/>
          <w:szCs w:val="24"/>
        </w:rPr>
        <w:t>0</w:t>
      </w:r>
    </w:p>
    <w:p w14:paraId="6A203033" w14:textId="74A1A74E" w:rsidR="00D30C31" w:rsidRPr="00C171C2" w:rsidRDefault="00D30C31" w:rsidP="00C171C2">
      <w:pPr>
        <w:spacing w:line="360" w:lineRule="auto"/>
        <w:ind w:firstLineChars="0" w:firstLine="0"/>
        <w:jc w:val="left"/>
        <w:rPr>
          <w:rFonts w:ascii="宋体" w:hAnsi="宋体" w:cs="宋体"/>
          <w:kern w:val="0"/>
          <w:sz w:val="24"/>
          <w:szCs w:val="24"/>
        </w:rPr>
      </w:pPr>
      <w:r w:rsidRPr="00C171C2">
        <w:rPr>
          <w:rFonts w:ascii="宋体" w:hAnsi="宋体" w:cs="宋体" w:hint="eastAsia"/>
          <w:kern w:val="0"/>
          <w:sz w:val="24"/>
          <w:szCs w:val="24"/>
        </w:rPr>
        <w:t>2、开</w:t>
      </w:r>
      <w:r w:rsidR="00FB7FA6">
        <w:rPr>
          <w:rFonts w:ascii="宋体" w:hAnsi="宋体" w:cs="宋体" w:hint="eastAsia"/>
          <w:kern w:val="0"/>
          <w:sz w:val="24"/>
          <w:szCs w:val="24"/>
        </w:rPr>
        <w:t>启</w:t>
      </w:r>
      <w:r w:rsidRPr="00C171C2">
        <w:rPr>
          <w:rFonts w:ascii="宋体" w:hAnsi="宋体" w:cs="宋体" w:hint="eastAsia"/>
          <w:kern w:val="0"/>
          <w:sz w:val="24"/>
          <w:szCs w:val="24"/>
        </w:rPr>
        <w:t>时间：</w:t>
      </w:r>
      <w:r w:rsidR="007D7356" w:rsidRPr="00C171C2">
        <w:rPr>
          <w:rFonts w:ascii="宋体" w:hAnsi="宋体" w:cs="宋体" w:hint="eastAsia"/>
          <w:kern w:val="0"/>
          <w:sz w:val="24"/>
          <w:szCs w:val="24"/>
        </w:rPr>
        <w:t>202</w:t>
      </w:r>
      <w:r w:rsidR="00FF6094">
        <w:rPr>
          <w:rFonts w:ascii="宋体" w:hAnsi="宋体" w:cs="宋体"/>
          <w:kern w:val="0"/>
          <w:sz w:val="24"/>
          <w:szCs w:val="24"/>
        </w:rPr>
        <w:t>5</w:t>
      </w:r>
      <w:r w:rsidR="007D7356" w:rsidRPr="00C171C2">
        <w:rPr>
          <w:rFonts w:ascii="宋体" w:hAnsi="宋体" w:cs="宋体" w:hint="eastAsia"/>
          <w:kern w:val="0"/>
          <w:sz w:val="24"/>
          <w:szCs w:val="24"/>
        </w:rPr>
        <w:t>年</w:t>
      </w:r>
      <w:r w:rsidR="00AA1C2C" w:rsidRPr="00C171C2">
        <w:rPr>
          <w:rFonts w:ascii="宋体" w:hAnsi="宋体" w:cs="宋体"/>
          <w:kern w:val="0"/>
          <w:sz w:val="24"/>
          <w:szCs w:val="24"/>
        </w:rPr>
        <w:t>4</w:t>
      </w:r>
      <w:r w:rsidR="007D7356" w:rsidRPr="00C171C2">
        <w:rPr>
          <w:rFonts w:ascii="宋体" w:hAnsi="宋体" w:cs="宋体" w:hint="eastAsia"/>
          <w:kern w:val="0"/>
          <w:sz w:val="24"/>
          <w:szCs w:val="24"/>
        </w:rPr>
        <w:t>月</w:t>
      </w:r>
      <w:r w:rsidR="00AA1C2C" w:rsidRPr="00C171C2">
        <w:rPr>
          <w:rFonts w:ascii="宋体" w:hAnsi="宋体" w:cs="宋体"/>
          <w:kern w:val="0"/>
          <w:sz w:val="24"/>
          <w:szCs w:val="24"/>
        </w:rPr>
        <w:t>1</w:t>
      </w:r>
      <w:r w:rsidR="00066578">
        <w:rPr>
          <w:rFonts w:ascii="宋体" w:hAnsi="宋体" w:cs="宋体"/>
          <w:kern w:val="0"/>
          <w:sz w:val="24"/>
          <w:szCs w:val="24"/>
        </w:rPr>
        <w:t>8</w:t>
      </w:r>
      <w:r w:rsidR="007D7356" w:rsidRPr="00C171C2">
        <w:rPr>
          <w:rFonts w:ascii="宋体" w:hAnsi="宋体" w:cs="宋体" w:hint="eastAsia"/>
          <w:kern w:val="0"/>
          <w:sz w:val="24"/>
          <w:szCs w:val="24"/>
        </w:rPr>
        <w:t>日</w:t>
      </w:r>
      <w:r w:rsidR="00571C43">
        <w:rPr>
          <w:rFonts w:ascii="宋体" w:hAnsi="宋体" w:cs="宋体"/>
          <w:kern w:val="0"/>
          <w:sz w:val="24"/>
          <w:szCs w:val="24"/>
        </w:rPr>
        <w:t>9</w:t>
      </w:r>
      <w:r w:rsidR="007D7356" w:rsidRPr="00C171C2">
        <w:rPr>
          <w:rFonts w:ascii="宋体" w:hAnsi="宋体" w:cs="宋体" w:hint="eastAsia"/>
          <w:kern w:val="0"/>
          <w:sz w:val="24"/>
          <w:szCs w:val="24"/>
        </w:rPr>
        <w:t>:</w:t>
      </w:r>
      <w:r w:rsidR="00B602B3">
        <w:rPr>
          <w:rFonts w:ascii="宋体" w:hAnsi="宋体" w:cs="宋体"/>
          <w:kern w:val="0"/>
          <w:sz w:val="24"/>
          <w:szCs w:val="24"/>
        </w:rPr>
        <w:t>3</w:t>
      </w:r>
      <w:r w:rsidR="007D7356" w:rsidRPr="00C171C2">
        <w:rPr>
          <w:rFonts w:ascii="宋体" w:hAnsi="宋体" w:cs="宋体" w:hint="eastAsia"/>
          <w:kern w:val="0"/>
          <w:sz w:val="24"/>
          <w:szCs w:val="24"/>
        </w:rPr>
        <w:t>0</w:t>
      </w:r>
    </w:p>
    <w:p w14:paraId="6FE5F5B5" w14:textId="789C3FD0" w:rsidR="00D30C31" w:rsidRPr="00C171C2" w:rsidRDefault="00D30C31" w:rsidP="00C171C2">
      <w:pPr>
        <w:spacing w:line="360" w:lineRule="auto"/>
        <w:ind w:firstLineChars="0" w:firstLine="0"/>
        <w:jc w:val="left"/>
        <w:rPr>
          <w:rFonts w:ascii="宋体" w:hAnsi="宋体" w:cs="宋体"/>
          <w:kern w:val="0"/>
          <w:sz w:val="24"/>
          <w:szCs w:val="24"/>
        </w:rPr>
      </w:pPr>
      <w:r w:rsidRPr="00C171C2">
        <w:rPr>
          <w:rFonts w:ascii="宋体" w:hAnsi="宋体" w:cs="宋体" w:hint="eastAsia"/>
          <w:kern w:val="0"/>
          <w:sz w:val="24"/>
          <w:szCs w:val="24"/>
        </w:rPr>
        <w:t>3、地点：</w:t>
      </w:r>
      <w:r w:rsidR="007D7356" w:rsidRPr="00C171C2">
        <w:rPr>
          <w:rFonts w:ascii="宋体" w:hAnsi="宋体" w:cs="宋体" w:hint="eastAsia"/>
          <w:kern w:val="0"/>
          <w:sz w:val="24"/>
          <w:szCs w:val="24"/>
        </w:rPr>
        <w:t>北京市西城区西直门外大街6号中</w:t>
      </w:r>
      <w:proofErr w:type="gramStart"/>
      <w:r w:rsidR="007D7356" w:rsidRPr="00C171C2">
        <w:rPr>
          <w:rFonts w:ascii="宋体" w:hAnsi="宋体" w:cs="宋体" w:hint="eastAsia"/>
          <w:kern w:val="0"/>
          <w:sz w:val="24"/>
          <w:szCs w:val="24"/>
        </w:rPr>
        <w:t>仪大厦</w:t>
      </w:r>
      <w:proofErr w:type="gramEnd"/>
      <w:r w:rsidR="00B602B3">
        <w:rPr>
          <w:rFonts w:ascii="宋体" w:hAnsi="宋体" w:cs="宋体"/>
          <w:kern w:val="0"/>
          <w:sz w:val="24"/>
          <w:szCs w:val="24"/>
        </w:rPr>
        <w:t>100</w:t>
      </w:r>
      <w:r w:rsidR="00571C43">
        <w:rPr>
          <w:rFonts w:ascii="宋体" w:hAnsi="宋体" w:cs="宋体"/>
          <w:kern w:val="0"/>
          <w:sz w:val="24"/>
          <w:szCs w:val="24"/>
        </w:rPr>
        <w:t>7</w:t>
      </w:r>
    </w:p>
    <w:p w14:paraId="64101125" w14:textId="77777777" w:rsidR="001B522D" w:rsidRPr="00C171C2" w:rsidRDefault="00ED5B94" w:rsidP="00C171C2">
      <w:pPr>
        <w:widowControl/>
        <w:spacing w:line="360" w:lineRule="auto"/>
        <w:ind w:firstLineChars="600" w:firstLine="1440"/>
        <w:jc w:val="left"/>
        <w:rPr>
          <w:rFonts w:ascii="宋体" w:hAnsi="宋体" w:cs="宋体"/>
          <w:kern w:val="0"/>
          <w:sz w:val="24"/>
          <w:szCs w:val="24"/>
        </w:rPr>
      </w:pPr>
      <w:r w:rsidRPr="00C171C2">
        <w:rPr>
          <w:rFonts w:ascii="宋体" w:hAnsi="宋体" w:cs="宋体" w:hint="eastAsia"/>
          <w:kern w:val="0"/>
          <w:sz w:val="24"/>
          <w:szCs w:val="24"/>
        </w:rPr>
        <w:t>（开标时授权委托人需携带身份证原件</w:t>
      </w:r>
      <w:r w:rsidR="00F160BB" w:rsidRPr="00C171C2">
        <w:rPr>
          <w:rFonts w:ascii="宋体" w:hAnsi="宋体" w:cs="宋体" w:hint="eastAsia"/>
          <w:kern w:val="0"/>
          <w:sz w:val="24"/>
          <w:szCs w:val="24"/>
        </w:rPr>
        <w:t>）</w:t>
      </w:r>
    </w:p>
    <w:sectPr w:rsidR="001B522D" w:rsidRPr="00C171C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7632E" w14:textId="77777777" w:rsidR="008127A2" w:rsidRDefault="008127A2">
      <w:pPr>
        <w:ind w:firstLine="420"/>
      </w:pPr>
      <w:r>
        <w:separator/>
      </w:r>
    </w:p>
  </w:endnote>
  <w:endnote w:type="continuationSeparator" w:id="0">
    <w:p w14:paraId="0E0E44DB" w14:textId="77777777" w:rsidR="008127A2" w:rsidRDefault="008127A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4C35" w14:textId="77777777" w:rsidR="001B522D" w:rsidRDefault="001B522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1E98A7A5" w14:textId="77777777" w:rsidR="001B522D" w:rsidRDefault="0059138D">
        <w:pPr>
          <w:pStyle w:val="ac"/>
          <w:ind w:firstLine="360"/>
          <w:jc w:val="center"/>
        </w:pPr>
        <w:r>
          <w:fldChar w:fldCharType="begin"/>
        </w:r>
        <w:r>
          <w:instrText xml:space="preserve"> PAGE   \* MERGEFORMAT </w:instrText>
        </w:r>
        <w:r>
          <w:fldChar w:fldCharType="separate"/>
        </w:r>
        <w:r w:rsidR="007D7356" w:rsidRPr="007D7356">
          <w:rPr>
            <w:noProof/>
            <w:lang w:val="zh-CN"/>
          </w:rPr>
          <w:t>1</w:t>
        </w:r>
        <w:r>
          <w:rPr>
            <w:lang w:val="zh-CN"/>
          </w:rPr>
          <w:fldChar w:fldCharType="end"/>
        </w:r>
      </w:p>
    </w:sdtContent>
  </w:sdt>
  <w:p w14:paraId="61642441" w14:textId="77777777" w:rsidR="001B522D" w:rsidRDefault="001B522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375B" w14:textId="77777777" w:rsidR="001B522D" w:rsidRDefault="001B522D">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37B1C" w14:textId="77777777" w:rsidR="008127A2" w:rsidRDefault="008127A2">
      <w:pPr>
        <w:ind w:firstLine="420"/>
      </w:pPr>
      <w:r>
        <w:separator/>
      </w:r>
    </w:p>
  </w:footnote>
  <w:footnote w:type="continuationSeparator" w:id="0">
    <w:p w14:paraId="2609EE55" w14:textId="77777777" w:rsidR="008127A2" w:rsidRDefault="008127A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3BDD" w14:textId="77777777" w:rsidR="001B522D" w:rsidRDefault="001B522D">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0006" w14:textId="77777777" w:rsidR="001B522D" w:rsidRDefault="001B522D" w:rsidP="008D0D73">
    <w:pPr>
      <w:pStyle w:val="ae"/>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129D" w14:textId="77777777" w:rsidR="001B522D" w:rsidRDefault="001B522D">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A958CE"/>
    <w:multiLevelType w:val="singleLevel"/>
    <w:tmpl w:val="AFA958CE"/>
    <w:lvl w:ilvl="0">
      <w:start w:val="2"/>
      <w:numFmt w:val="decimal"/>
      <w:suff w:val="nothing"/>
      <w:lvlText w:val="%1、"/>
      <w:lvlJc w:val="left"/>
    </w:lvl>
  </w:abstractNum>
  <w:abstractNum w:abstractNumId="1" w15:restartNumberingAfterBreak="0">
    <w:nsid w:val="F07D847F"/>
    <w:multiLevelType w:val="singleLevel"/>
    <w:tmpl w:val="F07D847F"/>
    <w:lvl w:ilvl="0">
      <w:start w:val="1"/>
      <w:numFmt w:val="chineseCounting"/>
      <w:suff w:val="nothing"/>
      <w:lvlText w:val="%1、"/>
      <w:lvlJc w:val="left"/>
      <w:rPr>
        <w:rFonts w:hint="eastAsia"/>
      </w:rPr>
    </w:lvl>
  </w:abstractNum>
  <w:abstractNum w:abstractNumId="2" w15:restartNumberingAfterBreak="0">
    <w:nsid w:val="21E177C3"/>
    <w:multiLevelType w:val="hybridMultilevel"/>
    <w:tmpl w:val="464AE684"/>
    <w:lvl w:ilvl="0" w:tplc="9BF6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6576EA1"/>
    <w:multiLevelType w:val="hybridMultilevel"/>
    <w:tmpl w:val="105A966A"/>
    <w:lvl w:ilvl="0" w:tplc="B4908DB0">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23D7147"/>
    <w:multiLevelType w:val="hybridMultilevel"/>
    <w:tmpl w:val="6D7815DA"/>
    <w:lvl w:ilvl="0" w:tplc="40C67838">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71918A9"/>
    <w:multiLevelType w:val="hybridMultilevel"/>
    <w:tmpl w:val="239212A2"/>
    <w:lvl w:ilvl="0" w:tplc="CCA2F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AE7"/>
    <w:rsid w:val="00012965"/>
    <w:rsid w:val="00014A43"/>
    <w:rsid w:val="00014B8D"/>
    <w:rsid w:val="0001614F"/>
    <w:rsid w:val="0001695C"/>
    <w:rsid w:val="00017326"/>
    <w:rsid w:val="00022B0E"/>
    <w:rsid w:val="00022EB3"/>
    <w:rsid w:val="00024F35"/>
    <w:rsid w:val="000252D0"/>
    <w:rsid w:val="00025B50"/>
    <w:rsid w:val="00025F43"/>
    <w:rsid w:val="00037E92"/>
    <w:rsid w:val="00040A35"/>
    <w:rsid w:val="00040EC4"/>
    <w:rsid w:val="00041940"/>
    <w:rsid w:val="000468B0"/>
    <w:rsid w:val="00050316"/>
    <w:rsid w:val="00056792"/>
    <w:rsid w:val="00057B94"/>
    <w:rsid w:val="000615FD"/>
    <w:rsid w:val="00066578"/>
    <w:rsid w:val="00076F17"/>
    <w:rsid w:val="00086483"/>
    <w:rsid w:val="00087CB6"/>
    <w:rsid w:val="00090BFB"/>
    <w:rsid w:val="0009209E"/>
    <w:rsid w:val="000B365F"/>
    <w:rsid w:val="000B3DF9"/>
    <w:rsid w:val="000B64CD"/>
    <w:rsid w:val="000C42F8"/>
    <w:rsid w:val="000D107B"/>
    <w:rsid w:val="0010181B"/>
    <w:rsid w:val="001042E2"/>
    <w:rsid w:val="00106BA3"/>
    <w:rsid w:val="00107577"/>
    <w:rsid w:val="00122F42"/>
    <w:rsid w:val="001231C8"/>
    <w:rsid w:val="00123AA3"/>
    <w:rsid w:val="00123F3B"/>
    <w:rsid w:val="0012777C"/>
    <w:rsid w:val="0013485E"/>
    <w:rsid w:val="001412E1"/>
    <w:rsid w:val="00146555"/>
    <w:rsid w:val="001465A4"/>
    <w:rsid w:val="00165883"/>
    <w:rsid w:val="00172A27"/>
    <w:rsid w:val="001741ED"/>
    <w:rsid w:val="00184CFB"/>
    <w:rsid w:val="00185F54"/>
    <w:rsid w:val="001A1558"/>
    <w:rsid w:val="001B3CB0"/>
    <w:rsid w:val="001B522D"/>
    <w:rsid w:val="001B7263"/>
    <w:rsid w:val="001C219E"/>
    <w:rsid w:val="001C7562"/>
    <w:rsid w:val="001D0AC3"/>
    <w:rsid w:val="001D5B43"/>
    <w:rsid w:val="001E4668"/>
    <w:rsid w:val="001E6261"/>
    <w:rsid w:val="001E680F"/>
    <w:rsid w:val="001E7001"/>
    <w:rsid w:val="001F15B9"/>
    <w:rsid w:val="001F4F24"/>
    <w:rsid w:val="00200880"/>
    <w:rsid w:val="00202815"/>
    <w:rsid w:val="002052BE"/>
    <w:rsid w:val="00213CDA"/>
    <w:rsid w:val="00214DBB"/>
    <w:rsid w:val="00221534"/>
    <w:rsid w:val="00242E03"/>
    <w:rsid w:val="00250262"/>
    <w:rsid w:val="002562CF"/>
    <w:rsid w:val="002577C4"/>
    <w:rsid w:val="00257907"/>
    <w:rsid w:val="00261B55"/>
    <w:rsid w:val="002639AA"/>
    <w:rsid w:val="0027412D"/>
    <w:rsid w:val="002846E2"/>
    <w:rsid w:val="0028648B"/>
    <w:rsid w:val="002871F8"/>
    <w:rsid w:val="00292F03"/>
    <w:rsid w:val="00295979"/>
    <w:rsid w:val="00296BB6"/>
    <w:rsid w:val="002A1526"/>
    <w:rsid w:val="002A6452"/>
    <w:rsid w:val="002B4977"/>
    <w:rsid w:val="002B69A7"/>
    <w:rsid w:val="002B7877"/>
    <w:rsid w:val="002C0228"/>
    <w:rsid w:val="002C3780"/>
    <w:rsid w:val="002C5A61"/>
    <w:rsid w:val="002D49CD"/>
    <w:rsid w:val="002E188F"/>
    <w:rsid w:val="002E375F"/>
    <w:rsid w:val="002F1E22"/>
    <w:rsid w:val="002F51E7"/>
    <w:rsid w:val="002F721A"/>
    <w:rsid w:val="003020A4"/>
    <w:rsid w:val="0030340E"/>
    <w:rsid w:val="0030795F"/>
    <w:rsid w:val="00311566"/>
    <w:rsid w:val="00312D4F"/>
    <w:rsid w:val="00317B98"/>
    <w:rsid w:val="00321E7A"/>
    <w:rsid w:val="00326DB1"/>
    <w:rsid w:val="00332431"/>
    <w:rsid w:val="003348CF"/>
    <w:rsid w:val="003372C8"/>
    <w:rsid w:val="00340D95"/>
    <w:rsid w:val="00342C43"/>
    <w:rsid w:val="00343274"/>
    <w:rsid w:val="00343EEB"/>
    <w:rsid w:val="00352A71"/>
    <w:rsid w:val="0036300B"/>
    <w:rsid w:val="0036432B"/>
    <w:rsid w:val="00366449"/>
    <w:rsid w:val="00366EC3"/>
    <w:rsid w:val="00375631"/>
    <w:rsid w:val="00377086"/>
    <w:rsid w:val="003772E6"/>
    <w:rsid w:val="00377F72"/>
    <w:rsid w:val="003821B4"/>
    <w:rsid w:val="0038376A"/>
    <w:rsid w:val="00384269"/>
    <w:rsid w:val="003842CF"/>
    <w:rsid w:val="00390126"/>
    <w:rsid w:val="00391DD3"/>
    <w:rsid w:val="0039459B"/>
    <w:rsid w:val="00394AA0"/>
    <w:rsid w:val="003A1ED1"/>
    <w:rsid w:val="003B0BD4"/>
    <w:rsid w:val="003B1B9F"/>
    <w:rsid w:val="003B1D0E"/>
    <w:rsid w:val="003B36BE"/>
    <w:rsid w:val="003B5B44"/>
    <w:rsid w:val="003C22A7"/>
    <w:rsid w:val="003C67CD"/>
    <w:rsid w:val="003D2554"/>
    <w:rsid w:val="003D2B79"/>
    <w:rsid w:val="003D5FDB"/>
    <w:rsid w:val="003E19A3"/>
    <w:rsid w:val="003E5E5F"/>
    <w:rsid w:val="003E6116"/>
    <w:rsid w:val="003E6588"/>
    <w:rsid w:val="003E7F4F"/>
    <w:rsid w:val="003F34F0"/>
    <w:rsid w:val="003F4209"/>
    <w:rsid w:val="00406DA2"/>
    <w:rsid w:val="00411CF1"/>
    <w:rsid w:val="00421819"/>
    <w:rsid w:val="00422005"/>
    <w:rsid w:val="00431F16"/>
    <w:rsid w:val="00433699"/>
    <w:rsid w:val="00434AF8"/>
    <w:rsid w:val="0043647A"/>
    <w:rsid w:val="00441664"/>
    <w:rsid w:val="00441B18"/>
    <w:rsid w:val="00445CDC"/>
    <w:rsid w:val="00453D92"/>
    <w:rsid w:val="00456093"/>
    <w:rsid w:val="00457529"/>
    <w:rsid w:val="00457666"/>
    <w:rsid w:val="00467BC1"/>
    <w:rsid w:val="00472EE9"/>
    <w:rsid w:val="00473765"/>
    <w:rsid w:val="00485626"/>
    <w:rsid w:val="00490280"/>
    <w:rsid w:val="00490F99"/>
    <w:rsid w:val="004A474C"/>
    <w:rsid w:val="004A5A1B"/>
    <w:rsid w:val="004A7850"/>
    <w:rsid w:val="004B0DE9"/>
    <w:rsid w:val="004B3D29"/>
    <w:rsid w:val="004B4F1D"/>
    <w:rsid w:val="004B7B1B"/>
    <w:rsid w:val="004C7C92"/>
    <w:rsid w:val="004D4441"/>
    <w:rsid w:val="004D72CE"/>
    <w:rsid w:val="004E1C77"/>
    <w:rsid w:val="004E2DB1"/>
    <w:rsid w:val="004F0B6C"/>
    <w:rsid w:val="004F2CD4"/>
    <w:rsid w:val="00503875"/>
    <w:rsid w:val="0050592D"/>
    <w:rsid w:val="00505CF6"/>
    <w:rsid w:val="00507488"/>
    <w:rsid w:val="0051088D"/>
    <w:rsid w:val="005254E4"/>
    <w:rsid w:val="00525570"/>
    <w:rsid w:val="00535DA7"/>
    <w:rsid w:val="0054010B"/>
    <w:rsid w:val="005407E6"/>
    <w:rsid w:val="005423AD"/>
    <w:rsid w:val="005428A3"/>
    <w:rsid w:val="0054509F"/>
    <w:rsid w:val="00546164"/>
    <w:rsid w:val="00571C43"/>
    <w:rsid w:val="00573294"/>
    <w:rsid w:val="0057737E"/>
    <w:rsid w:val="0058106F"/>
    <w:rsid w:val="00583A63"/>
    <w:rsid w:val="005854E8"/>
    <w:rsid w:val="0058777C"/>
    <w:rsid w:val="0059138D"/>
    <w:rsid w:val="0059185A"/>
    <w:rsid w:val="005A468B"/>
    <w:rsid w:val="005A7744"/>
    <w:rsid w:val="005A77FD"/>
    <w:rsid w:val="005B082F"/>
    <w:rsid w:val="005B3B31"/>
    <w:rsid w:val="005B3BA4"/>
    <w:rsid w:val="005C242D"/>
    <w:rsid w:val="005C7444"/>
    <w:rsid w:val="005D5F58"/>
    <w:rsid w:val="005E33FF"/>
    <w:rsid w:val="005E71B2"/>
    <w:rsid w:val="005F2848"/>
    <w:rsid w:val="005F2A22"/>
    <w:rsid w:val="005F4BAD"/>
    <w:rsid w:val="005F50BE"/>
    <w:rsid w:val="0060249F"/>
    <w:rsid w:val="00620E72"/>
    <w:rsid w:val="00621728"/>
    <w:rsid w:val="006219E8"/>
    <w:rsid w:val="006321D9"/>
    <w:rsid w:val="00633108"/>
    <w:rsid w:val="00634854"/>
    <w:rsid w:val="00635059"/>
    <w:rsid w:val="006421E4"/>
    <w:rsid w:val="006458B3"/>
    <w:rsid w:val="00650ADC"/>
    <w:rsid w:val="00655656"/>
    <w:rsid w:val="0065647E"/>
    <w:rsid w:val="006611AB"/>
    <w:rsid w:val="006642B0"/>
    <w:rsid w:val="00672944"/>
    <w:rsid w:val="00674998"/>
    <w:rsid w:val="0067619F"/>
    <w:rsid w:val="00683353"/>
    <w:rsid w:val="00684946"/>
    <w:rsid w:val="006872D2"/>
    <w:rsid w:val="00690DE4"/>
    <w:rsid w:val="00691317"/>
    <w:rsid w:val="00694182"/>
    <w:rsid w:val="006A0314"/>
    <w:rsid w:val="006A4DAE"/>
    <w:rsid w:val="006C1831"/>
    <w:rsid w:val="006C21E3"/>
    <w:rsid w:val="006D5042"/>
    <w:rsid w:val="006E0151"/>
    <w:rsid w:val="006E5271"/>
    <w:rsid w:val="006F1501"/>
    <w:rsid w:val="006F65F7"/>
    <w:rsid w:val="00702FC8"/>
    <w:rsid w:val="00705E00"/>
    <w:rsid w:val="00710B8C"/>
    <w:rsid w:val="007119E7"/>
    <w:rsid w:val="00712506"/>
    <w:rsid w:val="0071338F"/>
    <w:rsid w:val="00714C69"/>
    <w:rsid w:val="007173EA"/>
    <w:rsid w:val="00722B0D"/>
    <w:rsid w:val="0072497E"/>
    <w:rsid w:val="007333E8"/>
    <w:rsid w:val="00734EA6"/>
    <w:rsid w:val="007379EE"/>
    <w:rsid w:val="007417BA"/>
    <w:rsid w:val="00742757"/>
    <w:rsid w:val="00742BA2"/>
    <w:rsid w:val="007451FE"/>
    <w:rsid w:val="007461A6"/>
    <w:rsid w:val="00751479"/>
    <w:rsid w:val="0075474B"/>
    <w:rsid w:val="007548DB"/>
    <w:rsid w:val="0075731B"/>
    <w:rsid w:val="0076154C"/>
    <w:rsid w:val="00763CDC"/>
    <w:rsid w:val="00767528"/>
    <w:rsid w:val="00774DE3"/>
    <w:rsid w:val="00780900"/>
    <w:rsid w:val="007843E3"/>
    <w:rsid w:val="00792714"/>
    <w:rsid w:val="00793E86"/>
    <w:rsid w:val="007A6254"/>
    <w:rsid w:val="007A633A"/>
    <w:rsid w:val="007C33F4"/>
    <w:rsid w:val="007D0330"/>
    <w:rsid w:val="007D2590"/>
    <w:rsid w:val="007D7356"/>
    <w:rsid w:val="007D7D38"/>
    <w:rsid w:val="007E4F59"/>
    <w:rsid w:val="007E5FBE"/>
    <w:rsid w:val="007F1FFF"/>
    <w:rsid w:val="007F364E"/>
    <w:rsid w:val="007F6D3F"/>
    <w:rsid w:val="007F78E4"/>
    <w:rsid w:val="0080299D"/>
    <w:rsid w:val="00804D94"/>
    <w:rsid w:val="008127A2"/>
    <w:rsid w:val="0081475D"/>
    <w:rsid w:val="00815A12"/>
    <w:rsid w:val="00817181"/>
    <w:rsid w:val="0081794F"/>
    <w:rsid w:val="00821987"/>
    <w:rsid w:val="00823021"/>
    <w:rsid w:val="00831498"/>
    <w:rsid w:val="00831AE9"/>
    <w:rsid w:val="00834CE8"/>
    <w:rsid w:val="00847B99"/>
    <w:rsid w:val="0085022E"/>
    <w:rsid w:val="008550D5"/>
    <w:rsid w:val="00860A07"/>
    <w:rsid w:val="00864CA1"/>
    <w:rsid w:val="00866668"/>
    <w:rsid w:val="00872599"/>
    <w:rsid w:val="008743D7"/>
    <w:rsid w:val="008A0EF4"/>
    <w:rsid w:val="008A28FA"/>
    <w:rsid w:val="008B2CDC"/>
    <w:rsid w:val="008D0D73"/>
    <w:rsid w:val="008D419B"/>
    <w:rsid w:val="008D4EA5"/>
    <w:rsid w:val="008D6344"/>
    <w:rsid w:val="008E4383"/>
    <w:rsid w:val="008F4370"/>
    <w:rsid w:val="008F615E"/>
    <w:rsid w:val="008F7855"/>
    <w:rsid w:val="009033B0"/>
    <w:rsid w:val="00907B88"/>
    <w:rsid w:val="00910EAA"/>
    <w:rsid w:val="00912261"/>
    <w:rsid w:val="00920F32"/>
    <w:rsid w:val="00922F33"/>
    <w:rsid w:val="009311B6"/>
    <w:rsid w:val="00931824"/>
    <w:rsid w:val="0093310B"/>
    <w:rsid w:val="0093346E"/>
    <w:rsid w:val="00934B2C"/>
    <w:rsid w:val="00935D53"/>
    <w:rsid w:val="00936D29"/>
    <w:rsid w:val="0093756A"/>
    <w:rsid w:val="00937772"/>
    <w:rsid w:val="009411A7"/>
    <w:rsid w:val="00941527"/>
    <w:rsid w:val="009551CF"/>
    <w:rsid w:val="00963806"/>
    <w:rsid w:val="00966043"/>
    <w:rsid w:val="00966BA5"/>
    <w:rsid w:val="00967177"/>
    <w:rsid w:val="009675B5"/>
    <w:rsid w:val="00973B08"/>
    <w:rsid w:val="00974676"/>
    <w:rsid w:val="00976FCD"/>
    <w:rsid w:val="009A103C"/>
    <w:rsid w:val="009A239A"/>
    <w:rsid w:val="009B37AE"/>
    <w:rsid w:val="009B418F"/>
    <w:rsid w:val="009B4A02"/>
    <w:rsid w:val="009B53DB"/>
    <w:rsid w:val="009C0862"/>
    <w:rsid w:val="009C40F9"/>
    <w:rsid w:val="009D0507"/>
    <w:rsid w:val="009D086D"/>
    <w:rsid w:val="009E239E"/>
    <w:rsid w:val="009E7397"/>
    <w:rsid w:val="009F1EDF"/>
    <w:rsid w:val="009F433D"/>
    <w:rsid w:val="009F652B"/>
    <w:rsid w:val="009F7485"/>
    <w:rsid w:val="00A00AC1"/>
    <w:rsid w:val="00A02F68"/>
    <w:rsid w:val="00A153BC"/>
    <w:rsid w:val="00A15821"/>
    <w:rsid w:val="00A15D6A"/>
    <w:rsid w:val="00A2321A"/>
    <w:rsid w:val="00A25895"/>
    <w:rsid w:val="00A267F8"/>
    <w:rsid w:val="00A30847"/>
    <w:rsid w:val="00A34333"/>
    <w:rsid w:val="00A346B8"/>
    <w:rsid w:val="00A365B2"/>
    <w:rsid w:val="00A36F67"/>
    <w:rsid w:val="00A40166"/>
    <w:rsid w:val="00A47B39"/>
    <w:rsid w:val="00A47F82"/>
    <w:rsid w:val="00A51C18"/>
    <w:rsid w:val="00A5788C"/>
    <w:rsid w:val="00A6047F"/>
    <w:rsid w:val="00A614B4"/>
    <w:rsid w:val="00A62A6D"/>
    <w:rsid w:val="00A732F8"/>
    <w:rsid w:val="00A75166"/>
    <w:rsid w:val="00A80C5D"/>
    <w:rsid w:val="00A824BF"/>
    <w:rsid w:val="00A91177"/>
    <w:rsid w:val="00A94DD0"/>
    <w:rsid w:val="00AA05D6"/>
    <w:rsid w:val="00AA1C2C"/>
    <w:rsid w:val="00AB2F3D"/>
    <w:rsid w:val="00AC447D"/>
    <w:rsid w:val="00AC5E5F"/>
    <w:rsid w:val="00AC67B6"/>
    <w:rsid w:val="00AD2B6F"/>
    <w:rsid w:val="00AD4BC0"/>
    <w:rsid w:val="00AE3EEC"/>
    <w:rsid w:val="00AF254E"/>
    <w:rsid w:val="00AF2E13"/>
    <w:rsid w:val="00AF3A51"/>
    <w:rsid w:val="00AF4B10"/>
    <w:rsid w:val="00B17995"/>
    <w:rsid w:val="00B206FF"/>
    <w:rsid w:val="00B33536"/>
    <w:rsid w:val="00B33BD4"/>
    <w:rsid w:val="00B35035"/>
    <w:rsid w:val="00B35514"/>
    <w:rsid w:val="00B43001"/>
    <w:rsid w:val="00B4620B"/>
    <w:rsid w:val="00B50B3D"/>
    <w:rsid w:val="00B558BC"/>
    <w:rsid w:val="00B602B3"/>
    <w:rsid w:val="00B63375"/>
    <w:rsid w:val="00B64715"/>
    <w:rsid w:val="00B71406"/>
    <w:rsid w:val="00B82252"/>
    <w:rsid w:val="00B82889"/>
    <w:rsid w:val="00B83F0C"/>
    <w:rsid w:val="00B87D68"/>
    <w:rsid w:val="00BA29CC"/>
    <w:rsid w:val="00BB39FD"/>
    <w:rsid w:val="00BB4F10"/>
    <w:rsid w:val="00BB7992"/>
    <w:rsid w:val="00BC0672"/>
    <w:rsid w:val="00BC07C7"/>
    <w:rsid w:val="00BC38E7"/>
    <w:rsid w:val="00BC4BCF"/>
    <w:rsid w:val="00BC50C6"/>
    <w:rsid w:val="00BC618E"/>
    <w:rsid w:val="00BC634D"/>
    <w:rsid w:val="00BD7D45"/>
    <w:rsid w:val="00BE3A66"/>
    <w:rsid w:val="00BF1505"/>
    <w:rsid w:val="00BF49CE"/>
    <w:rsid w:val="00BF4C57"/>
    <w:rsid w:val="00BF5F58"/>
    <w:rsid w:val="00C0046D"/>
    <w:rsid w:val="00C11000"/>
    <w:rsid w:val="00C167A4"/>
    <w:rsid w:val="00C16A54"/>
    <w:rsid w:val="00C171C2"/>
    <w:rsid w:val="00C2139A"/>
    <w:rsid w:val="00C22ED5"/>
    <w:rsid w:val="00C240A0"/>
    <w:rsid w:val="00C416A1"/>
    <w:rsid w:val="00C44523"/>
    <w:rsid w:val="00C45F08"/>
    <w:rsid w:val="00C616A8"/>
    <w:rsid w:val="00C65F67"/>
    <w:rsid w:val="00C72D4B"/>
    <w:rsid w:val="00C737F8"/>
    <w:rsid w:val="00C7781E"/>
    <w:rsid w:val="00C824F2"/>
    <w:rsid w:val="00C93747"/>
    <w:rsid w:val="00C95BFD"/>
    <w:rsid w:val="00C96804"/>
    <w:rsid w:val="00CA2B9C"/>
    <w:rsid w:val="00CA601F"/>
    <w:rsid w:val="00CB1FB8"/>
    <w:rsid w:val="00CB2945"/>
    <w:rsid w:val="00CB2D89"/>
    <w:rsid w:val="00CB5741"/>
    <w:rsid w:val="00CB58A1"/>
    <w:rsid w:val="00CB795E"/>
    <w:rsid w:val="00CC37E8"/>
    <w:rsid w:val="00CC4F73"/>
    <w:rsid w:val="00CC708C"/>
    <w:rsid w:val="00CC7506"/>
    <w:rsid w:val="00CD0016"/>
    <w:rsid w:val="00CD05D1"/>
    <w:rsid w:val="00CD0B4C"/>
    <w:rsid w:val="00CD435F"/>
    <w:rsid w:val="00CE2255"/>
    <w:rsid w:val="00CF5ABF"/>
    <w:rsid w:val="00D05F92"/>
    <w:rsid w:val="00D2538E"/>
    <w:rsid w:val="00D30C31"/>
    <w:rsid w:val="00D3345C"/>
    <w:rsid w:val="00D3354A"/>
    <w:rsid w:val="00D37514"/>
    <w:rsid w:val="00D45C91"/>
    <w:rsid w:val="00D51718"/>
    <w:rsid w:val="00D52026"/>
    <w:rsid w:val="00D56D92"/>
    <w:rsid w:val="00D61FA7"/>
    <w:rsid w:val="00D735FB"/>
    <w:rsid w:val="00D77F09"/>
    <w:rsid w:val="00D83A20"/>
    <w:rsid w:val="00D84C8C"/>
    <w:rsid w:val="00D861A9"/>
    <w:rsid w:val="00D93334"/>
    <w:rsid w:val="00DA05D8"/>
    <w:rsid w:val="00DA428B"/>
    <w:rsid w:val="00DB5A83"/>
    <w:rsid w:val="00DC2197"/>
    <w:rsid w:val="00DC6D7D"/>
    <w:rsid w:val="00DD0E22"/>
    <w:rsid w:val="00DD14FD"/>
    <w:rsid w:val="00DD236C"/>
    <w:rsid w:val="00DD2630"/>
    <w:rsid w:val="00DD4B46"/>
    <w:rsid w:val="00DD51BB"/>
    <w:rsid w:val="00DE507F"/>
    <w:rsid w:val="00DE6BFA"/>
    <w:rsid w:val="00DE759C"/>
    <w:rsid w:val="00E0219B"/>
    <w:rsid w:val="00E040B0"/>
    <w:rsid w:val="00E040D8"/>
    <w:rsid w:val="00E04159"/>
    <w:rsid w:val="00E04FFA"/>
    <w:rsid w:val="00E12C88"/>
    <w:rsid w:val="00E16FCA"/>
    <w:rsid w:val="00E255E8"/>
    <w:rsid w:val="00E373B5"/>
    <w:rsid w:val="00E53F4D"/>
    <w:rsid w:val="00E546AB"/>
    <w:rsid w:val="00E577E5"/>
    <w:rsid w:val="00E64465"/>
    <w:rsid w:val="00E6691A"/>
    <w:rsid w:val="00E7004F"/>
    <w:rsid w:val="00E70B88"/>
    <w:rsid w:val="00E723E9"/>
    <w:rsid w:val="00E738C8"/>
    <w:rsid w:val="00E77859"/>
    <w:rsid w:val="00E96C93"/>
    <w:rsid w:val="00EA653B"/>
    <w:rsid w:val="00EA6E10"/>
    <w:rsid w:val="00EB064E"/>
    <w:rsid w:val="00EB315D"/>
    <w:rsid w:val="00EB3A27"/>
    <w:rsid w:val="00EB6524"/>
    <w:rsid w:val="00EC05F8"/>
    <w:rsid w:val="00EC3AA5"/>
    <w:rsid w:val="00ED0496"/>
    <w:rsid w:val="00ED0AB9"/>
    <w:rsid w:val="00ED17BD"/>
    <w:rsid w:val="00ED5B94"/>
    <w:rsid w:val="00ED5F9F"/>
    <w:rsid w:val="00EE7409"/>
    <w:rsid w:val="00EF6085"/>
    <w:rsid w:val="00F12590"/>
    <w:rsid w:val="00F15625"/>
    <w:rsid w:val="00F160BB"/>
    <w:rsid w:val="00F178F9"/>
    <w:rsid w:val="00F26705"/>
    <w:rsid w:val="00F35F3F"/>
    <w:rsid w:val="00F378EB"/>
    <w:rsid w:val="00F415FA"/>
    <w:rsid w:val="00F42439"/>
    <w:rsid w:val="00F44FF7"/>
    <w:rsid w:val="00F45BB0"/>
    <w:rsid w:val="00F47F7D"/>
    <w:rsid w:val="00F501B6"/>
    <w:rsid w:val="00F54F31"/>
    <w:rsid w:val="00F57AA5"/>
    <w:rsid w:val="00F57ED7"/>
    <w:rsid w:val="00F66FE6"/>
    <w:rsid w:val="00F70BAD"/>
    <w:rsid w:val="00F70BB5"/>
    <w:rsid w:val="00F83568"/>
    <w:rsid w:val="00F860F5"/>
    <w:rsid w:val="00F9735B"/>
    <w:rsid w:val="00FA3549"/>
    <w:rsid w:val="00FA35D0"/>
    <w:rsid w:val="00FB10C1"/>
    <w:rsid w:val="00FB2360"/>
    <w:rsid w:val="00FB7DEF"/>
    <w:rsid w:val="00FB7FA6"/>
    <w:rsid w:val="00FC2529"/>
    <w:rsid w:val="00FC3917"/>
    <w:rsid w:val="00FC4365"/>
    <w:rsid w:val="00FC4A7C"/>
    <w:rsid w:val="00FD03D5"/>
    <w:rsid w:val="00FD1FA9"/>
    <w:rsid w:val="00FD29DE"/>
    <w:rsid w:val="00FD4965"/>
    <w:rsid w:val="00FE1F1C"/>
    <w:rsid w:val="00FE23BC"/>
    <w:rsid w:val="00FE43E9"/>
    <w:rsid w:val="00FE4B95"/>
    <w:rsid w:val="00FE5603"/>
    <w:rsid w:val="00FE7342"/>
    <w:rsid w:val="00FF6094"/>
    <w:rsid w:val="00FF650F"/>
    <w:rsid w:val="00FF7987"/>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41BB9"/>
  <w15:docId w15:val="{BCDF94A3-2EAD-4415-B851-E53C1931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3">
    <w:name w:val="heading 3"/>
    <w:basedOn w:val="a"/>
    <w:next w:val="a0"/>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420"/>
    </w:pPr>
  </w:style>
  <w:style w:type="paragraph" w:styleId="a4">
    <w:name w:val="Document Map"/>
    <w:basedOn w:val="a"/>
    <w:link w:val="a5"/>
    <w:uiPriority w:val="99"/>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Plain Text"/>
    <w:basedOn w:val="a"/>
    <w:link w:val="a9"/>
    <w:qFormat/>
    <w:pPr>
      <w:ind w:firstLineChars="0" w:firstLine="0"/>
    </w:pPr>
    <w:rPr>
      <w:rFonts w:ascii="宋体" w:hAnsi="Courier New"/>
      <w:szCs w:val="21"/>
    </w:rPr>
  </w:style>
  <w:style w:type="paragraph" w:styleId="aa">
    <w:name w:val="Balloon Text"/>
    <w:basedOn w:val="a"/>
    <w:link w:val="ab"/>
    <w:uiPriority w:val="99"/>
    <w:unhideWhenUsed/>
    <w:qFormat/>
    <w:rPr>
      <w:sz w:val="16"/>
      <w:szCs w:val="16"/>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0">
    <w:name w:val="Normal (Web)"/>
    <w:basedOn w:val="a"/>
    <w:uiPriority w:val="99"/>
    <w:unhideWhenUsed/>
    <w:qFormat/>
    <w:pPr>
      <w:widowControl/>
      <w:ind w:firstLineChars="0" w:firstLine="0"/>
      <w:jc w:val="left"/>
    </w:pPr>
    <w:rPr>
      <w:rFonts w:ascii="宋体" w:hAnsi="宋体" w:cs="宋体"/>
      <w:kern w:val="0"/>
      <w:sz w:val="24"/>
      <w:szCs w:val="24"/>
    </w:rPr>
  </w:style>
  <w:style w:type="paragraph" w:styleId="af1">
    <w:name w:val="annotation subject"/>
    <w:basedOn w:val="a6"/>
    <w:next w:val="a6"/>
    <w:link w:val="af2"/>
    <w:uiPriority w:val="99"/>
    <w:unhideWhenUsed/>
    <w:qFormat/>
    <w:rPr>
      <w:b/>
      <w:bCs/>
    </w:rPr>
  </w:style>
  <w:style w:type="table" w:styleId="af3">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uiPriority w:val="22"/>
    <w:qFormat/>
    <w:rPr>
      <w:b/>
      <w:bCs/>
    </w:rPr>
  </w:style>
  <w:style w:type="character" w:styleId="af5">
    <w:name w:val="annotation reference"/>
    <w:basedOn w:val="a1"/>
    <w:uiPriority w:val="99"/>
    <w:unhideWhenUsed/>
    <w:qFormat/>
    <w:rPr>
      <w:sz w:val="21"/>
      <w:szCs w:val="21"/>
    </w:rPr>
  </w:style>
  <w:style w:type="character" w:customStyle="1" w:styleId="af2">
    <w:name w:val="批注主题 字符"/>
    <w:basedOn w:val="a7"/>
    <w:link w:val="af1"/>
    <w:uiPriority w:val="99"/>
    <w:semiHidden/>
    <w:qFormat/>
    <w:rPr>
      <w:rFonts w:ascii="Calibri" w:hAnsi="Calibri"/>
      <w:b/>
      <w:bCs/>
      <w:kern w:val="2"/>
      <w:sz w:val="21"/>
      <w:szCs w:val="22"/>
    </w:rPr>
  </w:style>
  <w:style w:type="character" w:customStyle="1" w:styleId="a7">
    <w:name w:val="批注文字 字符"/>
    <w:basedOn w:val="a1"/>
    <w:link w:val="a6"/>
    <w:uiPriority w:val="99"/>
    <w:semiHidden/>
    <w:qFormat/>
    <w:rPr>
      <w:rFonts w:ascii="Calibri" w:hAnsi="Calibri"/>
      <w:kern w:val="2"/>
      <w:sz w:val="21"/>
      <w:szCs w:val="22"/>
    </w:rPr>
  </w:style>
  <w:style w:type="character" w:customStyle="1" w:styleId="ab">
    <w:name w:val="批注框文本 字符"/>
    <w:basedOn w:val="a1"/>
    <w:link w:val="aa"/>
    <w:uiPriority w:val="99"/>
    <w:semiHidden/>
    <w:qFormat/>
    <w:rPr>
      <w:rFonts w:ascii="Calibri" w:hAnsi="Calibri"/>
      <w:kern w:val="2"/>
      <w:sz w:val="16"/>
      <w:szCs w:val="16"/>
    </w:rPr>
  </w:style>
  <w:style w:type="character" w:customStyle="1" w:styleId="ad">
    <w:name w:val="页脚 字符"/>
    <w:link w:val="ac"/>
    <w:uiPriority w:val="99"/>
    <w:qFormat/>
    <w:rPr>
      <w:sz w:val="18"/>
      <w:szCs w:val="18"/>
    </w:rPr>
  </w:style>
  <w:style w:type="character" w:customStyle="1" w:styleId="a5">
    <w:name w:val="文档结构图 字符"/>
    <w:link w:val="a4"/>
    <w:uiPriority w:val="99"/>
    <w:semiHidden/>
    <w:qFormat/>
    <w:rPr>
      <w:rFonts w:ascii="宋体" w:hAnsi="Calibri"/>
      <w:kern w:val="2"/>
      <w:sz w:val="18"/>
      <w:szCs w:val="18"/>
    </w:rPr>
  </w:style>
  <w:style w:type="character" w:customStyle="1" w:styleId="af">
    <w:name w:val="页眉 字符"/>
    <w:link w:val="ae"/>
    <w:qFormat/>
    <w:rPr>
      <w:sz w:val="18"/>
      <w:szCs w:val="18"/>
    </w:rPr>
  </w:style>
  <w:style w:type="paragraph" w:styleId="af6">
    <w:name w:val="List Paragraph"/>
    <w:basedOn w:val="a"/>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9">
    <w:name w:val="纯文本 字符"/>
    <w:basedOn w:val="a1"/>
    <w:link w:val="a8"/>
    <w:qFormat/>
    <w:rPr>
      <w:rFonts w:ascii="宋体" w:hAnsi="Courier New"/>
      <w:kern w:val="2"/>
      <w:sz w:val="21"/>
      <w:szCs w:val="21"/>
    </w:rPr>
  </w:style>
  <w:style w:type="character" w:customStyle="1" w:styleId="30">
    <w:name w:val="标题 3 字符"/>
    <w:basedOn w:val="a1"/>
    <w:link w:val="3"/>
    <w:qFormat/>
    <w:rPr>
      <w:rFonts w:ascii="Arial" w:eastAsia="黑体" w:hAnsi="Arial" w:cs="Arial"/>
      <w:kern w:val="2"/>
      <w:sz w:val="24"/>
      <w:szCs w:val="24"/>
    </w:rPr>
  </w:style>
  <w:style w:type="character" w:customStyle="1" w:styleId="font61">
    <w:name w:val="font61"/>
    <w:basedOn w:val="a1"/>
    <w:qFormat/>
    <w:rPr>
      <w:rFonts w:ascii="华文细黑" w:eastAsia="华文细黑" w:hAnsi="华文细黑" w:cs="华文细黑" w:hint="default"/>
      <w:b/>
      <w:color w:val="000000"/>
      <w:sz w:val="24"/>
      <w:szCs w:val="24"/>
      <w:u w:val="none"/>
    </w:rPr>
  </w:style>
  <w:style w:type="character" w:customStyle="1" w:styleId="font71">
    <w:name w:val="font71"/>
    <w:basedOn w:val="a1"/>
    <w:rPr>
      <w:rFonts w:ascii="华文细黑" w:eastAsia="华文细黑" w:hAnsi="华文细黑" w:cs="华文细黑" w:hint="default"/>
      <w:color w:val="000000"/>
      <w:sz w:val="24"/>
      <w:szCs w:val="24"/>
      <w:u w:val="none"/>
    </w:rPr>
  </w:style>
  <w:style w:type="character" w:customStyle="1" w:styleId="font21">
    <w:name w:val="font21"/>
    <w:basedOn w:val="a1"/>
    <w:qFormat/>
    <w:rPr>
      <w:rFonts w:ascii="Calibri" w:hAnsi="Calibri" w:cs="Calibri"/>
      <w:color w:val="C00000"/>
      <w:sz w:val="21"/>
      <w:szCs w:val="21"/>
      <w:u w:val="none"/>
    </w:rPr>
  </w:style>
  <w:style w:type="character" w:customStyle="1" w:styleId="font51">
    <w:name w:val="font51"/>
    <w:basedOn w:val="a1"/>
    <w:qFormat/>
    <w:rPr>
      <w:rFonts w:ascii="宋体" w:eastAsia="宋体" w:hAnsi="宋体" w:cs="宋体" w:hint="eastAsia"/>
      <w:color w:val="C00000"/>
      <w:sz w:val="21"/>
      <w:szCs w:val="21"/>
      <w:u w:val="none"/>
    </w:rPr>
  </w:style>
  <w:style w:type="character" w:customStyle="1" w:styleId="font11">
    <w:name w:val="font11"/>
    <w:basedOn w:val="a1"/>
    <w:rPr>
      <w:rFonts w:ascii="Calibri" w:hAnsi="Calibri" w:cs="Calibri" w:hint="default"/>
      <w:color w:val="C00000"/>
      <w:sz w:val="24"/>
      <w:szCs w:val="24"/>
      <w:u w:val="none"/>
    </w:rPr>
  </w:style>
  <w:style w:type="character" w:customStyle="1" w:styleId="font41">
    <w:name w:val="font41"/>
    <w:basedOn w:val="a1"/>
    <w:rPr>
      <w:rFonts w:ascii="宋体" w:eastAsia="宋体" w:hAnsi="宋体" w:cs="宋体" w:hint="eastAsia"/>
      <w:color w:val="C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8267">
      <w:bodyDiv w:val="1"/>
      <w:marLeft w:val="0"/>
      <w:marRight w:val="0"/>
      <w:marTop w:val="0"/>
      <w:marBottom w:val="0"/>
      <w:divBdr>
        <w:top w:val="none" w:sz="0" w:space="0" w:color="auto"/>
        <w:left w:val="none" w:sz="0" w:space="0" w:color="auto"/>
        <w:bottom w:val="none" w:sz="0" w:space="0" w:color="auto"/>
        <w:right w:val="none" w:sz="0" w:space="0" w:color="auto"/>
      </w:divBdr>
    </w:div>
    <w:div w:id="258754167">
      <w:bodyDiv w:val="1"/>
      <w:marLeft w:val="0"/>
      <w:marRight w:val="0"/>
      <w:marTop w:val="0"/>
      <w:marBottom w:val="0"/>
      <w:divBdr>
        <w:top w:val="none" w:sz="0" w:space="0" w:color="auto"/>
        <w:left w:val="none" w:sz="0" w:space="0" w:color="auto"/>
        <w:bottom w:val="none" w:sz="0" w:space="0" w:color="auto"/>
        <w:right w:val="none" w:sz="0" w:space="0" w:color="auto"/>
      </w:divBdr>
    </w:div>
    <w:div w:id="277105529">
      <w:bodyDiv w:val="1"/>
      <w:marLeft w:val="0"/>
      <w:marRight w:val="0"/>
      <w:marTop w:val="0"/>
      <w:marBottom w:val="0"/>
      <w:divBdr>
        <w:top w:val="none" w:sz="0" w:space="0" w:color="auto"/>
        <w:left w:val="none" w:sz="0" w:space="0" w:color="auto"/>
        <w:bottom w:val="none" w:sz="0" w:space="0" w:color="auto"/>
        <w:right w:val="none" w:sz="0" w:space="0" w:color="auto"/>
      </w:divBdr>
    </w:div>
    <w:div w:id="307320061">
      <w:bodyDiv w:val="1"/>
      <w:marLeft w:val="0"/>
      <w:marRight w:val="0"/>
      <w:marTop w:val="0"/>
      <w:marBottom w:val="0"/>
      <w:divBdr>
        <w:top w:val="none" w:sz="0" w:space="0" w:color="auto"/>
        <w:left w:val="none" w:sz="0" w:space="0" w:color="auto"/>
        <w:bottom w:val="none" w:sz="0" w:space="0" w:color="auto"/>
        <w:right w:val="none" w:sz="0" w:space="0" w:color="auto"/>
      </w:divBdr>
    </w:div>
    <w:div w:id="536770975">
      <w:bodyDiv w:val="1"/>
      <w:marLeft w:val="0"/>
      <w:marRight w:val="0"/>
      <w:marTop w:val="0"/>
      <w:marBottom w:val="0"/>
      <w:divBdr>
        <w:top w:val="none" w:sz="0" w:space="0" w:color="auto"/>
        <w:left w:val="none" w:sz="0" w:space="0" w:color="auto"/>
        <w:bottom w:val="none" w:sz="0" w:space="0" w:color="auto"/>
        <w:right w:val="none" w:sz="0" w:space="0" w:color="auto"/>
      </w:divBdr>
    </w:div>
    <w:div w:id="688340285">
      <w:bodyDiv w:val="1"/>
      <w:marLeft w:val="0"/>
      <w:marRight w:val="0"/>
      <w:marTop w:val="0"/>
      <w:marBottom w:val="0"/>
      <w:divBdr>
        <w:top w:val="none" w:sz="0" w:space="0" w:color="auto"/>
        <w:left w:val="none" w:sz="0" w:space="0" w:color="auto"/>
        <w:bottom w:val="none" w:sz="0" w:space="0" w:color="auto"/>
        <w:right w:val="none" w:sz="0" w:space="0" w:color="auto"/>
      </w:divBdr>
    </w:div>
    <w:div w:id="708147483">
      <w:bodyDiv w:val="1"/>
      <w:marLeft w:val="0"/>
      <w:marRight w:val="0"/>
      <w:marTop w:val="0"/>
      <w:marBottom w:val="0"/>
      <w:divBdr>
        <w:top w:val="none" w:sz="0" w:space="0" w:color="auto"/>
        <w:left w:val="none" w:sz="0" w:space="0" w:color="auto"/>
        <w:bottom w:val="none" w:sz="0" w:space="0" w:color="auto"/>
        <w:right w:val="none" w:sz="0" w:space="0" w:color="auto"/>
      </w:divBdr>
    </w:div>
    <w:div w:id="713578107">
      <w:bodyDiv w:val="1"/>
      <w:marLeft w:val="0"/>
      <w:marRight w:val="0"/>
      <w:marTop w:val="0"/>
      <w:marBottom w:val="0"/>
      <w:divBdr>
        <w:top w:val="none" w:sz="0" w:space="0" w:color="auto"/>
        <w:left w:val="none" w:sz="0" w:space="0" w:color="auto"/>
        <w:bottom w:val="none" w:sz="0" w:space="0" w:color="auto"/>
        <w:right w:val="none" w:sz="0" w:space="0" w:color="auto"/>
      </w:divBdr>
    </w:div>
    <w:div w:id="764424702">
      <w:bodyDiv w:val="1"/>
      <w:marLeft w:val="0"/>
      <w:marRight w:val="0"/>
      <w:marTop w:val="0"/>
      <w:marBottom w:val="0"/>
      <w:divBdr>
        <w:top w:val="none" w:sz="0" w:space="0" w:color="auto"/>
        <w:left w:val="none" w:sz="0" w:space="0" w:color="auto"/>
        <w:bottom w:val="none" w:sz="0" w:space="0" w:color="auto"/>
        <w:right w:val="none" w:sz="0" w:space="0" w:color="auto"/>
      </w:divBdr>
    </w:div>
    <w:div w:id="826168069">
      <w:bodyDiv w:val="1"/>
      <w:marLeft w:val="0"/>
      <w:marRight w:val="0"/>
      <w:marTop w:val="0"/>
      <w:marBottom w:val="0"/>
      <w:divBdr>
        <w:top w:val="none" w:sz="0" w:space="0" w:color="auto"/>
        <w:left w:val="none" w:sz="0" w:space="0" w:color="auto"/>
        <w:bottom w:val="none" w:sz="0" w:space="0" w:color="auto"/>
        <w:right w:val="none" w:sz="0" w:space="0" w:color="auto"/>
      </w:divBdr>
    </w:div>
    <w:div w:id="826438180">
      <w:bodyDiv w:val="1"/>
      <w:marLeft w:val="0"/>
      <w:marRight w:val="0"/>
      <w:marTop w:val="0"/>
      <w:marBottom w:val="0"/>
      <w:divBdr>
        <w:top w:val="none" w:sz="0" w:space="0" w:color="auto"/>
        <w:left w:val="none" w:sz="0" w:space="0" w:color="auto"/>
        <w:bottom w:val="none" w:sz="0" w:space="0" w:color="auto"/>
        <w:right w:val="none" w:sz="0" w:space="0" w:color="auto"/>
      </w:divBdr>
    </w:div>
    <w:div w:id="832716584">
      <w:bodyDiv w:val="1"/>
      <w:marLeft w:val="0"/>
      <w:marRight w:val="0"/>
      <w:marTop w:val="0"/>
      <w:marBottom w:val="0"/>
      <w:divBdr>
        <w:top w:val="none" w:sz="0" w:space="0" w:color="auto"/>
        <w:left w:val="none" w:sz="0" w:space="0" w:color="auto"/>
        <w:bottom w:val="none" w:sz="0" w:space="0" w:color="auto"/>
        <w:right w:val="none" w:sz="0" w:space="0" w:color="auto"/>
      </w:divBdr>
    </w:div>
    <w:div w:id="926425831">
      <w:bodyDiv w:val="1"/>
      <w:marLeft w:val="0"/>
      <w:marRight w:val="0"/>
      <w:marTop w:val="0"/>
      <w:marBottom w:val="0"/>
      <w:divBdr>
        <w:top w:val="none" w:sz="0" w:space="0" w:color="auto"/>
        <w:left w:val="none" w:sz="0" w:space="0" w:color="auto"/>
        <w:bottom w:val="none" w:sz="0" w:space="0" w:color="auto"/>
        <w:right w:val="none" w:sz="0" w:space="0" w:color="auto"/>
      </w:divBdr>
    </w:div>
    <w:div w:id="927273146">
      <w:bodyDiv w:val="1"/>
      <w:marLeft w:val="0"/>
      <w:marRight w:val="0"/>
      <w:marTop w:val="0"/>
      <w:marBottom w:val="0"/>
      <w:divBdr>
        <w:top w:val="none" w:sz="0" w:space="0" w:color="auto"/>
        <w:left w:val="none" w:sz="0" w:space="0" w:color="auto"/>
        <w:bottom w:val="none" w:sz="0" w:space="0" w:color="auto"/>
        <w:right w:val="none" w:sz="0" w:space="0" w:color="auto"/>
      </w:divBdr>
    </w:div>
    <w:div w:id="1165517341">
      <w:bodyDiv w:val="1"/>
      <w:marLeft w:val="0"/>
      <w:marRight w:val="0"/>
      <w:marTop w:val="0"/>
      <w:marBottom w:val="0"/>
      <w:divBdr>
        <w:top w:val="none" w:sz="0" w:space="0" w:color="auto"/>
        <w:left w:val="none" w:sz="0" w:space="0" w:color="auto"/>
        <w:bottom w:val="none" w:sz="0" w:space="0" w:color="auto"/>
        <w:right w:val="none" w:sz="0" w:space="0" w:color="auto"/>
      </w:divBdr>
    </w:div>
    <w:div w:id="1167406838">
      <w:bodyDiv w:val="1"/>
      <w:marLeft w:val="0"/>
      <w:marRight w:val="0"/>
      <w:marTop w:val="0"/>
      <w:marBottom w:val="0"/>
      <w:divBdr>
        <w:top w:val="none" w:sz="0" w:space="0" w:color="auto"/>
        <w:left w:val="none" w:sz="0" w:space="0" w:color="auto"/>
        <w:bottom w:val="none" w:sz="0" w:space="0" w:color="auto"/>
        <w:right w:val="none" w:sz="0" w:space="0" w:color="auto"/>
      </w:divBdr>
    </w:div>
    <w:div w:id="1230119538">
      <w:bodyDiv w:val="1"/>
      <w:marLeft w:val="0"/>
      <w:marRight w:val="0"/>
      <w:marTop w:val="0"/>
      <w:marBottom w:val="0"/>
      <w:divBdr>
        <w:top w:val="none" w:sz="0" w:space="0" w:color="auto"/>
        <w:left w:val="none" w:sz="0" w:space="0" w:color="auto"/>
        <w:bottom w:val="none" w:sz="0" w:space="0" w:color="auto"/>
        <w:right w:val="none" w:sz="0" w:space="0" w:color="auto"/>
      </w:divBdr>
    </w:div>
    <w:div w:id="1409696521">
      <w:bodyDiv w:val="1"/>
      <w:marLeft w:val="0"/>
      <w:marRight w:val="0"/>
      <w:marTop w:val="0"/>
      <w:marBottom w:val="0"/>
      <w:divBdr>
        <w:top w:val="none" w:sz="0" w:space="0" w:color="auto"/>
        <w:left w:val="none" w:sz="0" w:space="0" w:color="auto"/>
        <w:bottom w:val="none" w:sz="0" w:space="0" w:color="auto"/>
        <w:right w:val="none" w:sz="0" w:space="0" w:color="auto"/>
      </w:divBdr>
    </w:div>
    <w:div w:id="1410229142">
      <w:bodyDiv w:val="1"/>
      <w:marLeft w:val="0"/>
      <w:marRight w:val="0"/>
      <w:marTop w:val="0"/>
      <w:marBottom w:val="0"/>
      <w:divBdr>
        <w:top w:val="none" w:sz="0" w:space="0" w:color="auto"/>
        <w:left w:val="none" w:sz="0" w:space="0" w:color="auto"/>
        <w:bottom w:val="none" w:sz="0" w:space="0" w:color="auto"/>
        <w:right w:val="none" w:sz="0" w:space="0" w:color="auto"/>
      </w:divBdr>
    </w:div>
    <w:div w:id="1462113866">
      <w:bodyDiv w:val="1"/>
      <w:marLeft w:val="0"/>
      <w:marRight w:val="0"/>
      <w:marTop w:val="0"/>
      <w:marBottom w:val="0"/>
      <w:divBdr>
        <w:top w:val="none" w:sz="0" w:space="0" w:color="auto"/>
        <w:left w:val="none" w:sz="0" w:space="0" w:color="auto"/>
        <w:bottom w:val="none" w:sz="0" w:space="0" w:color="auto"/>
        <w:right w:val="none" w:sz="0" w:space="0" w:color="auto"/>
      </w:divBdr>
    </w:div>
    <w:div w:id="1476138262">
      <w:bodyDiv w:val="1"/>
      <w:marLeft w:val="0"/>
      <w:marRight w:val="0"/>
      <w:marTop w:val="0"/>
      <w:marBottom w:val="0"/>
      <w:divBdr>
        <w:top w:val="none" w:sz="0" w:space="0" w:color="auto"/>
        <w:left w:val="none" w:sz="0" w:space="0" w:color="auto"/>
        <w:bottom w:val="none" w:sz="0" w:space="0" w:color="auto"/>
        <w:right w:val="none" w:sz="0" w:space="0" w:color="auto"/>
      </w:divBdr>
    </w:div>
    <w:div w:id="1497988776">
      <w:bodyDiv w:val="1"/>
      <w:marLeft w:val="0"/>
      <w:marRight w:val="0"/>
      <w:marTop w:val="0"/>
      <w:marBottom w:val="0"/>
      <w:divBdr>
        <w:top w:val="none" w:sz="0" w:space="0" w:color="auto"/>
        <w:left w:val="none" w:sz="0" w:space="0" w:color="auto"/>
        <w:bottom w:val="none" w:sz="0" w:space="0" w:color="auto"/>
        <w:right w:val="none" w:sz="0" w:space="0" w:color="auto"/>
      </w:divBdr>
    </w:div>
    <w:div w:id="1534609326">
      <w:bodyDiv w:val="1"/>
      <w:marLeft w:val="0"/>
      <w:marRight w:val="0"/>
      <w:marTop w:val="0"/>
      <w:marBottom w:val="0"/>
      <w:divBdr>
        <w:top w:val="none" w:sz="0" w:space="0" w:color="auto"/>
        <w:left w:val="none" w:sz="0" w:space="0" w:color="auto"/>
        <w:bottom w:val="none" w:sz="0" w:space="0" w:color="auto"/>
        <w:right w:val="none" w:sz="0" w:space="0" w:color="auto"/>
      </w:divBdr>
    </w:div>
    <w:div w:id="1612392025">
      <w:bodyDiv w:val="1"/>
      <w:marLeft w:val="0"/>
      <w:marRight w:val="0"/>
      <w:marTop w:val="0"/>
      <w:marBottom w:val="0"/>
      <w:divBdr>
        <w:top w:val="none" w:sz="0" w:space="0" w:color="auto"/>
        <w:left w:val="none" w:sz="0" w:space="0" w:color="auto"/>
        <w:bottom w:val="none" w:sz="0" w:space="0" w:color="auto"/>
        <w:right w:val="none" w:sz="0" w:space="0" w:color="auto"/>
      </w:divBdr>
    </w:div>
    <w:div w:id="1616979201">
      <w:bodyDiv w:val="1"/>
      <w:marLeft w:val="0"/>
      <w:marRight w:val="0"/>
      <w:marTop w:val="0"/>
      <w:marBottom w:val="0"/>
      <w:divBdr>
        <w:top w:val="none" w:sz="0" w:space="0" w:color="auto"/>
        <w:left w:val="none" w:sz="0" w:space="0" w:color="auto"/>
        <w:bottom w:val="none" w:sz="0" w:space="0" w:color="auto"/>
        <w:right w:val="none" w:sz="0" w:space="0" w:color="auto"/>
      </w:divBdr>
    </w:div>
    <w:div w:id="1652514592">
      <w:bodyDiv w:val="1"/>
      <w:marLeft w:val="0"/>
      <w:marRight w:val="0"/>
      <w:marTop w:val="0"/>
      <w:marBottom w:val="0"/>
      <w:divBdr>
        <w:top w:val="none" w:sz="0" w:space="0" w:color="auto"/>
        <w:left w:val="none" w:sz="0" w:space="0" w:color="auto"/>
        <w:bottom w:val="none" w:sz="0" w:space="0" w:color="auto"/>
        <w:right w:val="none" w:sz="0" w:space="0" w:color="auto"/>
      </w:divBdr>
    </w:div>
    <w:div w:id="1705057792">
      <w:bodyDiv w:val="1"/>
      <w:marLeft w:val="0"/>
      <w:marRight w:val="0"/>
      <w:marTop w:val="0"/>
      <w:marBottom w:val="0"/>
      <w:divBdr>
        <w:top w:val="none" w:sz="0" w:space="0" w:color="auto"/>
        <w:left w:val="none" w:sz="0" w:space="0" w:color="auto"/>
        <w:bottom w:val="none" w:sz="0" w:space="0" w:color="auto"/>
        <w:right w:val="none" w:sz="0" w:space="0" w:color="auto"/>
      </w:divBdr>
    </w:div>
    <w:div w:id="1729760947">
      <w:bodyDiv w:val="1"/>
      <w:marLeft w:val="0"/>
      <w:marRight w:val="0"/>
      <w:marTop w:val="0"/>
      <w:marBottom w:val="0"/>
      <w:divBdr>
        <w:top w:val="none" w:sz="0" w:space="0" w:color="auto"/>
        <w:left w:val="none" w:sz="0" w:space="0" w:color="auto"/>
        <w:bottom w:val="none" w:sz="0" w:space="0" w:color="auto"/>
        <w:right w:val="none" w:sz="0" w:space="0" w:color="auto"/>
      </w:divBdr>
    </w:div>
    <w:div w:id="1827433465">
      <w:bodyDiv w:val="1"/>
      <w:marLeft w:val="0"/>
      <w:marRight w:val="0"/>
      <w:marTop w:val="0"/>
      <w:marBottom w:val="0"/>
      <w:divBdr>
        <w:top w:val="none" w:sz="0" w:space="0" w:color="auto"/>
        <w:left w:val="none" w:sz="0" w:space="0" w:color="auto"/>
        <w:bottom w:val="none" w:sz="0" w:space="0" w:color="auto"/>
        <w:right w:val="none" w:sz="0" w:space="0" w:color="auto"/>
      </w:divBdr>
    </w:div>
    <w:div w:id="1837913821">
      <w:bodyDiv w:val="1"/>
      <w:marLeft w:val="0"/>
      <w:marRight w:val="0"/>
      <w:marTop w:val="0"/>
      <w:marBottom w:val="0"/>
      <w:divBdr>
        <w:top w:val="none" w:sz="0" w:space="0" w:color="auto"/>
        <w:left w:val="none" w:sz="0" w:space="0" w:color="auto"/>
        <w:bottom w:val="none" w:sz="0" w:space="0" w:color="auto"/>
        <w:right w:val="none" w:sz="0" w:space="0" w:color="auto"/>
      </w:divBdr>
    </w:div>
    <w:div w:id="1855149931">
      <w:bodyDiv w:val="1"/>
      <w:marLeft w:val="0"/>
      <w:marRight w:val="0"/>
      <w:marTop w:val="0"/>
      <w:marBottom w:val="0"/>
      <w:divBdr>
        <w:top w:val="none" w:sz="0" w:space="0" w:color="auto"/>
        <w:left w:val="none" w:sz="0" w:space="0" w:color="auto"/>
        <w:bottom w:val="none" w:sz="0" w:space="0" w:color="auto"/>
        <w:right w:val="none" w:sz="0" w:space="0" w:color="auto"/>
      </w:divBdr>
    </w:div>
    <w:div w:id="1920480092">
      <w:bodyDiv w:val="1"/>
      <w:marLeft w:val="0"/>
      <w:marRight w:val="0"/>
      <w:marTop w:val="0"/>
      <w:marBottom w:val="0"/>
      <w:divBdr>
        <w:top w:val="none" w:sz="0" w:space="0" w:color="auto"/>
        <w:left w:val="none" w:sz="0" w:space="0" w:color="auto"/>
        <w:bottom w:val="none" w:sz="0" w:space="0" w:color="auto"/>
        <w:right w:val="none" w:sz="0" w:space="0" w:color="auto"/>
      </w:divBdr>
    </w:div>
    <w:div w:id="1923643186">
      <w:bodyDiv w:val="1"/>
      <w:marLeft w:val="0"/>
      <w:marRight w:val="0"/>
      <w:marTop w:val="0"/>
      <w:marBottom w:val="0"/>
      <w:divBdr>
        <w:top w:val="none" w:sz="0" w:space="0" w:color="auto"/>
        <w:left w:val="none" w:sz="0" w:space="0" w:color="auto"/>
        <w:bottom w:val="none" w:sz="0" w:space="0" w:color="auto"/>
        <w:right w:val="none" w:sz="0" w:space="0" w:color="auto"/>
      </w:divBdr>
    </w:div>
    <w:div w:id="1972979708">
      <w:bodyDiv w:val="1"/>
      <w:marLeft w:val="0"/>
      <w:marRight w:val="0"/>
      <w:marTop w:val="0"/>
      <w:marBottom w:val="0"/>
      <w:divBdr>
        <w:top w:val="none" w:sz="0" w:space="0" w:color="auto"/>
        <w:left w:val="none" w:sz="0" w:space="0" w:color="auto"/>
        <w:bottom w:val="none" w:sz="0" w:space="0" w:color="auto"/>
        <w:right w:val="none" w:sz="0" w:space="0" w:color="auto"/>
      </w:divBdr>
    </w:div>
    <w:div w:id="2048288647">
      <w:bodyDiv w:val="1"/>
      <w:marLeft w:val="0"/>
      <w:marRight w:val="0"/>
      <w:marTop w:val="0"/>
      <w:marBottom w:val="0"/>
      <w:divBdr>
        <w:top w:val="none" w:sz="0" w:space="0" w:color="auto"/>
        <w:left w:val="none" w:sz="0" w:space="0" w:color="auto"/>
        <w:bottom w:val="none" w:sz="0" w:space="0" w:color="auto"/>
        <w:right w:val="none" w:sz="0" w:space="0" w:color="auto"/>
      </w:divBdr>
    </w:div>
    <w:div w:id="2077850619">
      <w:bodyDiv w:val="1"/>
      <w:marLeft w:val="0"/>
      <w:marRight w:val="0"/>
      <w:marTop w:val="0"/>
      <w:marBottom w:val="0"/>
      <w:divBdr>
        <w:top w:val="none" w:sz="0" w:space="0" w:color="auto"/>
        <w:left w:val="none" w:sz="0" w:space="0" w:color="auto"/>
        <w:bottom w:val="none" w:sz="0" w:space="0" w:color="auto"/>
        <w:right w:val="none" w:sz="0" w:space="0" w:color="auto"/>
      </w:divBdr>
    </w:div>
    <w:div w:id="2105683537">
      <w:bodyDiv w:val="1"/>
      <w:marLeft w:val="0"/>
      <w:marRight w:val="0"/>
      <w:marTop w:val="0"/>
      <w:marBottom w:val="0"/>
      <w:divBdr>
        <w:top w:val="none" w:sz="0" w:space="0" w:color="auto"/>
        <w:left w:val="none" w:sz="0" w:space="0" w:color="auto"/>
        <w:bottom w:val="none" w:sz="0" w:space="0" w:color="auto"/>
        <w:right w:val="none" w:sz="0" w:space="0" w:color="auto"/>
      </w:divBdr>
    </w:div>
    <w:div w:id="2130396852">
      <w:bodyDiv w:val="1"/>
      <w:marLeft w:val="0"/>
      <w:marRight w:val="0"/>
      <w:marTop w:val="0"/>
      <w:marBottom w:val="0"/>
      <w:divBdr>
        <w:top w:val="none" w:sz="0" w:space="0" w:color="auto"/>
        <w:left w:val="none" w:sz="0" w:space="0" w:color="auto"/>
        <w:bottom w:val="none" w:sz="0" w:space="0" w:color="auto"/>
        <w:right w:val="none" w:sz="0" w:space="0" w:color="auto"/>
      </w:divBdr>
    </w:div>
    <w:div w:id="213050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A6CA-7EF9-443C-8F87-90856DC2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6</Pages>
  <Words>588</Words>
  <Characters>3354</Characters>
  <Application>Microsoft Office Word</Application>
  <DocSecurity>0</DocSecurity>
  <Lines>27</Lines>
  <Paragraphs>7</Paragraphs>
  <ScaleCrop>false</ScaleCrop>
  <Company>Microsoft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257</cp:revision>
  <cp:lastPrinted>2023-03-31T06:58:00Z</cp:lastPrinted>
  <dcterms:created xsi:type="dcterms:W3CDTF">2023-03-30T01:12:00Z</dcterms:created>
  <dcterms:modified xsi:type="dcterms:W3CDTF">2025-04-09T07:08:00Z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eyJoZGlkIjoiOGNhZGY0MmRlZDc2ZTQ5MWRjOWU5OWNhODI0YmM1MDkifQ==</vt:lpwstr>
  </property>
  <property fmtid="{D5CDD505-2E9C-101B-9397-08002B2CF9AE}" pid="4" name="ICV">
    <vt:lpwstr>337CAB3F37D74F38B235348717494EC6</vt:lpwstr>
  </property>
</Properties>
</file>