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248AC" w:rsidRPr="00D8354C" w:rsidRDefault="00D907AA" w:rsidP="00D8354C">
      <w:pPr>
        <w:ind w:firstLineChars="0" w:firstLine="0"/>
        <w:jc w:val="center"/>
        <w:rPr>
          <w:rFonts w:ascii="宋体" w:hAnsi="宋体"/>
          <w:b/>
          <w:bCs/>
          <w:sz w:val="28"/>
          <w:szCs w:val="28"/>
        </w:rPr>
      </w:pPr>
      <w:r>
        <w:rPr>
          <w:rFonts w:ascii="宋体" w:hAnsi="宋体" w:hint="eastAsia"/>
          <w:b/>
          <w:sz w:val="28"/>
          <w:szCs w:val="28"/>
        </w:rPr>
        <w:t>北京大学人民医院</w:t>
      </w:r>
      <w:r>
        <w:rPr>
          <w:rFonts w:ascii="宋体" w:hAnsi="宋体" w:hint="eastAsia"/>
          <w:b/>
          <w:bCs/>
          <w:sz w:val="28"/>
          <w:szCs w:val="28"/>
        </w:rPr>
        <w:t>“十五五”总体发展建设规划编制咨询</w:t>
      </w:r>
      <w:r w:rsidR="00D8354C">
        <w:rPr>
          <w:rFonts w:ascii="宋体" w:hAnsi="宋体" w:hint="eastAsia"/>
          <w:b/>
          <w:bCs/>
          <w:sz w:val="28"/>
          <w:szCs w:val="28"/>
        </w:rPr>
        <w:t>服务项目</w:t>
      </w:r>
      <w:r>
        <w:rPr>
          <w:rFonts w:ascii="宋体" w:hAnsi="宋体" w:hint="eastAsia"/>
          <w:b/>
          <w:sz w:val="28"/>
          <w:szCs w:val="28"/>
        </w:rPr>
        <w:t>院内比选</w:t>
      </w:r>
      <w:r>
        <w:rPr>
          <w:rFonts w:ascii="宋体" w:hAnsi="宋体" w:cs="宋体" w:hint="eastAsia"/>
          <w:b/>
          <w:kern w:val="0"/>
          <w:sz w:val="28"/>
          <w:szCs w:val="28"/>
        </w:rPr>
        <w:t>文件</w:t>
      </w:r>
    </w:p>
    <w:p w:rsidR="007248AC" w:rsidRDefault="00D907AA">
      <w:pPr>
        <w:ind w:firstLineChars="0" w:firstLine="0"/>
        <w:rPr>
          <w:rFonts w:ascii="宋体" w:hAnsi="宋体"/>
          <w:b/>
          <w:sz w:val="28"/>
          <w:szCs w:val="21"/>
        </w:rPr>
      </w:pPr>
      <w:r>
        <w:rPr>
          <w:rFonts w:ascii="宋体" w:hAnsi="宋体" w:hint="eastAsia"/>
          <w:b/>
          <w:sz w:val="28"/>
          <w:szCs w:val="21"/>
        </w:rPr>
        <w:t>一、比选公告</w:t>
      </w:r>
    </w:p>
    <w:p w:rsidR="007248AC" w:rsidRDefault="00D907AA">
      <w:pPr>
        <w:ind w:firstLine="480"/>
        <w:rPr>
          <w:rFonts w:ascii="宋体" w:hAnsi="宋体"/>
          <w:bCs/>
          <w:sz w:val="24"/>
          <w:szCs w:val="21"/>
        </w:rPr>
      </w:pPr>
      <w:r>
        <w:rPr>
          <w:rFonts w:ascii="宋体" w:hAnsi="宋体" w:hint="eastAsia"/>
          <w:bCs/>
          <w:sz w:val="24"/>
          <w:szCs w:val="21"/>
        </w:rPr>
        <w:t>1、项目名称：</w:t>
      </w:r>
      <w:bookmarkStart w:id="0" w:name="_Hlk212475301"/>
      <w:r>
        <w:rPr>
          <w:rFonts w:ascii="宋体" w:hAnsi="宋体" w:hint="eastAsia"/>
          <w:bCs/>
          <w:sz w:val="24"/>
          <w:szCs w:val="21"/>
        </w:rPr>
        <w:t>“十五五”总体发展建设规划编制咨询</w:t>
      </w:r>
      <w:r w:rsidR="00A046C6">
        <w:rPr>
          <w:rFonts w:ascii="宋体" w:hAnsi="宋体" w:hint="eastAsia"/>
          <w:bCs/>
          <w:sz w:val="24"/>
          <w:szCs w:val="21"/>
        </w:rPr>
        <w:t>服务</w:t>
      </w:r>
      <w:bookmarkStart w:id="1" w:name="_GoBack"/>
      <w:bookmarkEnd w:id="1"/>
      <w:r>
        <w:rPr>
          <w:rFonts w:ascii="宋体" w:hAnsi="宋体" w:hint="eastAsia"/>
          <w:bCs/>
          <w:sz w:val="24"/>
          <w:szCs w:val="21"/>
        </w:rPr>
        <w:t>项目</w:t>
      </w:r>
    </w:p>
    <w:bookmarkEnd w:id="0"/>
    <w:p w:rsidR="007248AC" w:rsidRDefault="00D907AA">
      <w:pPr>
        <w:ind w:firstLine="480"/>
        <w:rPr>
          <w:rFonts w:ascii="宋体" w:hAnsi="宋体"/>
          <w:bCs/>
          <w:sz w:val="24"/>
          <w:szCs w:val="21"/>
        </w:rPr>
      </w:pPr>
      <w:r>
        <w:rPr>
          <w:rFonts w:ascii="宋体" w:hAnsi="宋体"/>
          <w:bCs/>
          <w:sz w:val="24"/>
          <w:szCs w:val="21"/>
        </w:rPr>
        <w:t>2</w:t>
      </w:r>
      <w:r>
        <w:rPr>
          <w:rFonts w:ascii="宋体" w:hAnsi="宋体" w:hint="eastAsia"/>
          <w:bCs/>
          <w:sz w:val="24"/>
          <w:szCs w:val="21"/>
        </w:rPr>
        <w:t>、项目概况：我院拟采购“十五五”总体发展建设规划编制咨询服务。</w:t>
      </w:r>
    </w:p>
    <w:p w:rsidR="007248AC" w:rsidRDefault="00D907AA">
      <w:pPr>
        <w:ind w:firstLine="480"/>
        <w:rPr>
          <w:rFonts w:ascii="宋体" w:hAnsi="宋体"/>
          <w:bCs/>
          <w:sz w:val="24"/>
          <w:szCs w:val="21"/>
        </w:rPr>
      </w:pPr>
      <w:r>
        <w:rPr>
          <w:rFonts w:ascii="宋体" w:hAnsi="宋体"/>
          <w:bCs/>
          <w:sz w:val="24"/>
          <w:szCs w:val="21"/>
        </w:rPr>
        <w:t>3</w:t>
      </w:r>
      <w:r>
        <w:rPr>
          <w:rFonts w:ascii="宋体" w:hAnsi="宋体" w:hint="eastAsia"/>
          <w:bCs/>
          <w:sz w:val="24"/>
          <w:szCs w:val="21"/>
        </w:rPr>
        <w:t>、资金来源：财政性资金</w:t>
      </w:r>
    </w:p>
    <w:p w:rsidR="007248AC" w:rsidRDefault="00D907AA">
      <w:pPr>
        <w:ind w:firstLine="480"/>
        <w:rPr>
          <w:rFonts w:ascii="宋体" w:hAnsi="宋体"/>
          <w:bCs/>
          <w:sz w:val="24"/>
          <w:szCs w:val="21"/>
        </w:rPr>
      </w:pPr>
      <w:r>
        <w:rPr>
          <w:rFonts w:ascii="宋体" w:hAnsi="宋体"/>
          <w:bCs/>
          <w:sz w:val="24"/>
          <w:szCs w:val="21"/>
        </w:rPr>
        <w:t>4</w:t>
      </w:r>
      <w:r>
        <w:rPr>
          <w:rFonts w:ascii="宋体" w:hAnsi="宋体" w:hint="eastAsia"/>
          <w:bCs/>
          <w:sz w:val="24"/>
          <w:szCs w:val="21"/>
        </w:rPr>
        <w:t>、采购控制价：</w:t>
      </w:r>
      <w:r>
        <w:rPr>
          <w:rFonts w:ascii="宋体" w:hAnsi="宋体"/>
          <w:bCs/>
          <w:sz w:val="24"/>
          <w:szCs w:val="21"/>
        </w:rPr>
        <w:t>30</w:t>
      </w:r>
      <w:r>
        <w:rPr>
          <w:rFonts w:ascii="宋体" w:hAnsi="宋体" w:hint="eastAsia"/>
          <w:bCs/>
          <w:sz w:val="24"/>
          <w:szCs w:val="21"/>
        </w:rPr>
        <w:t>万元。</w:t>
      </w:r>
    </w:p>
    <w:p w:rsidR="007248AC" w:rsidRDefault="00D907AA">
      <w:pPr>
        <w:ind w:firstLine="480"/>
        <w:rPr>
          <w:rFonts w:ascii="宋体" w:hAnsi="宋体"/>
          <w:bCs/>
          <w:sz w:val="24"/>
          <w:szCs w:val="21"/>
        </w:rPr>
      </w:pPr>
      <w:r w:rsidRPr="000F60BD">
        <w:rPr>
          <w:rFonts w:ascii="宋体" w:hAnsi="宋体"/>
          <w:bCs/>
          <w:sz w:val="24"/>
          <w:szCs w:val="21"/>
        </w:rPr>
        <w:t>5</w:t>
      </w:r>
      <w:r w:rsidRPr="000F60BD">
        <w:rPr>
          <w:rFonts w:ascii="宋体" w:hAnsi="宋体" w:hint="eastAsia"/>
          <w:bCs/>
          <w:sz w:val="24"/>
          <w:szCs w:val="21"/>
        </w:rPr>
        <w:t>、项目期限：</w:t>
      </w:r>
      <w:r w:rsidR="000F60BD">
        <w:rPr>
          <w:rFonts w:ascii="宋体" w:hAnsi="宋体"/>
          <w:bCs/>
          <w:sz w:val="24"/>
          <w:szCs w:val="21"/>
        </w:rPr>
        <w:t>2026</w:t>
      </w:r>
      <w:r w:rsidR="000F60BD">
        <w:rPr>
          <w:rFonts w:ascii="宋体" w:hAnsi="宋体" w:hint="eastAsia"/>
          <w:bCs/>
          <w:sz w:val="24"/>
          <w:szCs w:val="21"/>
        </w:rPr>
        <w:t>年6月3</w:t>
      </w:r>
      <w:r w:rsidR="000F60BD">
        <w:rPr>
          <w:rFonts w:ascii="宋体" w:hAnsi="宋体"/>
          <w:bCs/>
          <w:sz w:val="24"/>
          <w:szCs w:val="21"/>
        </w:rPr>
        <w:t>0</w:t>
      </w:r>
      <w:r w:rsidR="000F60BD">
        <w:rPr>
          <w:rFonts w:ascii="宋体" w:hAnsi="宋体" w:hint="eastAsia"/>
          <w:bCs/>
          <w:sz w:val="24"/>
          <w:szCs w:val="21"/>
        </w:rPr>
        <w:t>日前</w:t>
      </w:r>
      <w:r w:rsidRPr="000F60BD">
        <w:rPr>
          <w:rFonts w:ascii="宋体" w:hAnsi="宋体" w:hint="eastAsia"/>
          <w:bCs/>
          <w:sz w:val="24"/>
          <w:szCs w:val="21"/>
        </w:rPr>
        <w:t>。</w:t>
      </w:r>
    </w:p>
    <w:p w:rsidR="007248AC" w:rsidRDefault="00D907AA">
      <w:pPr>
        <w:ind w:firstLine="480"/>
        <w:rPr>
          <w:rFonts w:ascii="宋体" w:hAnsi="宋体"/>
          <w:bCs/>
          <w:sz w:val="24"/>
          <w:szCs w:val="21"/>
        </w:rPr>
      </w:pPr>
      <w:r>
        <w:rPr>
          <w:rFonts w:ascii="宋体" w:hAnsi="宋体"/>
          <w:bCs/>
          <w:sz w:val="24"/>
          <w:szCs w:val="21"/>
        </w:rPr>
        <w:t>6</w:t>
      </w:r>
      <w:r>
        <w:rPr>
          <w:rFonts w:ascii="宋体" w:hAnsi="宋体" w:hint="eastAsia"/>
          <w:bCs/>
          <w:sz w:val="24"/>
          <w:szCs w:val="21"/>
        </w:rPr>
        <w:t>、投标须知：</w:t>
      </w:r>
    </w:p>
    <w:p w:rsidR="007248AC" w:rsidRDefault="00D907AA">
      <w:pPr>
        <w:pStyle w:val="af0"/>
        <w:ind w:leftChars="200" w:left="420" w:firstLineChars="200" w:firstLine="480"/>
      </w:pPr>
      <w:r>
        <w:rPr>
          <w:rFonts w:hint="eastAsia"/>
        </w:rPr>
        <w:t>（1）</w:t>
      </w:r>
      <w:r>
        <w:t>投标人</w:t>
      </w:r>
      <w:r>
        <w:rPr>
          <w:rFonts w:hint="eastAsia"/>
        </w:rPr>
        <w:t>需提供</w:t>
      </w:r>
      <w:r>
        <w:t>合法企业工商营业执照</w:t>
      </w:r>
      <w:r>
        <w:rPr>
          <w:rFonts w:hint="eastAsia"/>
        </w:rPr>
        <w:t>或</w:t>
      </w:r>
      <w:r>
        <w:t>事业单位法人证书</w:t>
      </w:r>
      <w:r>
        <w:rPr>
          <w:rFonts w:hint="eastAsia"/>
        </w:rPr>
        <w:t>，且具有相关经营范围。</w:t>
      </w:r>
    </w:p>
    <w:p w:rsidR="007248AC" w:rsidRDefault="00D907AA">
      <w:pPr>
        <w:pStyle w:val="af0"/>
        <w:ind w:leftChars="200" w:left="420" w:firstLineChars="200" w:firstLine="480"/>
      </w:pPr>
      <w:r>
        <w:rPr>
          <w:rFonts w:hint="eastAsia"/>
        </w:rPr>
        <w:t>（2）投标人需提供法定代表人身份证、授权人身份证、授权委托书。</w:t>
      </w:r>
    </w:p>
    <w:p w:rsidR="007248AC" w:rsidRDefault="00D907AA">
      <w:pPr>
        <w:pStyle w:val="af0"/>
        <w:ind w:leftChars="200" w:left="420" w:firstLineChars="200" w:firstLine="480"/>
      </w:pPr>
      <w:r>
        <w:rPr>
          <w:rFonts w:hint="eastAsia"/>
        </w:rPr>
        <w:t>（3）</w:t>
      </w:r>
      <w:r>
        <w:t>投标人</w:t>
      </w:r>
      <w:r>
        <w:rPr>
          <w:rFonts w:hint="eastAsia"/>
        </w:rPr>
        <w:t>需提供</w:t>
      </w:r>
      <w:r>
        <w:t>有依法缴纳税收和社会保障资金的良好记录（近</w:t>
      </w:r>
      <w:r>
        <w:rPr>
          <w:rFonts w:hint="eastAsia"/>
        </w:rPr>
        <w:t>三个月任意一个月</w:t>
      </w:r>
      <w:r>
        <w:t>）</w:t>
      </w:r>
      <w:r>
        <w:rPr>
          <w:rFonts w:hint="eastAsia"/>
        </w:rPr>
        <w:t>。</w:t>
      </w:r>
    </w:p>
    <w:p w:rsidR="007248AC" w:rsidRDefault="00D907AA">
      <w:pPr>
        <w:pStyle w:val="af0"/>
        <w:ind w:leftChars="200" w:left="420" w:firstLineChars="200" w:firstLine="480"/>
      </w:pPr>
      <w:r>
        <w:rPr>
          <w:rFonts w:hint="eastAsia"/>
        </w:rPr>
        <w:t>（4）投标人需出具的上一年度财务审计报告复印件或近六个月任意一个月公司的财务报表（资产负债表、利润表、现金流量表）。成立不满一年的，提供自成立至今的财务报表或近半年银行出具的资信证明材料。</w:t>
      </w:r>
    </w:p>
    <w:p w:rsidR="007248AC" w:rsidRDefault="00D907AA">
      <w:pPr>
        <w:pStyle w:val="af0"/>
        <w:ind w:leftChars="200" w:left="420" w:firstLineChars="200" w:firstLine="480"/>
      </w:pPr>
      <w:r>
        <w:rPr>
          <w:rFonts w:hint="eastAsia"/>
        </w:rPr>
        <w:t>（5）</w:t>
      </w:r>
      <w:r>
        <w:t>投标人提供</w:t>
      </w:r>
      <w:r>
        <w:rPr>
          <w:rFonts w:hint="eastAsia"/>
        </w:rPr>
        <w:t>报名日期</w:t>
      </w:r>
      <w:r>
        <w:t>近3</w:t>
      </w:r>
      <w:r>
        <w:rPr>
          <w:rFonts w:hint="eastAsia"/>
        </w:rPr>
        <w:t>天</w:t>
      </w:r>
      <w:r>
        <w:t>内“信用中国”网站下载的信用报告</w:t>
      </w:r>
      <w:r>
        <w:rPr>
          <w:rFonts w:hint="eastAsia"/>
        </w:rPr>
        <w:t>，及</w:t>
      </w:r>
      <w:r>
        <w:t>“</w:t>
      </w:r>
      <w:r>
        <w:rPr>
          <w:rFonts w:hint="eastAsia"/>
        </w:rPr>
        <w:t>中国政府采购网</w:t>
      </w:r>
      <w:r>
        <w:t>”</w:t>
      </w:r>
      <w:r>
        <w:rPr>
          <w:rFonts w:hint="eastAsia"/>
        </w:rPr>
        <w:t>查询记录截图。</w:t>
      </w:r>
      <w:r>
        <w:t>投标人未处于被责令停业、投标资格被取消、财产被接管、冻结、破产状态；在经营活动中没有重大违法记录。</w:t>
      </w:r>
    </w:p>
    <w:p w:rsidR="007248AC" w:rsidRDefault="00D907AA">
      <w:pPr>
        <w:pStyle w:val="af0"/>
        <w:ind w:leftChars="200" w:left="420" w:firstLineChars="200" w:firstLine="480"/>
      </w:pPr>
      <w:r>
        <w:rPr>
          <w:rFonts w:hint="eastAsia"/>
        </w:rPr>
        <w:t>（6）</w:t>
      </w:r>
      <w:r>
        <w:t>投标人须提供在近三年内(2022年11月至今)类似项目业绩，提供业绩一览表。（至少提供1份合同复印件，包含首页、服务内容页及签字页）</w:t>
      </w:r>
    </w:p>
    <w:p w:rsidR="007248AC" w:rsidRDefault="00D907AA">
      <w:pPr>
        <w:pStyle w:val="af0"/>
        <w:ind w:firstLineChars="400" w:firstLine="960"/>
      </w:pPr>
      <w:r>
        <w:rPr>
          <w:rFonts w:hint="eastAsia"/>
        </w:rPr>
        <w:t>（7）投标文件中应包含以上资料内容复印件并加盖公章。</w:t>
      </w:r>
    </w:p>
    <w:p w:rsidR="007248AC" w:rsidRDefault="007248AC">
      <w:pPr>
        <w:pStyle w:val="af0"/>
      </w:pPr>
    </w:p>
    <w:p w:rsidR="007248AC" w:rsidRDefault="00D907AA">
      <w:pPr>
        <w:ind w:firstLineChars="0" w:firstLine="0"/>
        <w:outlineLvl w:val="0"/>
        <w:rPr>
          <w:rFonts w:ascii="宋体" w:hAnsi="宋体"/>
          <w:b/>
          <w:sz w:val="28"/>
          <w:szCs w:val="21"/>
        </w:rPr>
      </w:pPr>
      <w:r>
        <w:rPr>
          <w:rFonts w:ascii="宋体" w:hAnsi="宋体" w:hint="eastAsia"/>
          <w:b/>
          <w:sz w:val="28"/>
          <w:szCs w:val="21"/>
        </w:rPr>
        <w:t>二、项目要求：</w:t>
      </w:r>
    </w:p>
    <w:p w:rsidR="00B71475" w:rsidRPr="00B71475" w:rsidRDefault="00B71475" w:rsidP="00B71475">
      <w:pPr>
        <w:ind w:firstLine="480"/>
        <w:outlineLvl w:val="0"/>
        <w:rPr>
          <w:rFonts w:ascii="宋体" w:hAnsi="宋体" w:cs="宋体"/>
          <w:kern w:val="0"/>
          <w:sz w:val="24"/>
          <w:szCs w:val="24"/>
        </w:rPr>
      </w:pPr>
      <w:r w:rsidRPr="00B71475">
        <w:rPr>
          <w:rFonts w:ascii="宋体" w:hAnsi="宋体" w:cs="宋体" w:hint="eastAsia"/>
          <w:kern w:val="0"/>
          <w:sz w:val="24"/>
          <w:szCs w:val="24"/>
        </w:rPr>
        <w:t>承接服务的咨询机构需组建高水平专家团队，全程参与完成以下核心工作：</w:t>
      </w:r>
    </w:p>
    <w:p w:rsidR="00B71475" w:rsidRPr="00B71475" w:rsidRDefault="00B71475" w:rsidP="00B71475">
      <w:pPr>
        <w:ind w:firstLine="480"/>
        <w:outlineLvl w:val="0"/>
        <w:rPr>
          <w:rFonts w:ascii="宋体" w:hAnsi="宋体" w:cs="宋体"/>
          <w:kern w:val="0"/>
          <w:sz w:val="24"/>
          <w:szCs w:val="24"/>
        </w:rPr>
      </w:pPr>
      <w:r w:rsidRPr="00B71475">
        <w:rPr>
          <w:rFonts w:ascii="宋体" w:hAnsi="宋体" w:cs="宋体" w:hint="eastAsia"/>
          <w:kern w:val="0"/>
          <w:sz w:val="24"/>
          <w:szCs w:val="24"/>
        </w:rPr>
        <w:t>全面现状调研与诊断：通过资料研读、数据分析和实地访谈，全面评估医院“十四五”执行情况，深入分析在学科建设、人才队伍、医疗技术、服务质量、运营管理、设施设备等方面的优势、劣势、机遇与挑战。</w:t>
      </w:r>
    </w:p>
    <w:p w:rsidR="00B71475" w:rsidRPr="00B71475" w:rsidRDefault="00B71475" w:rsidP="00B71475">
      <w:pPr>
        <w:ind w:firstLine="480"/>
        <w:outlineLvl w:val="0"/>
        <w:rPr>
          <w:rFonts w:ascii="宋体" w:hAnsi="宋体" w:cs="宋体"/>
          <w:kern w:val="0"/>
          <w:sz w:val="24"/>
          <w:szCs w:val="24"/>
        </w:rPr>
      </w:pPr>
      <w:r w:rsidRPr="00B71475">
        <w:rPr>
          <w:rFonts w:ascii="宋体" w:hAnsi="宋体" w:cs="宋体" w:hint="eastAsia"/>
          <w:kern w:val="0"/>
          <w:sz w:val="24"/>
          <w:szCs w:val="24"/>
        </w:rPr>
        <w:t>战略环境与发展趋势分析：深入研究国家与地方卫生政策、区域人口与疾病谱变化、医疗技术发展趋势等宏观环境，为规划制定提供外部依据。</w:t>
      </w:r>
    </w:p>
    <w:p w:rsidR="00B71475" w:rsidRPr="00B71475" w:rsidRDefault="00B71475" w:rsidP="00B71475">
      <w:pPr>
        <w:ind w:firstLine="480"/>
        <w:outlineLvl w:val="0"/>
        <w:rPr>
          <w:rFonts w:ascii="宋体" w:hAnsi="宋体" w:cs="宋体"/>
          <w:kern w:val="0"/>
          <w:sz w:val="24"/>
          <w:szCs w:val="24"/>
        </w:rPr>
      </w:pPr>
      <w:r w:rsidRPr="00B71475">
        <w:rPr>
          <w:rFonts w:ascii="宋体" w:hAnsi="宋体" w:cs="宋体" w:hint="eastAsia"/>
          <w:kern w:val="0"/>
          <w:sz w:val="24"/>
          <w:szCs w:val="24"/>
        </w:rPr>
        <w:t>总体规划编制： 撰写《医院“十五五”总体发展建设规划》（送审稿），内容</w:t>
      </w:r>
      <w:proofErr w:type="gramStart"/>
      <w:r w:rsidRPr="00B71475">
        <w:rPr>
          <w:rFonts w:ascii="宋体" w:hAnsi="宋体" w:cs="宋体" w:hint="eastAsia"/>
          <w:kern w:val="0"/>
          <w:sz w:val="24"/>
          <w:szCs w:val="24"/>
        </w:rPr>
        <w:t>须包括</w:t>
      </w:r>
      <w:proofErr w:type="gramEnd"/>
      <w:r w:rsidRPr="00B71475">
        <w:rPr>
          <w:rFonts w:ascii="宋体" w:hAnsi="宋体" w:cs="宋体" w:hint="eastAsia"/>
          <w:kern w:val="0"/>
          <w:sz w:val="24"/>
          <w:szCs w:val="24"/>
        </w:rPr>
        <w:t>但不限于：规划总则、战略定位与发展目标、重点任务（学科发展、人才培养、科技创新、智慧医院、基建装备等）、实施保障措施、分年度计划、投资概算，等。</w:t>
      </w:r>
    </w:p>
    <w:p w:rsidR="00B71475" w:rsidRPr="00B71475" w:rsidRDefault="00B71475" w:rsidP="00B71475">
      <w:pPr>
        <w:ind w:firstLine="480"/>
        <w:outlineLvl w:val="0"/>
        <w:rPr>
          <w:rFonts w:ascii="宋体" w:hAnsi="宋体" w:cs="宋体"/>
          <w:kern w:val="0"/>
          <w:sz w:val="24"/>
          <w:szCs w:val="24"/>
        </w:rPr>
      </w:pPr>
      <w:r w:rsidRPr="00B71475">
        <w:rPr>
          <w:rFonts w:ascii="宋体" w:hAnsi="宋体" w:cs="宋体" w:hint="eastAsia"/>
          <w:kern w:val="0"/>
          <w:sz w:val="24"/>
          <w:szCs w:val="24"/>
        </w:rPr>
        <w:t>专项规划衔接：确保总体规划与可能的空间布局、基础设施建设、设备设施提升、信息化建设等专项规划相互衔接、协调统一。</w:t>
      </w:r>
    </w:p>
    <w:p w:rsidR="00B71475" w:rsidRDefault="00B71475" w:rsidP="00B71475">
      <w:pPr>
        <w:ind w:firstLine="480"/>
        <w:outlineLvl w:val="0"/>
        <w:rPr>
          <w:rFonts w:ascii="宋体" w:hAnsi="宋体" w:cs="宋体"/>
          <w:kern w:val="0"/>
          <w:sz w:val="24"/>
          <w:szCs w:val="24"/>
        </w:rPr>
      </w:pPr>
      <w:r w:rsidRPr="00B71475">
        <w:rPr>
          <w:rFonts w:ascii="宋体" w:hAnsi="宋体" w:cs="宋体" w:hint="eastAsia"/>
          <w:kern w:val="0"/>
          <w:sz w:val="24"/>
          <w:szCs w:val="24"/>
        </w:rPr>
        <w:t>评审与报批支持：协助组织院内及上级主管部门的规划评审论证，并根据反</w:t>
      </w:r>
      <w:r w:rsidRPr="00B71475">
        <w:rPr>
          <w:rFonts w:ascii="宋体" w:hAnsi="宋体" w:cs="宋体" w:hint="eastAsia"/>
          <w:kern w:val="0"/>
          <w:sz w:val="24"/>
          <w:szCs w:val="24"/>
        </w:rPr>
        <w:lastRenderedPageBreak/>
        <w:t>馈意见修改完善，最终形成报批稿，配合完成规划的报批备案程序。</w:t>
      </w:r>
    </w:p>
    <w:p w:rsidR="007248AC" w:rsidRDefault="00D907AA">
      <w:pPr>
        <w:ind w:firstLine="480"/>
        <w:outlineLvl w:val="0"/>
        <w:rPr>
          <w:rFonts w:ascii="宋体" w:hAnsi="宋体" w:cs="宋体"/>
          <w:kern w:val="0"/>
          <w:sz w:val="24"/>
          <w:szCs w:val="24"/>
        </w:rPr>
      </w:pPr>
      <w:r>
        <w:rPr>
          <w:rFonts w:ascii="宋体" w:hAnsi="宋体" w:cs="宋体" w:hint="eastAsia"/>
          <w:kern w:val="0"/>
          <w:sz w:val="24"/>
          <w:szCs w:val="24"/>
        </w:rPr>
        <w:t>主要技术参数包括但不限于对医院总体和各院区</w:t>
      </w:r>
      <w:proofErr w:type="gramStart"/>
      <w:r>
        <w:rPr>
          <w:rFonts w:ascii="宋体" w:hAnsi="宋体" w:cs="宋体" w:hint="eastAsia"/>
          <w:kern w:val="0"/>
          <w:sz w:val="24"/>
          <w:szCs w:val="24"/>
        </w:rPr>
        <w:t>医</w:t>
      </w:r>
      <w:proofErr w:type="gramEnd"/>
      <w:r>
        <w:rPr>
          <w:rFonts w:ascii="宋体" w:hAnsi="宋体" w:cs="宋体" w:hint="eastAsia"/>
          <w:kern w:val="0"/>
          <w:sz w:val="24"/>
          <w:szCs w:val="24"/>
        </w:rPr>
        <w:t>教研防、学科发展、基础设施建设、医疗设备、信息化系统等方面现状、问题、需求等调研工作；</w:t>
      </w:r>
    </w:p>
    <w:p w:rsidR="007248AC" w:rsidRDefault="00D907AA">
      <w:pPr>
        <w:ind w:firstLineChars="0" w:firstLine="0"/>
        <w:outlineLvl w:val="0"/>
        <w:rPr>
          <w:rFonts w:ascii="宋体" w:hAnsi="宋体" w:cs="宋体"/>
          <w:kern w:val="0"/>
          <w:sz w:val="24"/>
          <w:szCs w:val="24"/>
        </w:rPr>
      </w:pPr>
      <w:r>
        <w:rPr>
          <w:rFonts w:ascii="宋体" w:hAnsi="宋体" w:cs="宋体" w:hint="eastAsia"/>
          <w:kern w:val="0"/>
          <w:sz w:val="24"/>
          <w:szCs w:val="24"/>
        </w:rPr>
        <w:t>针对医院现存问题、发展需求、人才培养、学科建设、基础设施（含设备、信息化）、软建设（体制、机制、文化）完善等论证“十五五”时期发展布局和建设内容，包含具体建设面积，建设内容和概算等。</w:t>
      </w:r>
    </w:p>
    <w:p w:rsidR="007248AC" w:rsidRDefault="00D907AA">
      <w:pPr>
        <w:ind w:firstLine="480"/>
        <w:outlineLvl w:val="0"/>
        <w:rPr>
          <w:rFonts w:ascii="宋体" w:hAnsi="宋体" w:cs="宋体"/>
          <w:kern w:val="0"/>
          <w:sz w:val="24"/>
          <w:szCs w:val="24"/>
        </w:rPr>
      </w:pPr>
      <w:r>
        <w:rPr>
          <w:rFonts w:ascii="宋体" w:hAnsi="宋体" w:cs="宋体" w:hint="eastAsia"/>
          <w:kern w:val="0"/>
          <w:sz w:val="24"/>
          <w:szCs w:val="24"/>
        </w:rPr>
        <w:t>最终，结合主管部门相关政策文件编制《北京大学人民医院"十五五"发展规划（2026—2030年）》；配合相关完善调整等工作。</w:t>
      </w:r>
    </w:p>
    <w:p w:rsidR="007248AC" w:rsidRDefault="00D907AA">
      <w:pPr>
        <w:ind w:firstLineChars="0" w:firstLine="0"/>
        <w:outlineLvl w:val="0"/>
        <w:rPr>
          <w:rFonts w:ascii="宋体" w:hAnsi="宋体" w:cs="宋体"/>
          <w:kern w:val="0"/>
          <w:sz w:val="24"/>
          <w:szCs w:val="24"/>
        </w:rPr>
      </w:pPr>
      <w:r>
        <w:rPr>
          <w:rFonts w:ascii="宋体" w:hAnsi="宋体" w:cs="宋体" w:hint="eastAsia"/>
          <w:kern w:val="0"/>
          <w:sz w:val="24"/>
          <w:szCs w:val="24"/>
        </w:rPr>
        <w:t>具体内容如下：</w:t>
      </w:r>
    </w:p>
    <w:p w:rsidR="007248AC" w:rsidRDefault="00D907AA">
      <w:pPr>
        <w:ind w:firstLine="480"/>
        <w:outlineLvl w:val="0"/>
        <w:rPr>
          <w:rFonts w:ascii="宋体" w:hAnsi="宋体" w:cs="宋体"/>
          <w:kern w:val="0"/>
          <w:sz w:val="24"/>
          <w:szCs w:val="24"/>
        </w:rPr>
      </w:pPr>
      <w:r>
        <w:rPr>
          <w:rFonts w:ascii="宋体" w:hAnsi="宋体" w:cs="宋体" w:hint="eastAsia"/>
          <w:kern w:val="0"/>
          <w:sz w:val="24"/>
          <w:szCs w:val="24"/>
        </w:rPr>
        <w:t>1、站在客观公正的立场进行调查研究，做好基础资料的收集工作。对于收集的基础资料，要按照客观实际情况进行论证评价，如实地反映客观经济规律，从客观数据出发，通过科学分析，得出项目结论；</w:t>
      </w:r>
    </w:p>
    <w:p w:rsidR="007248AC" w:rsidRDefault="00D907AA">
      <w:pPr>
        <w:ind w:firstLine="480"/>
        <w:outlineLvl w:val="0"/>
        <w:rPr>
          <w:rFonts w:ascii="宋体" w:hAnsi="宋体" w:cs="宋体"/>
          <w:kern w:val="0"/>
          <w:sz w:val="24"/>
          <w:szCs w:val="24"/>
        </w:rPr>
      </w:pPr>
      <w:r>
        <w:rPr>
          <w:rFonts w:ascii="宋体" w:hAnsi="宋体" w:cs="宋体" w:hint="eastAsia"/>
          <w:kern w:val="0"/>
          <w:sz w:val="24"/>
          <w:szCs w:val="24"/>
        </w:rPr>
        <w:t>2、项目成果所有权和使用权均属于委托人，中标单位未经同意不得外传，否则承担由此产生的一切法律和经济责任。</w:t>
      </w:r>
    </w:p>
    <w:p w:rsidR="007248AC" w:rsidRDefault="00D907AA">
      <w:pPr>
        <w:ind w:firstLine="480"/>
        <w:outlineLvl w:val="0"/>
        <w:rPr>
          <w:rFonts w:ascii="宋体" w:hAnsi="宋体" w:cs="宋体"/>
          <w:kern w:val="0"/>
          <w:sz w:val="24"/>
          <w:szCs w:val="24"/>
        </w:rPr>
      </w:pPr>
      <w:r>
        <w:rPr>
          <w:rFonts w:ascii="宋体" w:hAnsi="宋体" w:cs="宋体" w:hint="eastAsia"/>
          <w:kern w:val="0"/>
          <w:sz w:val="24"/>
          <w:szCs w:val="24"/>
        </w:rPr>
        <w:t>3、参考类似项目格式和经验编制“十五五”总体发展建设规划（初稿），编制过程中如</w:t>
      </w:r>
      <w:proofErr w:type="gramStart"/>
      <w:r>
        <w:rPr>
          <w:rFonts w:ascii="宋体" w:hAnsi="宋体" w:cs="宋体" w:hint="eastAsia"/>
          <w:kern w:val="0"/>
          <w:sz w:val="24"/>
          <w:szCs w:val="24"/>
        </w:rPr>
        <w:t>卫健委等</w:t>
      </w:r>
      <w:proofErr w:type="gramEnd"/>
      <w:r>
        <w:rPr>
          <w:rFonts w:ascii="宋体" w:hAnsi="宋体" w:cs="宋体" w:hint="eastAsia"/>
          <w:kern w:val="0"/>
          <w:sz w:val="24"/>
          <w:szCs w:val="24"/>
        </w:rPr>
        <w:t>部门颁布相关要求，应及时按照文件规定调整报告；</w:t>
      </w:r>
    </w:p>
    <w:p w:rsidR="007248AC" w:rsidRDefault="00D907AA">
      <w:pPr>
        <w:ind w:firstLine="480"/>
        <w:outlineLvl w:val="0"/>
        <w:rPr>
          <w:rFonts w:ascii="宋体" w:hAnsi="宋体" w:cs="宋体"/>
          <w:kern w:val="0"/>
          <w:sz w:val="24"/>
          <w:szCs w:val="24"/>
        </w:rPr>
      </w:pPr>
      <w:r>
        <w:rPr>
          <w:rFonts w:ascii="宋体" w:hAnsi="宋体" w:cs="宋体" w:hint="eastAsia"/>
          <w:kern w:val="0"/>
          <w:sz w:val="24"/>
          <w:szCs w:val="24"/>
        </w:rPr>
        <w:t>4、保持与甲方的及时有效的沟通，随时调整、改进文件，满足甲方和有关要求；</w:t>
      </w:r>
    </w:p>
    <w:p w:rsidR="007248AC" w:rsidRDefault="00D907AA">
      <w:pPr>
        <w:ind w:firstLine="480"/>
        <w:outlineLvl w:val="0"/>
        <w:rPr>
          <w:rFonts w:ascii="宋体" w:hAnsi="宋体" w:cs="宋体"/>
          <w:kern w:val="0"/>
          <w:sz w:val="24"/>
          <w:szCs w:val="24"/>
        </w:rPr>
      </w:pPr>
      <w:r>
        <w:rPr>
          <w:rFonts w:ascii="宋体" w:hAnsi="宋体" w:cs="宋体" w:hint="eastAsia"/>
          <w:kern w:val="0"/>
          <w:sz w:val="24"/>
          <w:szCs w:val="24"/>
        </w:rPr>
        <w:t>5、至少提供电子版1份（含PDF、WORD和CAD格式），纸质版6份（应满足采购人对成果文件份数的需求）。</w:t>
      </w:r>
    </w:p>
    <w:p w:rsidR="007248AC" w:rsidRDefault="007248AC">
      <w:pPr>
        <w:ind w:firstLineChars="0" w:firstLine="0"/>
        <w:outlineLvl w:val="0"/>
        <w:rPr>
          <w:rFonts w:ascii="宋体" w:hAnsi="宋体" w:cs="宋体"/>
          <w:kern w:val="0"/>
          <w:sz w:val="24"/>
          <w:szCs w:val="24"/>
        </w:rPr>
      </w:pPr>
    </w:p>
    <w:p w:rsidR="007248AC" w:rsidRDefault="00D907AA">
      <w:pPr>
        <w:ind w:firstLineChars="0" w:firstLine="0"/>
        <w:outlineLvl w:val="0"/>
        <w:rPr>
          <w:rFonts w:ascii="宋体" w:hAnsi="宋体"/>
          <w:b/>
          <w:sz w:val="28"/>
          <w:szCs w:val="21"/>
        </w:rPr>
      </w:pPr>
      <w:r>
        <w:rPr>
          <w:rFonts w:ascii="宋体" w:hAnsi="宋体" w:hint="eastAsia"/>
          <w:b/>
          <w:sz w:val="28"/>
          <w:szCs w:val="21"/>
        </w:rPr>
        <w:t>三、标书编写</w:t>
      </w:r>
    </w:p>
    <w:p w:rsidR="007248AC" w:rsidRDefault="00D907AA">
      <w:pPr>
        <w:widowControl/>
        <w:ind w:firstLine="480"/>
        <w:jc w:val="left"/>
        <w:rPr>
          <w:rFonts w:ascii="宋体" w:hAnsi="宋体" w:cs="宋体"/>
          <w:kern w:val="0"/>
          <w:sz w:val="24"/>
          <w:szCs w:val="24"/>
        </w:rPr>
      </w:pPr>
      <w:r>
        <w:rPr>
          <w:rFonts w:ascii="宋体" w:hAnsi="宋体" w:cs="宋体" w:hint="eastAsia"/>
          <w:kern w:val="0"/>
          <w:sz w:val="24"/>
          <w:szCs w:val="24"/>
        </w:rPr>
        <w:t>1、投标文件应以中文书写。</w:t>
      </w:r>
    </w:p>
    <w:p w:rsidR="007248AC" w:rsidRDefault="00D907AA">
      <w:pPr>
        <w:widowControl/>
        <w:ind w:firstLine="480"/>
        <w:jc w:val="left"/>
        <w:rPr>
          <w:rFonts w:ascii="宋体" w:hAnsi="宋体" w:cs="宋体"/>
          <w:kern w:val="0"/>
          <w:sz w:val="24"/>
          <w:szCs w:val="24"/>
        </w:rPr>
      </w:pPr>
      <w:r>
        <w:rPr>
          <w:rFonts w:ascii="宋体" w:hAnsi="宋体" w:cs="宋体" w:hint="eastAsia"/>
          <w:kern w:val="0"/>
          <w:sz w:val="24"/>
          <w:szCs w:val="24"/>
        </w:rPr>
        <w:t>2、投标文件的组成：</w:t>
      </w:r>
    </w:p>
    <w:p w:rsidR="007248AC" w:rsidRDefault="00D907AA">
      <w:pPr>
        <w:widowControl/>
        <w:ind w:firstLine="480"/>
        <w:jc w:val="left"/>
        <w:rPr>
          <w:rFonts w:ascii="宋体" w:hAnsi="宋体" w:cs="宋体"/>
          <w:kern w:val="0"/>
          <w:sz w:val="24"/>
          <w:szCs w:val="24"/>
        </w:rPr>
      </w:pPr>
      <w:r>
        <w:rPr>
          <w:rFonts w:ascii="宋体" w:hAnsi="宋体" w:cs="宋体" w:hint="eastAsia"/>
          <w:kern w:val="0"/>
          <w:sz w:val="24"/>
          <w:szCs w:val="24"/>
        </w:rPr>
        <w:t>（1）本文件“投标须知”中要求的所有资料并加盖公章。</w:t>
      </w:r>
    </w:p>
    <w:p w:rsidR="007248AC" w:rsidRDefault="00D907AA">
      <w:pPr>
        <w:widowControl/>
        <w:ind w:firstLine="480"/>
        <w:jc w:val="left"/>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投标人提供</w:t>
      </w:r>
      <w:r>
        <w:rPr>
          <w:rFonts w:ascii="宋体" w:hAnsi="宋体" w:cs="宋体" w:hint="eastAsia"/>
          <w:kern w:val="0"/>
          <w:sz w:val="24"/>
          <w:szCs w:val="24"/>
        </w:rPr>
        <w:t>开标日期</w:t>
      </w:r>
      <w:r>
        <w:rPr>
          <w:rFonts w:ascii="宋体" w:hAnsi="宋体" w:cs="宋体"/>
          <w:kern w:val="0"/>
          <w:sz w:val="24"/>
          <w:szCs w:val="24"/>
        </w:rPr>
        <w:t>近5</w:t>
      </w:r>
      <w:r>
        <w:rPr>
          <w:rFonts w:ascii="宋体" w:hAnsi="宋体" w:cs="宋体" w:hint="eastAsia"/>
          <w:kern w:val="0"/>
          <w:sz w:val="24"/>
          <w:szCs w:val="24"/>
        </w:rPr>
        <w:t>天</w:t>
      </w:r>
      <w:r>
        <w:rPr>
          <w:rFonts w:ascii="宋体" w:hAnsi="宋体" w:cs="宋体"/>
          <w:kern w:val="0"/>
          <w:sz w:val="24"/>
          <w:szCs w:val="24"/>
        </w:rPr>
        <w:t>内“信用中国”网站下载的信用报告</w:t>
      </w:r>
      <w:r>
        <w:rPr>
          <w:rFonts w:ascii="宋体" w:hAnsi="宋体" w:cs="宋体" w:hint="eastAsia"/>
          <w:kern w:val="0"/>
          <w:sz w:val="24"/>
          <w:szCs w:val="24"/>
        </w:rPr>
        <w:t>，及</w:t>
      </w:r>
      <w:r>
        <w:rPr>
          <w:rFonts w:ascii="宋体" w:hAnsi="宋体" w:cs="宋体"/>
          <w:kern w:val="0"/>
          <w:sz w:val="24"/>
          <w:szCs w:val="24"/>
        </w:rPr>
        <w:t>“</w:t>
      </w:r>
      <w:r>
        <w:rPr>
          <w:rFonts w:ascii="宋体" w:hAnsi="宋体" w:cs="宋体" w:hint="eastAsia"/>
          <w:kern w:val="0"/>
          <w:sz w:val="24"/>
          <w:szCs w:val="24"/>
        </w:rPr>
        <w:t>中国政府采购网</w:t>
      </w:r>
      <w:r>
        <w:rPr>
          <w:rFonts w:ascii="宋体" w:hAnsi="宋体" w:cs="宋体"/>
          <w:kern w:val="0"/>
          <w:sz w:val="24"/>
          <w:szCs w:val="24"/>
        </w:rPr>
        <w:t>”</w:t>
      </w:r>
      <w:r>
        <w:rPr>
          <w:rFonts w:ascii="宋体" w:hAnsi="宋体" w:cs="宋体" w:hint="eastAsia"/>
          <w:kern w:val="0"/>
          <w:sz w:val="24"/>
          <w:szCs w:val="24"/>
        </w:rPr>
        <w:t>查询记录截图。</w:t>
      </w:r>
    </w:p>
    <w:p w:rsidR="007248AC" w:rsidRDefault="00D907AA">
      <w:pPr>
        <w:widowControl/>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）近三年类似项目合同业绩证明及合同复印件（自2</w:t>
      </w:r>
      <w:r>
        <w:rPr>
          <w:rFonts w:ascii="宋体" w:hAnsi="宋体" w:cs="宋体"/>
          <w:kern w:val="0"/>
          <w:sz w:val="24"/>
          <w:szCs w:val="24"/>
        </w:rPr>
        <w:t>022</w:t>
      </w:r>
      <w:r>
        <w:rPr>
          <w:rFonts w:ascii="宋体" w:hAnsi="宋体" w:cs="宋体" w:hint="eastAsia"/>
          <w:kern w:val="0"/>
          <w:sz w:val="24"/>
          <w:szCs w:val="24"/>
        </w:rPr>
        <w:t>年</w:t>
      </w:r>
      <w:r>
        <w:rPr>
          <w:rFonts w:ascii="宋体" w:hAnsi="宋体" w:cs="宋体"/>
          <w:kern w:val="0"/>
          <w:sz w:val="24"/>
          <w:szCs w:val="24"/>
        </w:rPr>
        <w:t>11</w:t>
      </w:r>
      <w:r>
        <w:rPr>
          <w:rFonts w:ascii="宋体" w:hAnsi="宋体" w:cs="宋体" w:hint="eastAsia"/>
          <w:kern w:val="0"/>
          <w:sz w:val="24"/>
          <w:szCs w:val="24"/>
        </w:rPr>
        <w:t>月至今）。</w:t>
      </w:r>
    </w:p>
    <w:p w:rsidR="007248AC" w:rsidRDefault="00D907AA">
      <w:pPr>
        <w:widowControl/>
        <w:ind w:firstLineChars="0" w:firstLine="0"/>
        <w:jc w:val="center"/>
        <w:rPr>
          <w:rFonts w:ascii="宋体" w:hAnsi="宋体" w:cs="宋体"/>
          <w:kern w:val="0"/>
          <w:sz w:val="24"/>
          <w:szCs w:val="24"/>
        </w:rPr>
      </w:pPr>
      <w:r>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7248AC">
        <w:trPr>
          <w:trHeight w:val="347"/>
        </w:trPr>
        <w:tc>
          <w:tcPr>
            <w:tcW w:w="816" w:type="dxa"/>
            <w:vAlign w:val="center"/>
          </w:tcPr>
          <w:p w:rsidR="007248AC" w:rsidRDefault="00D907AA">
            <w:pPr>
              <w:widowControl/>
              <w:ind w:firstLineChars="0" w:firstLine="0"/>
              <w:jc w:val="center"/>
              <w:rPr>
                <w:rFonts w:ascii="宋体" w:hAnsi="宋体" w:cs="宋体"/>
                <w:kern w:val="0"/>
                <w:sz w:val="24"/>
                <w:szCs w:val="24"/>
              </w:rPr>
            </w:pPr>
            <w:r>
              <w:rPr>
                <w:rFonts w:ascii="宋体" w:hAnsi="宋体" w:cs="宋体" w:hint="eastAsia"/>
                <w:kern w:val="0"/>
                <w:sz w:val="24"/>
                <w:szCs w:val="24"/>
              </w:rPr>
              <w:t>序号</w:t>
            </w:r>
          </w:p>
        </w:tc>
        <w:tc>
          <w:tcPr>
            <w:tcW w:w="2553" w:type="dxa"/>
            <w:vAlign w:val="center"/>
          </w:tcPr>
          <w:p w:rsidR="007248AC" w:rsidRDefault="00D907AA">
            <w:pPr>
              <w:widowControl/>
              <w:ind w:firstLineChars="0" w:firstLine="0"/>
              <w:jc w:val="center"/>
              <w:rPr>
                <w:rFonts w:ascii="宋体" w:hAnsi="宋体" w:cs="宋体"/>
                <w:kern w:val="0"/>
                <w:sz w:val="24"/>
                <w:szCs w:val="24"/>
              </w:rPr>
            </w:pPr>
            <w:r>
              <w:rPr>
                <w:rFonts w:ascii="宋体" w:hAnsi="宋体" w:cs="宋体" w:hint="eastAsia"/>
                <w:kern w:val="0"/>
                <w:sz w:val="24"/>
                <w:szCs w:val="24"/>
              </w:rPr>
              <w:t>合同名称</w:t>
            </w:r>
          </w:p>
        </w:tc>
        <w:tc>
          <w:tcPr>
            <w:tcW w:w="2835" w:type="dxa"/>
            <w:vAlign w:val="center"/>
          </w:tcPr>
          <w:p w:rsidR="007248AC" w:rsidRDefault="00D907AA">
            <w:pPr>
              <w:widowControl/>
              <w:ind w:firstLineChars="0" w:firstLine="0"/>
              <w:jc w:val="center"/>
              <w:rPr>
                <w:rFonts w:ascii="宋体" w:hAnsi="宋体" w:cs="宋体"/>
                <w:kern w:val="0"/>
                <w:sz w:val="24"/>
                <w:szCs w:val="24"/>
              </w:rPr>
            </w:pPr>
            <w:r>
              <w:rPr>
                <w:rFonts w:ascii="宋体" w:hAnsi="宋体" w:cs="宋体" w:hint="eastAsia"/>
                <w:kern w:val="0"/>
                <w:sz w:val="24"/>
                <w:szCs w:val="24"/>
              </w:rPr>
              <w:t>销售单位名称</w:t>
            </w:r>
          </w:p>
        </w:tc>
        <w:tc>
          <w:tcPr>
            <w:tcW w:w="2409" w:type="dxa"/>
            <w:vAlign w:val="center"/>
          </w:tcPr>
          <w:p w:rsidR="007248AC" w:rsidRDefault="00D907AA">
            <w:pPr>
              <w:widowControl/>
              <w:ind w:firstLineChars="0" w:firstLine="0"/>
              <w:jc w:val="center"/>
              <w:rPr>
                <w:rFonts w:ascii="宋体" w:hAnsi="宋体" w:cs="宋体"/>
                <w:kern w:val="0"/>
                <w:sz w:val="24"/>
                <w:szCs w:val="24"/>
              </w:rPr>
            </w:pPr>
            <w:r>
              <w:rPr>
                <w:rFonts w:ascii="宋体" w:hAnsi="宋体" w:cs="宋体" w:hint="eastAsia"/>
                <w:kern w:val="0"/>
                <w:sz w:val="24"/>
                <w:szCs w:val="24"/>
              </w:rPr>
              <w:t>备注</w:t>
            </w:r>
          </w:p>
        </w:tc>
      </w:tr>
      <w:tr w:rsidR="007248AC">
        <w:trPr>
          <w:trHeight w:val="416"/>
        </w:trPr>
        <w:tc>
          <w:tcPr>
            <w:tcW w:w="816" w:type="dxa"/>
            <w:vAlign w:val="center"/>
          </w:tcPr>
          <w:p w:rsidR="007248AC" w:rsidRDefault="00D907AA">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2553" w:type="dxa"/>
            <w:vAlign w:val="center"/>
          </w:tcPr>
          <w:p w:rsidR="007248AC" w:rsidRDefault="007248AC">
            <w:pPr>
              <w:widowControl/>
              <w:ind w:firstLineChars="0" w:firstLine="0"/>
              <w:jc w:val="center"/>
              <w:rPr>
                <w:rFonts w:ascii="宋体" w:hAnsi="宋体" w:cs="宋体"/>
                <w:kern w:val="0"/>
                <w:sz w:val="24"/>
                <w:szCs w:val="24"/>
              </w:rPr>
            </w:pPr>
          </w:p>
        </w:tc>
        <w:tc>
          <w:tcPr>
            <w:tcW w:w="2835" w:type="dxa"/>
            <w:vAlign w:val="center"/>
          </w:tcPr>
          <w:p w:rsidR="007248AC" w:rsidRDefault="007248AC">
            <w:pPr>
              <w:widowControl/>
              <w:ind w:firstLineChars="0" w:firstLine="0"/>
              <w:jc w:val="center"/>
              <w:rPr>
                <w:rFonts w:ascii="宋体" w:hAnsi="宋体" w:cs="宋体"/>
                <w:kern w:val="0"/>
                <w:sz w:val="24"/>
                <w:szCs w:val="24"/>
              </w:rPr>
            </w:pPr>
          </w:p>
        </w:tc>
        <w:tc>
          <w:tcPr>
            <w:tcW w:w="2409" w:type="dxa"/>
            <w:vAlign w:val="center"/>
          </w:tcPr>
          <w:p w:rsidR="007248AC" w:rsidRDefault="007248AC">
            <w:pPr>
              <w:widowControl/>
              <w:ind w:firstLineChars="0" w:firstLine="0"/>
              <w:jc w:val="center"/>
              <w:rPr>
                <w:rFonts w:ascii="宋体" w:hAnsi="宋体" w:cs="宋体"/>
                <w:kern w:val="0"/>
                <w:sz w:val="24"/>
                <w:szCs w:val="24"/>
              </w:rPr>
            </w:pPr>
          </w:p>
        </w:tc>
      </w:tr>
      <w:tr w:rsidR="007248AC">
        <w:tc>
          <w:tcPr>
            <w:tcW w:w="816" w:type="dxa"/>
            <w:vAlign w:val="center"/>
          </w:tcPr>
          <w:p w:rsidR="007248AC" w:rsidRDefault="00D907AA">
            <w:pPr>
              <w:widowControl/>
              <w:ind w:firstLineChars="0" w:firstLine="0"/>
              <w:jc w:val="center"/>
              <w:rPr>
                <w:rFonts w:ascii="宋体" w:hAnsi="宋体" w:cs="宋体"/>
                <w:kern w:val="0"/>
                <w:sz w:val="24"/>
                <w:szCs w:val="24"/>
              </w:rPr>
            </w:pPr>
            <w:r>
              <w:rPr>
                <w:rFonts w:ascii="宋体" w:hAnsi="宋体" w:cs="宋体" w:hint="eastAsia"/>
                <w:kern w:val="0"/>
                <w:sz w:val="24"/>
                <w:szCs w:val="24"/>
              </w:rPr>
              <w:t>2</w:t>
            </w:r>
          </w:p>
        </w:tc>
        <w:tc>
          <w:tcPr>
            <w:tcW w:w="2553" w:type="dxa"/>
            <w:vAlign w:val="center"/>
          </w:tcPr>
          <w:p w:rsidR="007248AC" w:rsidRDefault="007248AC">
            <w:pPr>
              <w:widowControl/>
              <w:ind w:firstLineChars="0" w:firstLine="0"/>
              <w:jc w:val="center"/>
              <w:rPr>
                <w:rFonts w:ascii="宋体" w:hAnsi="宋体" w:cs="宋体"/>
                <w:kern w:val="0"/>
                <w:sz w:val="24"/>
                <w:szCs w:val="24"/>
              </w:rPr>
            </w:pPr>
          </w:p>
        </w:tc>
        <w:tc>
          <w:tcPr>
            <w:tcW w:w="2835" w:type="dxa"/>
            <w:vAlign w:val="center"/>
          </w:tcPr>
          <w:p w:rsidR="007248AC" w:rsidRDefault="007248AC">
            <w:pPr>
              <w:widowControl/>
              <w:ind w:firstLineChars="0" w:firstLine="0"/>
              <w:jc w:val="center"/>
              <w:rPr>
                <w:rFonts w:ascii="宋体" w:hAnsi="宋体" w:cs="宋体"/>
                <w:kern w:val="0"/>
                <w:sz w:val="24"/>
                <w:szCs w:val="24"/>
              </w:rPr>
            </w:pPr>
          </w:p>
        </w:tc>
        <w:tc>
          <w:tcPr>
            <w:tcW w:w="2409" w:type="dxa"/>
            <w:vAlign w:val="center"/>
          </w:tcPr>
          <w:p w:rsidR="007248AC" w:rsidRDefault="007248AC">
            <w:pPr>
              <w:widowControl/>
              <w:ind w:firstLineChars="0" w:firstLine="0"/>
              <w:jc w:val="center"/>
              <w:rPr>
                <w:rFonts w:ascii="宋体" w:hAnsi="宋体" w:cs="宋体"/>
                <w:kern w:val="0"/>
                <w:sz w:val="24"/>
                <w:szCs w:val="24"/>
              </w:rPr>
            </w:pPr>
          </w:p>
        </w:tc>
      </w:tr>
      <w:tr w:rsidR="007248AC">
        <w:tc>
          <w:tcPr>
            <w:tcW w:w="816" w:type="dxa"/>
            <w:vAlign w:val="center"/>
          </w:tcPr>
          <w:p w:rsidR="007248AC" w:rsidRDefault="00D907AA">
            <w:pPr>
              <w:widowControl/>
              <w:ind w:firstLineChars="0" w:firstLine="0"/>
              <w:jc w:val="center"/>
              <w:rPr>
                <w:rFonts w:ascii="宋体" w:hAnsi="宋体" w:cs="宋体"/>
                <w:kern w:val="0"/>
                <w:sz w:val="24"/>
                <w:szCs w:val="24"/>
              </w:rPr>
            </w:pPr>
            <w:r>
              <w:rPr>
                <w:rFonts w:ascii="宋体" w:hAnsi="宋体" w:cs="宋体" w:hint="eastAsia"/>
                <w:kern w:val="0"/>
                <w:sz w:val="24"/>
                <w:szCs w:val="24"/>
              </w:rPr>
              <w:t>3</w:t>
            </w:r>
          </w:p>
        </w:tc>
        <w:tc>
          <w:tcPr>
            <w:tcW w:w="2553" w:type="dxa"/>
            <w:vAlign w:val="center"/>
          </w:tcPr>
          <w:p w:rsidR="007248AC" w:rsidRDefault="007248AC">
            <w:pPr>
              <w:widowControl/>
              <w:ind w:firstLineChars="0" w:firstLine="0"/>
              <w:jc w:val="center"/>
              <w:rPr>
                <w:rFonts w:ascii="宋体" w:hAnsi="宋体" w:cs="宋体"/>
                <w:kern w:val="0"/>
                <w:sz w:val="24"/>
                <w:szCs w:val="24"/>
              </w:rPr>
            </w:pPr>
          </w:p>
        </w:tc>
        <w:tc>
          <w:tcPr>
            <w:tcW w:w="2835" w:type="dxa"/>
            <w:vAlign w:val="center"/>
          </w:tcPr>
          <w:p w:rsidR="007248AC" w:rsidRDefault="007248AC">
            <w:pPr>
              <w:widowControl/>
              <w:ind w:firstLineChars="0" w:firstLine="0"/>
              <w:jc w:val="center"/>
              <w:rPr>
                <w:rFonts w:ascii="宋体" w:hAnsi="宋体" w:cs="宋体"/>
                <w:kern w:val="0"/>
                <w:sz w:val="24"/>
                <w:szCs w:val="24"/>
              </w:rPr>
            </w:pPr>
          </w:p>
        </w:tc>
        <w:tc>
          <w:tcPr>
            <w:tcW w:w="2409" w:type="dxa"/>
            <w:vAlign w:val="center"/>
          </w:tcPr>
          <w:p w:rsidR="007248AC" w:rsidRDefault="007248AC">
            <w:pPr>
              <w:widowControl/>
              <w:ind w:firstLineChars="0" w:firstLine="0"/>
              <w:jc w:val="center"/>
              <w:rPr>
                <w:rFonts w:ascii="宋体" w:hAnsi="宋体" w:cs="宋体"/>
                <w:kern w:val="0"/>
                <w:sz w:val="24"/>
                <w:szCs w:val="24"/>
              </w:rPr>
            </w:pPr>
          </w:p>
        </w:tc>
      </w:tr>
      <w:tr w:rsidR="007248AC">
        <w:tc>
          <w:tcPr>
            <w:tcW w:w="816" w:type="dxa"/>
            <w:vAlign w:val="center"/>
          </w:tcPr>
          <w:p w:rsidR="007248AC" w:rsidRDefault="00D907AA">
            <w:pPr>
              <w:widowControl/>
              <w:ind w:firstLineChars="0" w:firstLine="0"/>
              <w:jc w:val="center"/>
              <w:rPr>
                <w:rFonts w:ascii="宋体" w:hAnsi="宋体" w:cs="宋体"/>
                <w:kern w:val="0"/>
                <w:sz w:val="24"/>
                <w:szCs w:val="24"/>
              </w:rPr>
            </w:pPr>
            <w:r>
              <w:rPr>
                <w:rFonts w:ascii="宋体" w:hAnsi="宋体" w:cs="宋体" w:hint="eastAsia"/>
                <w:kern w:val="0"/>
                <w:sz w:val="24"/>
                <w:szCs w:val="24"/>
              </w:rPr>
              <w:t>……</w:t>
            </w:r>
          </w:p>
        </w:tc>
        <w:tc>
          <w:tcPr>
            <w:tcW w:w="2553" w:type="dxa"/>
            <w:vAlign w:val="center"/>
          </w:tcPr>
          <w:p w:rsidR="007248AC" w:rsidRDefault="007248AC">
            <w:pPr>
              <w:widowControl/>
              <w:ind w:firstLineChars="0" w:firstLine="0"/>
              <w:jc w:val="center"/>
              <w:rPr>
                <w:rFonts w:ascii="宋体" w:hAnsi="宋体" w:cs="宋体"/>
                <w:kern w:val="0"/>
                <w:sz w:val="24"/>
                <w:szCs w:val="24"/>
              </w:rPr>
            </w:pPr>
          </w:p>
        </w:tc>
        <w:tc>
          <w:tcPr>
            <w:tcW w:w="2835" w:type="dxa"/>
            <w:vAlign w:val="center"/>
          </w:tcPr>
          <w:p w:rsidR="007248AC" w:rsidRDefault="007248AC">
            <w:pPr>
              <w:widowControl/>
              <w:ind w:firstLineChars="0" w:firstLine="0"/>
              <w:jc w:val="center"/>
              <w:rPr>
                <w:rFonts w:ascii="宋体" w:hAnsi="宋体" w:cs="宋体"/>
                <w:kern w:val="0"/>
                <w:sz w:val="24"/>
                <w:szCs w:val="24"/>
              </w:rPr>
            </w:pPr>
          </w:p>
        </w:tc>
        <w:tc>
          <w:tcPr>
            <w:tcW w:w="2409" w:type="dxa"/>
            <w:vAlign w:val="center"/>
          </w:tcPr>
          <w:p w:rsidR="007248AC" w:rsidRDefault="007248AC">
            <w:pPr>
              <w:widowControl/>
              <w:ind w:firstLineChars="0" w:firstLine="0"/>
              <w:jc w:val="center"/>
              <w:rPr>
                <w:rFonts w:ascii="宋体" w:hAnsi="宋体" w:cs="宋体"/>
                <w:kern w:val="0"/>
                <w:sz w:val="24"/>
                <w:szCs w:val="24"/>
              </w:rPr>
            </w:pPr>
          </w:p>
        </w:tc>
      </w:tr>
    </w:tbl>
    <w:p w:rsidR="007248AC" w:rsidRDefault="00D907AA">
      <w:pPr>
        <w:widowControl/>
        <w:ind w:firstLine="480"/>
        <w:jc w:val="left"/>
        <w:rPr>
          <w:rFonts w:ascii="宋体" w:hAnsi="宋体" w:cs="宋体"/>
          <w:kern w:val="0"/>
          <w:sz w:val="24"/>
          <w:szCs w:val="24"/>
        </w:rPr>
      </w:pPr>
      <w:r>
        <w:rPr>
          <w:rFonts w:ascii="宋体" w:hAnsi="宋体" w:cs="宋体" w:hint="eastAsia"/>
          <w:kern w:val="0"/>
          <w:sz w:val="24"/>
          <w:szCs w:val="24"/>
        </w:rPr>
        <w:t>（3）响应偏离表（加盖单位公章）</w:t>
      </w:r>
    </w:p>
    <w:p w:rsidR="007248AC" w:rsidRDefault="00D907AA">
      <w:pPr>
        <w:widowControl/>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）本项目的服务方案（加盖单位公章）。</w:t>
      </w:r>
    </w:p>
    <w:p w:rsidR="007248AC" w:rsidRDefault="00D907AA">
      <w:pPr>
        <w:widowControl/>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）投标人对本项目的服务承诺（加盖单位公章）。</w:t>
      </w:r>
    </w:p>
    <w:p w:rsidR="007248AC" w:rsidRDefault="00D907AA">
      <w:pPr>
        <w:widowControl/>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）投标人投标文件中需响应采购文件中的各项具体要求。</w:t>
      </w:r>
    </w:p>
    <w:p w:rsidR="007248AC" w:rsidRDefault="00D907AA">
      <w:pPr>
        <w:widowControl/>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7</w:t>
      </w:r>
      <w:r>
        <w:rPr>
          <w:rFonts w:ascii="宋体" w:hAnsi="宋体" w:cs="宋体" w:hint="eastAsia"/>
          <w:kern w:val="0"/>
          <w:sz w:val="24"/>
          <w:szCs w:val="24"/>
        </w:rPr>
        <w:t>）投标人应按照如下格式报价，加盖公章。</w:t>
      </w:r>
    </w:p>
    <w:p w:rsidR="00AA211A" w:rsidRDefault="00AA211A">
      <w:pPr>
        <w:widowControl/>
        <w:ind w:firstLineChars="1400" w:firstLine="3360"/>
        <w:jc w:val="left"/>
        <w:rPr>
          <w:rFonts w:ascii="宋体" w:hAnsi="宋体" w:cs="宋体"/>
          <w:kern w:val="0"/>
          <w:sz w:val="24"/>
          <w:szCs w:val="24"/>
        </w:rPr>
      </w:pPr>
    </w:p>
    <w:p w:rsidR="00AA211A" w:rsidRDefault="00AA211A">
      <w:pPr>
        <w:widowControl/>
        <w:ind w:firstLineChars="0" w:firstLine="0"/>
        <w:jc w:val="left"/>
        <w:rPr>
          <w:rFonts w:ascii="宋体" w:hAnsi="宋体" w:cs="宋体"/>
          <w:kern w:val="0"/>
          <w:sz w:val="24"/>
          <w:szCs w:val="24"/>
        </w:rPr>
      </w:pPr>
      <w:r>
        <w:rPr>
          <w:rFonts w:ascii="宋体" w:hAnsi="宋体" w:cs="宋体"/>
          <w:kern w:val="0"/>
          <w:sz w:val="24"/>
          <w:szCs w:val="24"/>
        </w:rPr>
        <w:br w:type="page"/>
      </w:r>
    </w:p>
    <w:p w:rsidR="007248AC" w:rsidRDefault="00D907AA">
      <w:pPr>
        <w:widowControl/>
        <w:ind w:firstLineChars="1400" w:firstLine="3360"/>
        <w:jc w:val="left"/>
        <w:rPr>
          <w:rFonts w:ascii="宋体" w:hAnsi="宋体" w:cs="宋体"/>
          <w:kern w:val="0"/>
          <w:sz w:val="24"/>
          <w:szCs w:val="24"/>
        </w:rPr>
      </w:pPr>
      <w:r>
        <w:rPr>
          <w:rFonts w:ascii="宋体" w:hAnsi="宋体" w:cs="宋体" w:hint="eastAsia"/>
          <w:kern w:val="0"/>
          <w:sz w:val="24"/>
          <w:szCs w:val="24"/>
        </w:rPr>
        <w:lastRenderedPageBreak/>
        <w:t>报价单</w:t>
      </w:r>
    </w:p>
    <w:tbl>
      <w:tblPr>
        <w:tblpPr w:leftFromText="180" w:rightFromText="180" w:vertAnchor="text" w:horzAnchor="page" w:tblpX="2124" w:tblpY="239"/>
        <w:tblOverlap w:val="neve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275"/>
        <w:gridCol w:w="1276"/>
        <w:gridCol w:w="1134"/>
        <w:gridCol w:w="1559"/>
      </w:tblGrid>
      <w:tr w:rsidR="007248AC">
        <w:trPr>
          <w:trHeight w:val="558"/>
        </w:trPr>
        <w:tc>
          <w:tcPr>
            <w:tcW w:w="2269" w:type="dxa"/>
            <w:shd w:val="clear" w:color="auto" w:fill="auto"/>
            <w:vAlign w:val="center"/>
          </w:tcPr>
          <w:p w:rsidR="007248AC" w:rsidRDefault="00D907AA">
            <w:pPr>
              <w:widowControl/>
              <w:ind w:firstLineChars="0" w:firstLine="0"/>
              <w:jc w:val="center"/>
              <w:rPr>
                <w:rFonts w:ascii="宋体" w:hAnsi="宋体" w:cs="宋体"/>
                <w:kern w:val="0"/>
                <w:szCs w:val="21"/>
              </w:rPr>
            </w:pPr>
            <w:r>
              <w:rPr>
                <w:rFonts w:ascii="宋体" w:hAnsi="宋体" w:cs="宋体" w:hint="eastAsia"/>
                <w:kern w:val="0"/>
                <w:szCs w:val="21"/>
              </w:rPr>
              <w:t>项目名称</w:t>
            </w:r>
          </w:p>
        </w:tc>
        <w:tc>
          <w:tcPr>
            <w:tcW w:w="1275" w:type="dxa"/>
            <w:vAlign w:val="center"/>
          </w:tcPr>
          <w:p w:rsidR="007248AC" w:rsidRDefault="00D907AA">
            <w:pPr>
              <w:widowControl/>
              <w:ind w:firstLineChars="0" w:firstLine="0"/>
              <w:jc w:val="center"/>
              <w:rPr>
                <w:rFonts w:ascii="宋体" w:hAnsi="宋体" w:cs="宋体"/>
                <w:kern w:val="0"/>
                <w:szCs w:val="21"/>
              </w:rPr>
            </w:pPr>
            <w:r>
              <w:rPr>
                <w:rFonts w:ascii="宋体" w:hAnsi="宋体" w:cs="宋体" w:hint="eastAsia"/>
                <w:kern w:val="0"/>
                <w:szCs w:val="21"/>
              </w:rPr>
              <w:t>单位</w:t>
            </w:r>
          </w:p>
        </w:tc>
        <w:tc>
          <w:tcPr>
            <w:tcW w:w="1276" w:type="dxa"/>
            <w:vAlign w:val="center"/>
          </w:tcPr>
          <w:p w:rsidR="007248AC" w:rsidRDefault="00D907AA">
            <w:pPr>
              <w:widowControl/>
              <w:ind w:firstLineChars="0" w:firstLine="0"/>
              <w:rPr>
                <w:rFonts w:ascii="宋体" w:hAnsi="宋体" w:cs="宋体"/>
                <w:kern w:val="0"/>
                <w:szCs w:val="21"/>
              </w:rPr>
            </w:pPr>
            <w:r>
              <w:rPr>
                <w:rFonts w:ascii="宋体" w:hAnsi="宋体" w:cs="宋体" w:hint="eastAsia"/>
                <w:kern w:val="0"/>
                <w:szCs w:val="21"/>
              </w:rPr>
              <w:t>单价（元）</w:t>
            </w:r>
          </w:p>
        </w:tc>
        <w:tc>
          <w:tcPr>
            <w:tcW w:w="1134" w:type="dxa"/>
            <w:shd w:val="clear" w:color="auto" w:fill="auto"/>
            <w:vAlign w:val="center"/>
          </w:tcPr>
          <w:p w:rsidR="007248AC" w:rsidRDefault="00D907AA">
            <w:pPr>
              <w:widowControl/>
              <w:ind w:firstLineChars="0" w:firstLine="0"/>
              <w:jc w:val="center"/>
              <w:rPr>
                <w:rFonts w:ascii="宋体" w:hAnsi="宋体" w:cs="宋体"/>
                <w:kern w:val="0"/>
                <w:szCs w:val="21"/>
              </w:rPr>
            </w:pPr>
            <w:r>
              <w:rPr>
                <w:rFonts w:ascii="宋体" w:hAnsi="宋体" w:cs="宋体" w:hint="eastAsia"/>
                <w:kern w:val="0"/>
                <w:szCs w:val="21"/>
              </w:rPr>
              <w:t>数量</w:t>
            </w:r>
          </w:p>
        </w:tc>
        <w:tc>
          <w:tcPr>
            <w:tcW w:w="1559" w:type="dxa"/>
            <w:vAlign w:val="center"/>
          </w:tcPr>
          <w:p w:rsidR="007248AC" w:rsidRDefault="00D907AA">
            <w:pPr>
              <w:widowControl/>
              <w:ind w:firstLineChars="0" w:firstLine="0"/>
              <w:jc w:val="center"/>
              <w:rPr>
                <w:rFonts w:ascii="宋体" w:hAnsi="宋体" w:cs="宋体"/>
                <w:kern w:val="0"/>
                <w:szCs w:val="21"/>
              </w:rPr>
            </w:pPr>
            <w:r>
              <w:rPr>
                <w:rFonts w:ascii="宋体" w:hAnsi="宋体" w:cs="宋体" w:hint="eastAsia"/>
                <w:kern w:val="0"/>
                <w:szCs w:val="21"/>
              </w:rPr>
              <w:t>合计（元）</w:t>
            </w:r>
          </w:p>
        </w:tc>
      </w:tr>
      <w:tr w:rsidR="007248AC">
        <w:trPr>
          <w:trHeight w:val="620"/>
        </w:trPr>
        <w:tc>
          <w:tcPr>
            <w:tcW w:w="2269" w:type="dxa"/>
            <w:shd w:val="clear" w:color="auto" w:fill="auto"/>
            <w:vAlign w:val="center"/>
          </w:tcPr>
          <w:p w:rsidR="007248AC" w:rsidRDefault="00D907AA">
            <w:pPr>
              <w:widowControl/>
              <w:ind w:firstLineChars="0" w:firstLine="0"/>
              <w:jc w:val="center"/>
              <w:rPr>
                <w:rFonts w:ascii="宋体" w:hAnsi="宋体" w:cs="宋体"/>
                <w:kern w:val="0"/>
                <w:szCs w:val="21"/>
              </w:rPr>
            </w:pPr>
            <w:r>
              <w:rPr>
                <w:rFonts w:ascii="宋体" w:hAnsi="宋体" w:cs="宋体" w:hint="eastAsia"/>
                <w:kern w:val="0"/>
                <w:szCs w:val="21"/>
              </w:rPr>
              <w:t>“十五五”咨询服务</w:t>
            </w:r>
          </w:p>
        </w:tc>
        <w:tc>
          <w:tcPr>
            <w:tcW w:w="1275" w:type="dxa"/>
            <w:vAlign w:val="center"/>
          </w:tcPr>
          <w:p w:rsidR="007248AC" w:rsidRDefault="00D907AA">
            <w:pPr>
              <w:widowControl/>
              <w:ind w:firstLineChars="0" w:firstLine="0"/>
              <w:jc w:val="center"/>
              <w:rPr>
                <w:rFonts w:ascii="宋体" w:hAnsi="宋体"/>
                <w:szCs w:val="21"/>
              </w:rPr>
            </w:pPr>
            <w:r>
              <w:rPr>
                <w:rFonts w:ascii="宋体" w:hAnsi="宋体" w:hint="eastAsia"/>
                <w:szCs w:val="21"/>
              </w:rPr>
              <w:t>项</w:t>
            </w:r>
          </w:p>
        </w:tc>
        <w:tc>
          <w:tcPr>
            <w:tcW w:w="1276" w:type="dxa"/>
            <w:vAlign w:val="center"/>
          </w:tcPr>
          <w:p w:rsidR="007248AC" w:rsidRDefault="007248AC">
            <w:pPr>
              <w:widowControl/>
              <w:ind w:firstLineChars="0" w:firstLine="0"/>
              <w:jc w:val="center"/>
              <w:rPr>
                <w:rFonts w:ascii="宋体" w:hAnsi="宋体" w:cs="宋体"/>
                <w:kern w:val="0"/>
                <w:szCs w:val="21"/>
              </w:rPr>
            </w:pPr>
          </w:p>
        </w:tc>
        <w:tc>
          <w:tcPr>
            <w:tcW w:w="1134" w:type="dxa"/>
            <w:shd w:val="clear" w:color="auto" w:fill="auto"/>
            <w:vAlign w:val="center"/>
          </w:tcPr>
          <w:p w:rsidR="007248AC" w:rsidRDefault="00D907AA">
            <w:pPr>
              <w:widowControl/>
              <w:ind w:firstLineChars="0" w:firstLine="0"/>
              <w:jc w:val="center"/>
              <w:rPr>
                <w:rFonts w:ascii="宋体" w:hAnsi="宋体" w:cs="宋体"/>
                <w:kern w:val="0"/>
                <w:szCs w:val="21"/>
              </w:rPr>
            </w:pPr>
            <w:r>
              <w:rPr>
                <w:rFonts w:ascii="宋体" w:hAnsi="宋体" w:cs="宋体"/>
                <w:kern w:val="0"/>
                <w:szCs w:val="21"/>
              </w:rPr>
              <w:t>1</w:t>
            </w:r>
          </w:p>
        </w:tc>
        <w:tc>
          <w:tcPr>
            <w:tcW w:w="1559" w:type="dxa"/>
            <w:vAlign w:val="center"/>
          </w:tcPr>
          <w:p w:rsidR="007248AC" w:rsidRDefault="007248AC">
            <w:pPr>
              <w:widowControl/>
              <w:ind w:firstLineChars="0" w:firstLine="0"/>
              <w:jc w:val="center"/>
              <w:rPr>
                <w:rFonts w:ascii="宋体" w:hAnsi="宋体" w:cs="宋体"/>
                <w:kern w:val="0"/>
                <w:szCs w:val="21"/>
              </w:rPr>
            </w:pPr>
          </w:p>
        </w:tc>
      </w:tr>
      <w:tr w:rsidR="007248AC">
        <w:trPr>
          <w:trHeight w:val="705"/>
        </w:trPr>
        <w:tc>
          <w:tcPr>
            <w:tcW w:w="7513" w:type="dxa"/>
            <w:gridSpan w:val="5"/>
            <w:shd w:val="clear" w:color="auto" w:fill="auto"/>
            <w:vAlign w:val="center"/>
          </w:tcPr>
          <w:p w:rsidR="007248AC" w:rsidRDefault="00D907AA">
            <w:pPr>
              <w:widowControl/>
              <w:ind w:firstLineChars="0" w:firstLine="0"/>
              <w:jc w:val="left"/>
              <w:rPr>
                <w:rFonts w:ascii="宋体" w:hAnsi="宋体" w:cs="宋体"/>
                <w:kern w:val="0"/>
                <w:szCs w:val="21"/>
              </w:rPr>
            </w:pPr>
            <w:r>
              <w:rPr>
                <w:rFonts w:ascii="宋体" w:hAnsi="宋体" w:cs="宋体" w:hint="eastAsia"/>
                <w:kern w:val="0"/>
                <w:szCs w:val="21"/>
              </w:rPr>
              <w:t xml:space="preserve">总价：大写金额 </w:t>
            </w:r>
            <w:r>
              <w:rPr>
                <w:rFonts w:ascii="宋体" w:hAnsi="宋体" w:cs="宋体"/>
                <w:kern w:val="0"/>
                <w:szCs w:val="21"/>
              </w:rPr>
              <w:t xml:space="preserve">                                  </w:t>
            </w:r>
            <w:r>
              <w:rPr>
                <w:rFonts w:ascii="宋体" w:hAnsi="宋体" w:cs="宋体" w:hint="eastAsia"/>
                <w:kern w:val="0"/>
                <w:szCs w:val="21"/>
              </w:rPr>
              <w:t>小写金额</w:t>
            </w:r>
          </w:p>
        </w:tc>
      </w:tr>
    </w:tbl>
    <w:p w:rsidR="007248AC" w:rsidRDefault="00D907AA">
      <w:pPr>
        <w:widowControl/>
        <w:ind w:firstLine="420"/>
        <w:jc w:val="left"/>
        <w:rPr>
          <w:rFonts w:ascii="宋体" w:hAnsi="宋体" w:cs="宋体"/>
          <w:kern w:val="0"/>
          <w:szCs w:val="21"/>
        </w:rPr>
      </w:pPr>
      <w:r>
        <w:rPr>
          <w:rFonts w:ascii="宋体" w:hAnsi="宋体" w:cs="宋体" w:hint="eastAsia"/>
          <w:kern w:val="0"/>
          <w:szCs w:val="21"/>
        </w:rPr>
        <w:t>备注：以上报价为项目总价包干价，包含税金等一切费用。</w:t>
      </w:r>
    </w:p>
    <w:p w:rsidR="007248AC" w:rsidRDefault="00D907AA">
      <w:pPr>
        <w:widowControl/>
        <w:ind w:firstLine="480"/>
        <w:jc w:val="left"/>
        <w:rPr>
          <w:rFonts w:ascii="宋体" w:hAnsi="宋体" w:cs="宋体"/>
          <w:kern w:val="0"/>
          <w:sz w:val="24"/>
          <w:szCs w:val="24"/>
        </w:rPr>
      </w:pPr>
      <w:r>
        <w:rPr>
          <w:rFonts w:ascii="宋体" w:hAnsi="宋体" w:cs="宋体" w:hint="eastAsia"/>
          <w:kern w:val="0"/>
          <w:sz w:val="24"/>
          <w:szCs w:val="24"/>
        </w:rPr>
        <w:t>3、投标书一式肆份（壹份正本叁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rsidR="007248AC" w:rsidRDefault="00D907AA">
      <w:pPr>
        <w:widowControl/>
        <w:ind w:firstLine="480"/>
        <w:jc w:val="left"/>
        <w:rPr>
          <w:rFonts w:ascii="宋体" w:hAnsi="宋体" w:cs="宋体"/>
          <w:kern w:val="0"/>
          <w:sz w:val="24"/>
          <w:szCs w:val="24"/>
        </w:rPr>
      </w:pPr>
      <w:r>
        <w:rPr>
          <w:rFonts w:ascii="宋体" w:hAnsi="宋体" w:cs="宋体" w:hint="eastAsia"/>
          <w:kern w:val="0"/>
          <w:sz w:val="24"/>
          <w:szCs w:val="24"/>
        </w:rPr>
        <w:t xml:space="preserve">  电子版标书（盖章扫描版）一式壹份，以U盘的形式封装。</w:t>
      </w:r>
    </w:p>
    <w:p w:rsidR="007248AC" w:rsidRDefault="00D907AA">
      <w:pPr>
        <w:widowControl/>
        <w:ind w:firstLine="480"/>
        <w:jc w:val="left"/>
        <w:rPr>
          <w:rFonts w:ascii="宋体" w:hAnsi="宋体" w:cs="宋体"/>
          <w:kern w:val="0"/>
          <w:sz w:val="24"/>
          <w:szCs w:val="24"/>
        </w:rPr>
      </w:pPr>
      <w:r>
        <w:rPr>
          <w:rFonts w:ascii="宋体" w:hAnsi="宋体" w:cs="宋体" w:hint="eastAsia"/>
          <w:kern w:val="0"/>
          <w:sz w:val="24"/>
          <w:szCs w:val="24"/>
        </w:rPr>
        <w:t>4、下列情况之一者，投标书（即投标）视为无效：</w:t>
      </w:r>
    </w:p>
    <w:p w:rsidR="007248AC" w:rsidRDefault="00D907AA">
      <w:pPr>
        <w:widowControl/>
        <w:ind w:firstLine="480"/>
        <w:jc w:val="left"/>
        <w:rPr>
          <w:rFonts w:ascii="宋体" w:hAnsi="宋体" w:cs="宋体"/>
          <w:kern w:val="0"/>
          <w:sz w:val="24"/>
          <w:szCs w:val="24"/>
        </w:rPr>
      </w:pPr>
      <w:r>
        <w:rPr>
          <w:rFonts w:ascii="宋体" w:hAnsi="宋体" w:cs="宋体" w:hint="eastAsia"/>
          <w:kern w:val="0"/>
          <w:sz w:val="24"/>
          <w:szCs w:val="24"/>
        </w:rPr>
        <w:t>（1）投标书未密封或逾期送达。</w:t>
      </w:r>
    </w:p>
    <w:p w:rsidR="007248AC" w:rsidRDefault="00D907AA">
      <w:pPr>
        <w:widowControl/>
        <w:ind w:firstLine="480"/>
        <w:jc w:val="left"/>
        <w:rPr>
          <w:rFonts w:ascii="宋体" w:hAnsi="宋体" w:cs="宋体"/>
          <w:kern w:val="0"/>
          <w:sz w:val="24"/>
          <w:szCs w:val="24"/>
        </w:rPr>
      </w:pPr>
      <w:r>
        <w:rPr>
          <w:rFonts w:ascii="宋体" w:hAnsi="宋体" w:cs="宋体" w:hint="eastAsia"/>
          <w:kern w:val="0"/>
          <w:sz w:val="24"/>
          <w:szCs w:val="24"/>
        </w:rPr>
        <w:t>（2）文件中要求的“投标须知”不完整或未加盖公章。</w:t>
      </w:r>
    </w:p>
    <w:p w:rsidR="007248AC" w:rsidRDefault="00D907AA">
      <w:pPr>
        <w:widowControl/>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）投标书未按规定加盖本单位公章。</w:t>
      </w:r>
    </w:p>
    <w:p w:rsidR="007248AC" w:rsidRDefault="00D907AA">
      <w:pPr>
        <w:widowControl/>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）法人代表未在法定代表人证明书上签字或未加盖公章；</w:t>
      </w:r>
    </w:p>
    <w:p w:rsidR="007248AC" w:rsidRDefault="00D907AA">
      <w:pPr>
        <w:widowControl/>
        <w:ind w:firstLine="480"/>
        <w:jc w:val="left"/>
        <w:rPr>
          <w:rFonts w:ascii="宋体" w:hAnsi="宋体" w:cs="宋体"/>
          <w:kern w:val="0"/>
          <w:sz w:val="24"/>
          <w:szCs w:val="24"/>
        </w:rPr>
      </w:pPr>
      <w:r>
        <w:rPr>
          <w:rFonts w:ascii="宋体" w:hAnsi="宋体" w:cs="宋体" w:hint="eastAsia"/>
          <w:kern w:val="0"/>
          <w:sz w:val="24"/>
          <w:szCs w:val="24"/>
        </w:rPr>
        <w:t>或者法人代表、受委托人未在授权委托书上签字或未加盖公章。</w:t>
      </w:r>
    </w:p>
    <w:p w:rsidR="007248AC" w:rsidRDefault="00D907AA">
      <w:pPr>
        <w:widowControl/>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）对采购文件的相关要求无具体的承诺。</w:t>
      </w:r>
    </w:p>
    <w:p w:rsidR="007248AC" w:rsidRDefault="00D907AA">
      <w:pPr>
        <w:widowControl/>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）未按采购文件要求制作投标书。</w:t>
      </w:r>
    </w:p>
    <w:p w:rsidR="007248AC" w:rsidRDefault="00D907AA">
      <w:pPr>
        <w:widowControl/>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7</w:t>
      </w:r>
      <w:r>
        <w:rPr>
          <w:rFonts w:ascii="宋体" w:hAnsi="宋体" w:cs="宋体" w:hint="eastAsia"/>
          <w:kern w:val="0"/>
          <w:sz w:val="24"/>
          <w:szCs w:val="24"/>
        </w:rPr>
        <w:t>）投标书字迹模糊或内容自相矛盾。</w:t>
      </w:r>
    </w:p>
    <w:p w:rsidR="007248AC" w:rsidRDefault="00D907AA">
      <w:pPr>
        <w:widowControl/>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8</w:t>
      </w:r>
      <w:r>
        <w:rPr>
          <w:rFonts w:ascii="宋体" w:hAnsi="宋体" w:cs="宋体" w:hint="eastAsia"/>
          <w:kern w:val="0"/>
          <w:sz w:val="24"/>
          <w:szCs w:val="24"/>
        </w:rPr>
        <w:t>）</w:t>
      </w:r>
      <w:proofErr w:type="gramStart"/>
      <w:r>
        <w:rPr>
          <w:rFonts w:ascii="宋体" w:hAnsi="宋体" w:cs="宋体" w:hint="eastAsia"/>
          <w:kern w:val="0"/>
          <w:sz w:val="24"/>
          <w:szCs w:val="24"/>
        </w:rPr>
        <w:t>虚假响应</w:t>
      </w:r>
      <w:proofErr w:type="gramEnd"/>
      <w:r>
        <w:rPr>
          <w:rFonts w:ascii="宋体" w:hAnsi="宋体" w:cs="宋体" w:hint="eastAsia"/>
          <w:kern w:val="0"/>
          <w:sz w:val="24"/>
          <w:szCs w:val="24"/>
        </w:rPr>
        <w:t>投标。</w:t>
      </w:r>
    </w:p>
    <w:p w:rsidR="007248AC" w:rsidRDefault="007248AC">
      <w:pPr>
        <w:ind w:firstLineChars="0" w:firstLine="0"/>
        <w:outlineLvl w:val="0"/>
        <w:rPr>
          <w:rFonts w:ascii="宋体" w:hAnsi="宋体"/>
          <w:b/>
          <w:sz w:val="28"/>
          <w:szCs w:val="21"/>
        </w:rPr>
      </w:pPr>
    </w:p>
    <w:p w:rsidR="007248AC" w:rsidRDefault="00D907AA">
      <w:pPr>
        <w:ind w:firstLineChars="0" w:firstLine="0"/>
        <w:outlineLvl w:val="0"/>
        <w:rPr>
          <w:rFonts w:ascii="宋体" w:hAnsi="宋体"/>
          <w:b/>
          <w:sz w:val="28"/>
          <w:szCs w:val="21"/>
        </w:rPr>
      </w:pPr>
      <w:r>
        <w:rPr>
          <w:rFonts w:ascii="宋体" w:hAnsi="宋体" w:hint="eastAsia"/>
          <w:b/>
          <w:sz w:val="28"/>
          <w:szCs w:val="21"/>
        </w:rPr>
        <w:t>四、评标办法</w:t>
      </w:r>
    </w:p>
    <w:p w:rsidR="007248AC" w:rsidRDefault="00D907AA">
      <w:pPr>
        <w:widowControl/>
        <w:ind w:firstLine="480"/>
        <w:jc w:val="left"/>
        <w:rPr>
          <w:rFonts w:ascii="宋体" w:hAnsi="宋体" w:cs="宋体"/>
          <w:kern w:val="0"/>
          <w:sz w:val="24"/>
          <w:szCs w:val="24"/>
        </w:rPr>
      </w:pPr>
      <w:r>
        <w:rPr>
          <w:rFonts w:ascii="宋体" w:hAnsi="宋体" w:cs="宋体"/>
          <w:kern w:val="0"/>
          <w:sz w:val="24"/>
          <w:szCs w:val="24"/>
        </w:rPr>
        <w:t>1</w:t>
      </w:r>
      <w:r>
        <w:rPr>
          <w:rFonts w:ascii="宋体" w:hAnsi="宋体" w:cs="宋体" w:hint="eastAsia"/>
          <w:kern w:val="0"/>
          <w:sz w:val="24"/>
          <w:szCs w:val="24"/>
        </w:rPr>
        <w:t>、本项目评标委员会由院内科室的评标专家组成，成员</w:t>
      </w:r>
      <w:r>
        <w:rPr>
          <w:rFonts w:ascii="宋体" w:hAnsi="宋体" w:cs="宋体"/>
          <w:kern w:val="0"/>
          <w:sz w:val="24"/>
          <w:szCs w:val="24"/>
        </w:rPr>
        <w:t>3</w:t>
      </w:r>
      <w:r>
        <w:rPr>
          <w:rFonts w:ascii="宋体" w:hAnsi="宋体" w:cs="宋体" w:hint="eastAsia"/>
          <w:kern w:val="0"/>
          <w:sz w:val="24"/>
          <w:szCs w:val="24"/>
        </w:rPr>
        <w:t>人。</w:t>
      </w:r>
    </w:p>
    <w:p w:rsidR="007248AC" w:rsidRDefault="00D907AA">
      <w:pPr>
        <w:widowControl/>
        <w:ind w:firstLine="480"/>
        <w:jc w:val="left"/>
        <w:rPr>
          <w:rFonts w:ascii="宋体" w:hAnsi="宋体" w:cs="宋体"/>
          <w:kern w:val="0"/>
          <w:sz w:val="24"/>
          <w:szCs w:val="24"/>
        </w:rPr>
      </w:pPr>
      <w:r>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7248AC" w:rsidRDefault="00D907AA">
      <w:pPr>
        <w:widowControl/>
        <w:ind w:firstLine="480"/>
        <w:jc w:val="left"/>
        <w:rPr>
          <w:rFonts w:ascii="宋体" w:hAnsi="宋体" w:cs="宋体"/>
          <w:kern w:val="0"/>
          <w:sz w:val="24"/>
          <w:szCs w:val="24"/>
        </w:rPr>
      </w:pPr>
      <w:r>
        <w:rPr>
          <w:rFonts w:ascii="宋体" w:hAnsi="宋体" w:cs="宋体" w:hint="eastAsia"/>
          <w:kern w:val="0"/>
          <w:sz w:val="24"/>
          <w:szCs w:val="24"/>
        </w:rPr>
        <w:t>3、本项目采用综合评分法,</w:t>
      </w:r>
      <w:r>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rsidR="007248AC" w:rsidRDefault="00D907AA">
      <w:pPr>
        <w:widowControl/>
        <w:ind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投标文件报价出现前后不一致的，按照下列规定修正：</w:t>
      </w:r>
    </w:p>
    <w:p w:rsidR="007248AC" w:rsidRDefault="00D907AA">
      <w:pPr>
        <w:widowControl/>
        <w:ind w:firstLine="480"/>
        <w:jc w:val="left"/>
        <w:rPr>
          <w:rFonts w:ascii="宋体" w:hAnsi="宋体" w:cs="宋体"/>
          <w:kern w:val="0"/>
          <w:sz w:val="24"/>
          <w:szCs w:val="24"/>
        </w:rPr>
      </w:pPr>
      <w:r>
        <w:rPr>
          <w:rFonts w:ascii="宋体" w:hAnsi="宋体" w:cs="宋体"/>
          <w:kern w:val="0"/>
          <w:sz w:val="24"/>
          <w:szCs w:val="24"/>
        </w:rPr>
        <w:t>投标文件中开标一览表（报价表）内容与投标文件中相应内容不一致的，以开标一览表（报价表）为准；</w:t>
      </w:r>
    </w:p>
    <w:p w:rsidR="007248AC" w:rsidRDefault="00D907AA">
      <w:pPr>
        <w:widowControl/>
        <w:ind w:firstLine="480"/>
        <w:jc w:val="left"/>
        <w:rPr>
          <w:rFonts w:ascii="宋体" w:hAnsi="宋体" w:cs="宋体"/>
          <w:kern w:val="0"/>
          <w:sz w:val="24"/>
          <w:szCs w:val="24"/>
        </w:rPr>
      </w:pPr>
      <w:r>
        <w:rPr>
          <w:rFonts w:ascii="宋体" w:hAnsi="宋体" w:cs="宋体"/>
          <w:kern w:val="0"/>
          <w:sz w:val="24"/>
          <w:szCs w:val="24"/>
        </w:rPr>
        <w:t>大写金额和小写金额不一致的，以大写金额为准；</w:t>
      </w:r>
    </w:p>
    <w:p w:rsidR="007248AC" w:rsidRDefault="00D907AA">
      <w:pPr>
        <w:widowControl/>
        <w:ind w:firstLine="480"/>
        <w:jc w:val="left"/>
        <w:rPr>
          <w:rFonts w:ascii="宋体" w:hAnsi="宋体" w:cs="宋体"/>
          <w:kern w:val="0"/>
          <w:sz w:val="24"/>
          <w:szCs w:val="24"/>
        </w:rPr>
      </w:pPr>
      <w:r>
        <w:rPr>
          <w:rFonts w:ascii="宋体" w:hAnsi="宋体" w:cs="宋体"/>
          <w:kern w:val="0"/>
          <w:sz w:val="24"/>
          <w:szCs w:val="24"/>
        </w:rPr>
        <w:t>单价金额小数点或者百分比有明显错位的，以开标一览表的总价为准，并修改单价；</w:t>
      </w:r>
    </w:p>
    <w:p w:rsidR="007248AC" w:rsidRDefault="00D907AA">
      <w:pPr>
        <w:widowControl/>
        <w:ind w:firstLine="480"/>
        <w:jc w:val="left"/>
        <w:rPr>
          <w:rFonts w:ascii="宋体" w:hAnsi="宋体" w:cs="宋体"/>
          <w:kern w:val="0"/>
          <w:sz w:val="24"/>
          <w:szCs w:val="24"/>
        </w:rPr>
      </w:pPr>
      <w:r>
        <w:rPr>
          <w:rFonts w:ascii="宋体" w:hAnsi="宋体" w:cs="宋体"/>
          <w:kern w:val="0"/>
          <w:sz w:val="24"/>
          <w:szCs w:val="24"/>
        </w:rPr>
        <w:t>总价金额与按单价汇总金额不一致的，以单价金额计算结果为准。</w:t>
      </w:r>
    </w:p>
    <w:p w:rsidR="007248AC" w:rsidRDefault="00D907AA">
      <w:pPr>
        <w:widowControl/>
        <w:ind w:firstLine="480"/>
        <w:jc w:val="left"/>
        <w:rPr>
          <w:rFonts w:ascii="宋体" w:hAnsi="宋体" w:cs="宋体"/>
          <w:kern w:val="0"/>
          <w:sz w:val="24"/>
          <w:szCs w:val="24"/>
        </w:rPr>
      </w:pPr>
      <w:r>
        <w:rPr>
          <w:rFonts w:ascii="宋体" w:hAnsi="宋体" w:cs="宋体"/>
          <w:kern w:val="0"/>
          <w:sz w:val="24"/>
          <w:szCs w:val="24"/>
        </w:rPr>
        <w:lastRenderedPageBreak/>
        <w:t>同时出现两种以上不一致的，按照前款规定的顺序修正。修正后的报价按照投标文件的澄清的规定经投标人确认后产生约束力，投标人不确认的，其投标无效。</w:t>
      </w:r>
    </w:p>
    <w:p w:rsidR="007248AC" w:rsidRDefault="00D907AA" w:rsidP="00677CC0">
      <w:pPr>
        <w:widowControl/>
        <w:ind w:firstLineChars="0" w:firstLine="0"/>
        <w:jc w:val="left"/>
        <w:rPr>
          <w:rFonts w:ascii="宋体" w:hAnsi="宋体"/>
          <w:b/>
          <w:sz w:val="28"/>
          <w:szCs w:val="28"/>
        </w:rPr>
      </w:pPr>
      <w:r>
        <w:rPr>
          <w:rFonts w:ascii="宋体" w:hAnsi="宋体" w:hint="eastAsia"/>
          <w:b/>
          <w:sz w:val="28"/>
          <w:szCs w:val="28"/>
        </w:rPr>
        <w:t>五、评分标准</w:t>
      </w:r>
    </w:p>
    <w:tbl>
      <w:tblPr>
        <w:tblW w:w="8243" w:type="dxa"/>
        <w:tblLayout w:type="fixed"/>
        <w:tblCellMar>
          <w:left w:w="0" w:type="dxa"/>
          <w:right w:w="0" w:type="dxa"/>
        </w:tblCellMar>
        <w:tblLook w:val="04A0" w:firstRow="1" w:lastRow="0" w:firstColumn="1" w:lastColumn="0" w:noHBand="0" w:noVBand="1"/>
      </w:tblPr>
      <w:tblGrid>
        <w:gridCol w:w="1291"/>
        <w:gridCol w:w="1256"/>
        <w:gridCol w:w="4678"/>
        <w:gridCol w:w="1018"/>
      </w:tblGrid>
      <w:tr w:rsidR="007248AC">
        <w:trPr>
          <w:trHeight w:val="566"/>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48AC" w:rsidRDefault="00D907AA">
            <w:pPr>
              <w:widowControl/>
              <w:ind w:firstLineChars="0" w:firstLine="0"/>
              <w:jc w:val="center"/>
              <w:rPr>
                <w:rFonts w:ascii="宋体" w:hAnsi="宋体" w:cs="宋体"/>
                <w:kern w:val="0"/>
                <w:sz w:val="24"/>
                <w:szCs w:val="24"/>
              </w:rPr>
            </w:pPr>
            <w:r>
              <w:rPr>
                <w:rFonts w:ascii="宋体" w:hAnsi="宋体" w:cs="宋体"/>
                <w:kern w:val="0"/>
                <w:sz w:val="24"/>
                <w:szCs w:val="24"/>
              </w:rPr>
              <w:t>评分项目</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48AC" w:rsidRDefault="00D907AA">
            <w:pPr>
              <w:widowControl/>
              <w:ind w:firstLineChars="0" w:firstLine="0"/>
              <w:jc w:val="center"/>
              <w:rPr>
                <w:rFonts w:ascii="宋体" w:hAnsi="宋体" w:cs="宋体"/>
                <w:kern w:val="0"/>
                <w:sz w:val="24"/>
                <w:szCs w:val="24"/>
              </w:rPr>
            </w:pPr>
            <w:r>
              <w:rPr>
                <w:rFonts w:ascii="宋体" w:hAnsi="宋体" w:cs="宋体"/>
                <w:kern w:val="0"/>
                <w:sz w:val="24"/>
                <w:szCs w:val="24"/>
              </w:rPr>
              <w:t>评审因素</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48AC" w:rsidRDefault="00D907AA">
            <w:pPr>
              <w:widowControl/>
              <w:ind w:firstLineChars="0" w:firstLine="0"/>
              <w:jc w:val="center"/>
              <w:rPr>
                <w:rFonts w:ascii="宋体" w:hAnsi="宋体" w:cs="宋体"/>
                <w:kern w:val="0"/>
                <w:sz w:val="24"/>
                <w:szCs w:val="24"/>
              </w:rPr>
            </w:pPr>
            <w:r>
              <w:rPr>
                <w:rFonts w:ascii="宋体" w:hAnsi="宋体" w:cs="宋体"/>
                <w:kern w:val="0"/>
                <w:sz w:val="24"/>
                <w:szCs w:val="24"/>
              </w:rPr>
              <w:t>评分标准说明</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48AC" w:rsidRDefault="00D907AA">
            <w:pPr>
              <w:widowControl/>
              <w:ind w:firstLineChars="0" w:firstLine="0"/>
              <w:jc w:val="center"/>
              <w:rPr>
                <w:rFonts w:ascii="宋体" w:hAnsi="宋体" w:cs="宋体"/>
                <w:kern w:val="0"/>
                <w:sz w:val="24"/>
                <w:szCs w:val="24"/>
              </w:rPr>
            </w:pPr>
            <w:r>
              <w:rPr>
                <w:rFonts w:ascii="宋体" w:hAnsi="宋体" w:cs="宋体"/>
                <w:kern w:val="0"/>
                <w:sz w:val="24"/>
                <w:szCs w:val="24"/>
              </w:rPr>
              <w:t>分值</w:t>
            </w:r>
          </w:p>
        </w:tc>
      </w:tr>
      <w:tr w:rsidR="007248AC" w:rsidTr="005F168C">
        <w:trPr>
          <w:trHeight w:val="813"/>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48AC" w:rsidRDefault="00D907AA">
            <w:pPr>
              <w:widowControl/>
              <w:ind w:firstLineChars="0" w:firstLine="0"/>
              <w:jc w:val="left"/>
              <w:rPr>
                <w:rFonts w:ascii="宋体" w:hAnsi="宋体" w:cs="宋体"/>
                <w:kern w:val="0"/>
                <w:sz w:val="24"/>
                <w:szCs w:val="24"/>
              </w:rPr>
            </w:pPr>
            <w:r>
              <w:rPr>
                <w:rFonts w:ascii="宋体" w:hAnsi="宋体" w:cs="宋体"/>
                <w:kern w:val="0"/>
                <w:sz w:val="24"/>
                <w:szCs w:val="24"/>
              </w:rPr>
              <w:t>价格部分</w:t>
            </w:r>
          </w:p>
          <w:p w:rsidR="007248AC" w:rsidRDefault="00D907AA">
            <w:pPr>
              <w:widowControl/>
              <w:ind w:firstLineChars="0" w:firstLine="0"/>
              <w:jc w:val="left"/>
              <w:rPr>
                <w:rFonts w:ascii="宋体" w:hAnsi="宋体" w:cs="宋体"/>
                <w:kern w:val="0"/>
                <w:sz w:val="24"/>
                <w:szCs w:val="24"/>
              </w:rPr>
            </w:pPr>
            <w:r>
              <w:rPr>
                <w:rFonts w:ascii="宋体" w:hAnsi="宋体" w:cs="宋体"/>
                <w:kern w:val="0"/>
                <w:sz w:val="24"/>
                <w:szCs w:val="24"/>
              </w:rPr>
              <w:t>（10分）</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48AC" w:rsidRDefault="00D907AA">
            <w:pPr>
              <w:widowControl/>
              <w:ind w:firstLineChars="0" w:firstLine="0"/>
              <w:jc w:val="center"/>
              <w:rPr>
                <w:rFonts w:ascii="宋体" w:hAnsi="宋体" w:cs="宋体"/>
                <w:kern w:val="0"/>
                <w:sz w:val="24"/>
                <w:szCs w:val="24"/>
              </w:rPr>
            </w:pPr>
            <w:r>
              <w:rPr>
                <w:rFonts w:ascii="宋体" w:hAnsi="宋体" w:cs="宋体"/>
                <w:kern w:val="0"/>
                <w:sz w:val="24"/>
                <w:szCs w:val="24"/>
              </w:rPr>
              <w:t>价格分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48AC" w:rsidRDefault="00D907AA">
            <w:pPr>
              <w:widowControl/>
              <w:ind w:firstLineChars="0" w:firstLine="0"/>
              <w:jc w:val="left"/>
              <w:rPr>
                <w:rFonts w:ascii="宋体" w:hAnsi="宋体" w:cs="宋体"/>
                <w:kern w:val="0"/>
                <w:sz w:val="24"/>
                <w:szCs w:val="24"/>
              </w:rPr>
            </w:pPr>
            <w:r>
              <w:rPr>
                <w:rFonts w:ascii="宋体" w:hAnsi="宋体" w:cs="宋体"/>
                <w:kern w:val="0"/>
                <w:sz w:val="24"/>
                <w:szCs w:val="24"/>
              </w:rPr>
              <w:t>满足采购文件需求的最低投标报价为评标基准价，其价格为满分。其他合格投标人的价格</w:t>
            </w:r>
            <w:proofErr w:type="gramStart"/>
            <w:r>
              <w:rPr>
                <w:rFonts w:ascii="宋体" w:hAnsi="宋体" w:cs="宋体"/>
                <w:kern w:val="0"/>
                <w:sz w:val="24"/>
                <w:szCs w:val="24"/>
              </w:rPr>
              <w:t>分统一</w:t>
            </w:r>
            <w:proofErr w:type="gramEnd"/>
            <w:r>
              <w:rPr>
                <w:rFonts w:ascii="宋体" w:hAnsi="宋体" w:cs="宋体"/>
                <w:kern w:val="0"/>
                <w:sz w:val="24"/>
                <w:szCs w:val="24"/>
              </w:rPr>
              <w:t>按照下列公式计算：投标报价得分＝（评标基准价/投标报价）×100%×10。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48AC" w:rsidRDefault="00D907AA">
            <w:pPr>
              <w:widowControl/>
              <w:ind w:firstLineChars="0" w:firstLine="0"/>
              <w:jc w:val="center"/>
              <w:rPr>
                <w:rFonts w:ascii="宋体" w:hAnsi="宋体" w:cs="宋体"/>
                <w:kern w:val="0"/>
                <w:sz w:val="24"/>
                <w:szCs w:val="24"/>
              </w:rPr>
            </w:pPr>
            <w:r>
              <w:rPr>
                <w:rFonts w:ascii="宋体" w:hAnsi="宋体" w:cs="宋体"/>
                <w:kern w:val="0"/>
                <w:sz w:val="24"/>
                <w:szCs w:val="24"/>
              </w:rPr>
              <w:t>10</w:t>
            </w:r>
          </w:p>
        </w:tc>
      </w:tr>
      <w:tr w:rsidR="007248AC">
        <w:trPr>
          <w:trHeight w:val="1598"/>
        </w:trPr>
        <w:tc>
          <w:tcPr>
            <w:tcW w:w="1291" w:type="dxa"/>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7248AC" w:rsidRDefault="00D907AA">
            <w:pPr>
              <w:widowControl/>
              <w:ind w:firstLineChars="0" w:firstLine="0"/>
              <w:jc w:val="left"/>
              <w:rPr>
                <w:rFonts w:ascii="宋体" w:hAnsi="宋体" w:cs="宋体"/>
                <w:kern w:val="0"/>
                <w:sz w:val="24"/>
                <w:szCs w:val="24"/>
              </w:rPr>
            </w:pPr>
            <w:r>
              <w:rPr>
                <w:rFonts w:ascii="宋体" w:hAnsi="宋体" w:cs="宋体" w:hint="eastAsia"/>
                <w:kern w:val="0"/>
                <w:sz w:val="24"/>
                <w:szCs w:val="24"/>
              </w:rPr>
              <w:t>商务部分</w:t>
            </w:r>
          </w:p>
          <w:p w:rsidR="007248AC" w:rsidRDefault="00D907AA">
            <w:pPr>
              <w:widowControl/>
              <w:ind w:firstLineChars="0" w:firstLine="0"/>
              <w:jc w:val="left"/>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0</w:t>
            </w:r>
            <w:r>
              <w:rPr>
                <w:rFonts w:ascii="宋体" w:hAnsi="宋体" w:cs="宋体" w:hint="eastAsia"/>
                <w:kern w:val="0"/>
                <w:sz w:val="24"/>
                <w:szCs w:val="24"/>
              </w:rPr>
              <w:t>分）</w:t>
            </w:r>
          </w:p>
        </w:tc>
        <w:tc>
          <w:tcPr>
            <w:tcW w:w="1256"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7248AC" w:rsidRDefault="00D907AA">
            <w:pPr>
              <w:widowControl/>
              <w:ind w:firstLineChars="0" w:firstLine="0"/>
              <w:jc w:val="center"/>
              <w:rPr>
                <w:rFonts w:ascii="宋体" w:hAnsi="宋体" w:cs="宋体"/>
                <w:kern w:val="0"/>
                <w:sz w:val="24"/>
                <w:szCs w:val="24"/>
              </w:rPr>
            </w:pPr>
            <w:r>
              <w:rPr>
                <w:rFonts w:ascii="宋体" w:hAnsi="宋体" w:cs="宋体"/>
                <w:kern w:val="0"/>
                <w:sz w:val="24"/>
                <w:szCs w:val="24"/>
              </w:rPr>
              <w:t>投标人类似项目案例</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7248AC" w:rsidRDefault="00D907AA">
            <w:pPr>
              <w:widowControl/>
              <w:ind w:firstLineChars="0" w:firstLine="0"/>
              <w:jc w:val="left"/>
              <w:rPr>
                <w:rFonts w:ascii="宋体" w:hAnsi="宋体" w:cs="宋体"/>
                <w:kern w:val="0"/>
                <w:sz w:val="24"/>
                <w:szCs w:val="24"/>
              </w:rPr>
            </w:pPr>
            <w:r>
              <w:rPr>
                <w:rFonts w:ascii="宋体" w:hAnsi="宋体" w:cs="宋体" w:hint="eastAsia"/>
                <w:kern w:val="0"/>
                <w:sz w:val="24"/>
                <w:szCs w:val="24"/>
              </w:rPr>
              <w:t>近三年（</w:t>
            </w:r>
            <w:r>
              <w:rPr>
                <w:rFonts w:ascii="宋体" w:hAnsi="宋体" w:cs="宋体"/>
                <w:kern w:val="0"/>
                <w:sz w:val="24"/>
                <w:szCs w:val="24"/>
              </w:rPr>
              <w:t>2022年11</w:t>
            </w:r>
            <w:r>
              <w:rPr>
                <w:rFonts w:ascii="宋体" w:hAnsi="宋体" w:cs="宋体" w:hint="eastAsia"/>
                <w:kern w:val="0"/>
                <w:sz w:val="24"/>
                <w:szCs w:val="24"/>
              </w:rPr>
              <w:t>月</w:t>
            </w:r>
            <w:r>
              <w:rPr>
                <w:rFonts w:ascii="宋体" w:hAnsi="宋体" w:cs="宋体"/>
                <w:kern w:val="0"/>
                <w:sz w:val="24"/>
                <w:szCs w:val="24"/>
              </w:rPr>
              <w:t>至今）承担过</w:t>
            </w:r>
            <w:r w:rsidR="00984C55">
              <w:rPr>
                <w:rFonts w:ascii="宋体" w:hAnsi="宋体" w:cs="宋体" w:hint="eastAsia"/>
                <w:kern w:val="0"/>
                <w:sz w:val="24"/>
                <w:szCs w:val="24"/>
              </w:rPr>
              <w:t>咨询类</w:t>
            </w:r>
            <w:r w:rsidR="007644DD">
              <w:rPr>
                <w:rFonts w:ascii="宋体" w:hAnsi="宋体" w:cs="宋体" w:hint="eastAsia"/>
                <w:kern w:val="0"/>
                <w:sz w:val="24"/>
                <w:szCs w:val="24"/>
              </w:rPr>
              <w:t>项目</w:t>
            </w:r>
            <w:r>
              <w:rPr>
                <w:rFonts w:ascii="宋体" w:hAnsi="宋体" w:cs="宋体"/>
                <w:kern w:val="0"/>
                <w:sz w:val="24"/>
                <w:szCs w:val="24"/>
              </w:rPr>
              <w:t>业绩。须提供合同复印件（合同首页、合同金额页、签字盖章页，并加盖公章），每提供一个有效合同2分，满分不超过10分。</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7248AC" w:rsidRDefault="00D907AA">
            <w:pPr>
              <w:widowControl/>
              <w:ind w:firstLineChars="0" w:firstLine="0"/>
              <w:jc w:val="center"/>
              <w:rPr>
                <w:rFonts w:ascii="宋体" w:hAnsi="宋体" w:cs="宋体"/>
                <w:kern w:val="0"/>
                <w:sz w:val="24"/>
                <w:szCs w:val="24"/>
              </w:rPr>
            </w:pPr>
            <w:r>
              <w:rPr>
                <w:rFonts w:ascii="宋体" w:hAnsi="宋体" w:cs="宋体"/>
                <w:kern w:val="0"/>
                <w:sz w:val="24"/>
                <w:szCs w:val="24"/>
              </w:rPr>
              <w:t>10</w:t>
            </w:r>
          </w:p>
        </w:tc>
      </w:tr>
      <w:tr w:rsidR="000F60BD" w:rsidTr="005F168C">
        <w:trPr>
          <w:trHeight w:val="622"/>
        </w:trPr>
        <w:tc>
          <w:tcPr>
            <w:tcW w:w="1291" w:type="dxa"/>
            <w:vMerge w:val="restart"/>
            <w:tcBorders>
              <w:left w:val="single" w:sz="4" w:space="0" w:color="auto"/>
              <w:right w:val="single" w:sz="4" w:space="0" w:color="auto"/>
            </w:tcBorders>
            <w:shd w:val="clear" w:color="auto" w:fill="auto"/>
            <w:tcMar>
              <w:top w:w="15" w:type="dxa"/>
              <w:left w:w="15" w:type="dxa"/>
              <w:right w:w="15" w:type="dxa"/>
            </w:tcMar>
            <w:vAlign w:val="center"/>
          </w:tcPr>
          <w:p w:rsidR="000F60BD" w:rsidRDefault="000F60BD">
            <w:pPr>
              <w:widowControl/>
              <w:ind w:firstLineChars="0" w:firstLine="0"/>
              <w:jc w:val="left"/>
              <w:rPr>
                <w:rFonts w:ascii="宋体" w:hAnsi="宋体" w:cs="宋体"/>
                <w:kern w:val="0"/>
                <w:sz w:val="24"/>
                <w:szCs w:val="24"/>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0F60BD" w:rsidRDefault="000F60BD">
            <w:pPr>
              <w:widowControl/>
              <w:ind w:firstLineChars="0" w:firstLine="0"/>
              <w:jc w:val="center"/>
              <w:rPr>
                <w:rFonts w:ascii="宋体" w:hAnsi="宋体" w:cs="宋体"/>
                <w:kern w:val="0"/>
                <w:sz w:val="24"/>
                <w:szCs w:val="24"/>
              </w:rPr>
            </w:pPr>
            <w:r>
              <w:rPr>
                <w:rFonts w:ascii="宋体" w:hAnsi="宋体" w:cs="宋体" w:hint="eastAsia"/>
                <w:szCs w:val="21"/>
              </w:rPr>
              <w:t>满足项目要求</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60BD" w:rsidRDefault="000F60BD">
            <w:pPr>
              <w:widowControl/>
              <w:ind w:firstLineChars="0" w:firstLine="0"/>
              <w:jc w:val="left"/>
              <w:rPr>
                <w:rFonts w:ascii="宋体" w:hAnsi="宋体" w:cs="宋体"/>
                <w:kern w:val="0"/>
                <w:sz w:val="24"/>
                <w:szCs w:val="24"/>
              </w:rPr>
            </w:pPr>
            <w:r>
              <w:rPr>
                <w:rFonts w:ascii="宋体" w:hAnsi="宋体" w:cs="宋体" w:hint="eastAsia"/>
                <w:szCs w:val="21"/>
              </w:rPr>
              <w:t>应满足项目需求，其中每</w:t>
            </w:r>
            <w:r>
              <w:rPr>
                <w:rFonts w:ascii="宋体" w:hAnsi="宋体" w:cs="宋体"/>
                <w:szCs w:val="21"/>
              </w:rPr>
              <w:t>1</w:t>
            </w:r>
            <w:r>
              <w:rPr>
                <w:rFonts w:ascii="宋体" w:hAnsi="宋体" w:cs="宋体" w:hint="eastAsia"/>
                <w:szCs w:val="21"/>
              </w:rPr>
              <w:t>项不满足扣</w:t>
            </w:r>
            <w:r w:rsidR="00BB3E8B">
              <w:rPr>
                <w:rFonts w:ascii="宋体" w:hAnsi="宋体" w:cs="宋体"/>
                <w:szCs w:val="21"/>
              </w:rPr>
              <w:t>1</w:t>
            </w:r>
            <w:r>
              <w:rPr>
                <w:rFonts w:ascii="宋体" w:hAnsi="宋体" w:cs="宋体" w:hint="eastAsia"/>
                <w:szCs w:val="21"/>
              </w:rPr>
              <w:t>分，扣完为止。（0</w:t>
            </w:r>
            <w:r>
              <w:rPr>
                <w:rFonts w:ascii="宋体" w:hAnsi="宋体" w:cs="宋体"/>
                <w:szCs w:val="21"/>
              </w:rPr>
              <w:t>-</w:t>
            </w:r>
            <w:r w:rsidR="00894D9B">
              <w:rPr>
                <w:rFonts w:ascii="宋体" w:hAnsi="宋体" w:cs="宋体"/>
                <w:szCs w:val="21"/>
              </w:rPr>
              <w:t>5</w:t>
            </w:r>
            <w:r>
              <w:rPr>
                <w:rFonts w:ascii="宋体" w:hAnsi="宋体" w:cs="宋体" w:hint="eastAsia"/>
                <w:szCs w:val="21"/>
              </w:rPr>
              <w:t>分）附承诺书或偏离表</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60BD" w:rsidRDefault="00BB3E8B">
            <w:pPr>
              <w:widowControl/>
              <w:ind w:firstLineChars="0" w:firstLine="0"/>
              <w:jc w:val="center"/>
              <w:rPr>
                <w:rFonts w:ascii="宋体" w:hAnsi="宋体" w:cs="宋体"/>
                <w:kern w:val="0"/>
                <w:sz w:val="24"/>
                <w:szCs w:val="24"/>
              </w:rPr>
            </w:pPr>
            <w:r>
              <w:rPr>
                <w:rFonts w:ascii="宋体" w:hAnsi="宋体" w:cs="宋体"/>
                <w:kern w:val="0"/>
                <w:sz w:val="24"/>
                <w:szCs w:val="24"/>
              </w:rPr>
              <w:t>5</w:t>
            </w:r>
          </w:p>
        </w:tc>
      </w:tr>
      <w:tr w:rsidR="000F60BD" w:rsidTr="00DA0B6B">
        <w:trPr>
          <w:trHeight w:val="1124"/>
        </w:trPr>
        <w:tc>
          <w:tcPr>
            <w:tcW w:w="1291" w:type="dxa"/>
            <w:vMerge/>
            <w:tcBorders>
              <w:left w:val="single" w:sz="4" w:space="0" w:color="auto"/>
              <w:right w:val="single" w:sz="4" w:space="0" w:color="auto"/>
            </w:tcBorders>
            <w:shd w:val="clear" w:color="auto" w:fill="auto"/>
            <w:tcMar>
              <w:top w:w="15" w:type="dxa"/>
              <w:left w:w="15" w:type="dxa"/>
              <w:right w:w="15" w:type="dxa"/>
            </w:tcMar>
            <w:vAlign w:val="center"/>
          </w:tcPr>
          <w:p w:rsidR="000F60BD" w:rsidRDefault="000F60BD">
            <w:pPr>
              <w:widowControl/>
              <w:ind w:firstLineChars="0" w:firstLine="0"/>
              <w:jc w:val="left"/>
              <w:rPr>
                <w:rFonts w:ascii="宋体" w:hAnsi="宋体" w:cs="宋体"/>
                <w:kern w:val="0"/>
                <w:sz w:val="24"/>
                <w:szCs w:val="24"/>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0F60BD" w:rsidRDefault="000F60BD">
            <w:pPr>
              <w:widowControl/>
              <w:ind w:firstLineChars="0" w:firstLine="0"/>
              <w:jc w:val="center"/>
              <w:rPr>
                <w:rFonts w:ascii="宋体" w:hAnsi="宋体" w:cs="宋体"/>
                <w:kern w:val="0"/>
                <w:sz w:val="24"/>
                <w:szCs w:val="24"/>
              </w:rPr>
            </w:pPr>
            <w:r>
              <w:rPr>
                <w:rFonts w:ascii="宋体" w:hAnsi="宋体" w:cs="宋体" w:hint="eastAsia"/>
                <w:kern w:val="0"/>
                <w:sz w:val="24"/>
                <w:szCs w:val="24"/>
              </w:rPr>
              <w:t>业务需求理解</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60BD" w:rsidRDefault="000F60BD">
            <w:pPr>
              <w:widowControl/>
              <w:ind w:firstLineChars="0" w:firstLine="0"/>
              <w:jc w:val="left"/>
              <w:rPr>
                <w:rFonts w:ascii="宋体" w:hAnsi="宋体" w:cs="宋体"/>
                <w:kern w:val="0"/>
                <w:sz w:val="24"/>
                <w:szCs w:val="24"/>
              </w:rPr>
            </w:pPr>
            <w:r>
              <w:rPr>
                <w:rFonts w:ascii="宋体" w:hAnsi="宋体" w:cs="宋体" w:hint="eastAsia"/>
                <w:kern w:val="0"/>
                <w:sz w:val="24"/>
                <w:szCs w:val="24"/>
              </w:rPr>
              <w:t>了解我院业务需求，能根据业务特点有针对性地提供服务。</w:t>
            </w:r>
          </w:p>
          <w:p w:rsidR="000F60BD" w:rsidRDefault="000F60BD">
            <w:pPr>
              <w:widowControl/>
              <w:ind w:firstLineChars="0" w:firstLine="0"/>
              <w:jc w:val="left"/>
              <w:rPr>
                <w:rFonts w:ascii="宋体" w:hAnsi="宋体" w:cs="宋体"/>
                <w:kern w:val="0"/>
                <w:sz w:val="24"/>
                <w:szCs w:val="24"/>
              </w:rPr>
            </w:pPr>
            <w:r>
              <w:rPr>
                <w:rFonts w:ascii="宋体" w:hAnsi="宋体" w:cs="宋体" w:hint="eastAsia"/>
                <w:kern w:val="0"/>
                <w:sz w:val="24"/>
                <w:szCs w:val="24"/>
              </w:rPr>
              <w:t>（1）理解描述准确、详细，能提前对项目可能面临的困难、问题和关键点进行预测和分析，并提出相关预案，得 15 分；</w:t>
            </w:r>
          </w:p>
          <w:p w:rsidR="000F60BD" w:rsidRDefault="000F60BD">
            <w:pPr>
              <w:widowControl/>
              <w:ind w:firstLineChars="0" w:firstLine="0"/>
              <w:jc w:val="left"/>
              <w:rPr>
                <w:rFonts w:ascii="宋体" w:hAnsi="宋体" w:cs="宋体"/>
                <w:kern w:val="0"/>
                <w:sz w:val="24"/>
                <w:szCs w:val="24"/>
              </w:rPr>
            </w:pPr>
            <w:r>
              <w:rPr>
                <w:rFonts w:ascii="宋体" w:hAnsi="宋体" w:cs="宋体" w:hint="eastAsia"/>
                <w:kern w:val="0"/>
                <w:sz w:val="24"/>
                <w:szCs w:val="24"/>
              </w:rPr>
              <w:t>（2）</w:t>
            </w:r>
            <w:proofErr w:type="gramStart"/>
            <w:r>
              <w:rPr>
                <w:rFonts w:ascii="宋体" w:hAnsi="宋体" w:cs="宋体" w:hint="eastAsia"/>
                <w:kern w:val="0"/>
                <w:sz w:val="24"/>
                <w:szCs w:val="24"/>
              </w:rPr>
              <w:t>理解仅</w:t>
            </w:r>
            <w:proofErr w:type="gramEnd"/>
            <w:r>
              <w:rPr>
                <w:rFonts w:ascii="宋体" w:hAnsi="宋体" w:cs="宋体" w:hint="eastAsia"/>
                <w:kern w:val="0"/>
                <w:sz w:val="24"/>
                <w:szCs w:val="24"/>
              </w:rPr>
              <w:t>为对招标需求的简单复制，未进行进一步的详细阐述，但未包括具体实施的细节及措施，得 10 分；</w:t>
            </w:r>
          </w:p>
          <w:p w:rsidR="000F60BD" w:rsidRDefault="000F60BD">
            <w:pPr>
              <w:widowControl/>
              <w:ind w:firstLineChars="0" w:firstLine="0"/>
              <w:jc w:val="left"/>
              <w:rPr>
                <w:rFonts w:ascii="宋体" w:hAnsi="宋体" w:cs="宋体"/>
                <w:kern w:val="0"/>
                <w:sz w:val="24"/>
                <w:szCs w:val="24"/>
              </w:rPr>
            </w:pPr>
            <w:r>
              <w:rPr>
                <w:rFonts w:ascii="宋体" w:hAnsi="宋体" w:cs="宋体" w:hint="eastAsia"/>
                <w:kern w:val="0"/>
                <w:sz w:val="24"/>
                <w:szCs w:val="24"/>
              </w:rPr>
              <w:t>（3）理解描述不到位，存在缺漏项晰，得 5 分。</w:t>
            </w:r>
          </w:p>
          <w:p w:rsidR="000F60BD" w:rsidRDefault="000F60BD">
            <w:pPr>
              <w:widowControl/>
              <w:ind w:firstLineChars="0" w:firstLine="0"/>
              <w:jc w:val="left"/>
              <w:rPr>
                <w:rFonts w:ascii="宋体" w:hAnsi="宋体" w:cs="宋体"/>
                <w:kern w:val="0"/>
                <w:sz w:val="24"/>
                <w:szCs w:val="24"/>
              </w:rPr>
            </w:pPr>
            <w:r>
              <w:rPr>
                <w:rFonts w:ascii="宋体" w:hAnsi="宋体" w:cs="宋体" w:hint="eastAsia"/>
                <w:kern w:val="0"/>
                <w:sz w:val="24"/>
                <w:szCs w:val="24"/>
              </w:rPr>
              <w:t>（4）无此项描述的，得 0 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60BD" w:rsidRDefault="000F60BD">
            <w:pPr>
              <w:widowControl/>
              <w:ind w:firstLineChars="0" w:firstLine="0"/>
              <w:jc w:val="center"/>
              <w:rPr>
                <w:rFonts w:ascii="宋体" w:hAnsi="宋体" w:cs="宋体"/>
                <w:kern w:val="0"/>
                <w:sz w:val="24"/>
                <w:szCs w:val="24"/>
              </w:rPr>
            </w:pPr>
            <w:r>
              <w:rPr>
                <w:rFonts w:ascii="宋体" w:hAnsi="宋体" w:cs="宋体"/>
                <w:kern w:val="0"/>
                <w:sz w:val="24"/>
                <w:szCs w:val="24"/>
              </w:rPr>
              <w:t>15</w:t>
            </w:r>
          </w:p>
        </w:tc>
      </w:tr>
      <w:tr w:rsidR="000F60BD" w:rsidTr="001573B2">
        <w:trPr>
          <w:trHeight w:val="401"/>
        </w:trPr>
        <w:tc>
          <w:tcPr>
            <w:tcW w:w="1291" w:type="dxa"/>
            <w:vMerge/>
            <w:tcBorders>
              <w:left w:val="single" w:sz="4" w:space="0" w:color="auto"/>
              <w:right w:val="single" w:sz="4" w:space="0" w:color="auto"/>
            </w:tcBorders>
            <w:shd w:val="clear" w:color="auto" w:fill="auto"/>
            <w:tcMar>
              <w:top w:w="15" w:type="dxa"/>
              <w:left w:w="15" w:type="dxa"/>
              <w:right w:w="15" w:type="dxa"/>
            </w:tcMar>
            <w:vAlign w:val="center"/>
          </w:tcPr>
          <w:p w:rsidR="000F60BD" w:rsidRDefault="000F60BD">
            <w:pPr>
              <w:widowControl/>
              <w:ind w:firstLineChars="0" w:firstLine="0"/>
              <w:jc w:val="left"/>
              <w:rPr>
                <w:rFonts w:ascii="宋体" w:hAnsi="宋体" w:cs="宋体"/>
                <w:kern w:val="0"/>
                <w:sz w:val="24"/>
                <w:szCs w:val="24"/>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0F60BD" w:rsidRDefault="000F60BD">
            <w:pPr>
              <w:widowControl/>
              <w:ind w:firstLineChars="0" w:firstLine="0"/>
              <w:jc w:val="center"/>
              <w:rPr>
                <w:rFonts w:ascii="宋体" w:hAnsi="宋体" w:cs="宋体"/>
                <w:kern w:val="0"/>
                <w:sz w:val="24"/>
                <w:szCs w:val="24"/>
              </w:rPr>
            </w:pPr>
            <w:r>
              <w:rPr>
                <w:rFonts w:ascii="宋体" w:hAnsi="宋体" w:cs="宋体" w:hint="eastAsia"/>
                <w:kern w:val="0"/>
                <w:sz w:val="24"/>
                <w:szCs w:val="24"/>
              </w:rPr>
              <w:t>项目进度计划方案</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60BD" w:rsidRDefault="000F60BD">
            <w:pPr>
              <w:widowControl/>
              <w:ind w:firstLineChars="0" w:firstLine="0"/>
              <w:jc w:val="left"/>
              <w:rPr>
                <w:rFonts w:ascii="宋体" w:hAnsi="宋体" w:cs="宋体"/>
                <w:kern w:val="0"/>
                <w:sz w:val="24"/>
                <w:szCs w:val="24"/>
              </w:rPr>
            </w:pPr>
            <w:r>
              <w:rPr>
                <w:rFonts w:ascii="宋体" w:hAnsi="宋体" w:cs="宋体" w:hint="eastAsia"/>
                <w:kern w:val="0"/>
                <w:sz w:val="24"/>
                <w:szCs w:val="24"/>
              </w:rPr>
              <w:t>供应商根据采购需求对项目进度计划方案进行阐述：</w:t>
            </w:r>
          </w:p>
          <w:p w:rsidR="000F60BD" w:rsidRDefault="000F60BD">
            <w:pPr>
              <w:widowControl/>
              <w:ind w:firstLineChars="0" w:firstLine="0"/>
              <w:jc w:val="left"/>
              <w:rPr>
                <w:rFonts w:ascii="宋体" w:hAnsi="宋体" w:cs="宋体"/>
                <w:kern w:val="0"/>
                <w:sz w:val="24"/>
                <w:szCs w:val="24"/>
              </w:rPr>
            </w:pPr>
            <w:r>
              <w:rPr>
                <w:rFonts w:ascii="宋体" w:hAnsi="宋体" w:cs="宋体" w:hint="eastAsia"/>
                <w:kern w:val="0"/>
                <w:sz w:val="24"/>
                <w:szCs w:val="24"/>
              </w:rPr>
              <w:t>（1）有进度计划方案阐述，有具体措施描述，完全满足服务需求得 10 分；</w:t>
            </w:r>
          </w:p>
          <w:p w:rsidR="000F60BD" w:rsidRDefault="000F60BD">
            <w:pPr>
              <w:widowControl/>
              <w:ind w:firstLineChars="0" w:firstLine="0"/>
              <w:jc w:val="left"/>
              <w:rPr>
                <w:rFonts w:ascii="宋体" w:hAnsi="宋体" w:cs="宋体"/>
                <w:kern w:val="0"/>
                <w:sz w:val="24"/>
                <w:szCs w:val="24"/>
              </w:rPr>
            </w:pPr>
            <w:r>
              <w:rPr>
                <w:rFonts w:ascii="宋体" w:hAnsi="宋体" w:cs="宋体" w:hint="eastAsia"/>
                <w:kern w:val="0"/>
                <w:sz w:val="24"/>
                <w:szCs w:val="24"/>
              </w:rPr>
              <w:t>（2）有进度计划方案阐述，但仅为对招标需求的简单复制，未进行进一步的详细阐述缺少具体措施描述，满足服务需求</w:t>
            </w:r>
          </w:p>
          <w:p w:rsidR="000F60BD" w:rsidRDefault="000F60BD">
            <w:pPr>
              <w:widowControl/>
              <w:ind w:firstLineChars="0" w:firstLine="0"/>
              <w:jc w:val="left"/>
              <w:rPr>
                <w:rFonts w:ascii="宋体" w:hAnsi="宋体" w:cs="宋体"/>
                <w:kern w:val="0"/>
                <w:sz w:val="24"/>
                <w:szCs w:val="24"/>
              </w:rPr>
            </w:pPr>
            <w:r>
              <w:rPr>
                <w:rFonts w:ascii="宋体" w:hAnsi="宋体" w:cs="宋体" w:hint="eastAsia"/>
                <w:kern w:val="0"/>
                <w:sz w:val="24"/>
                <w:szCs w:val="24"/>
              </w:rPr>
              <w:t>得 6 分；</w:t>
            </w:r>
          </w:p>
          <w:p w:rsidR="000F60BD" w:rsidRDefault="000F60BD">
            <w:pPr>
              <w:widowControl/>
              <w:ind w:firstLineChars="0" w:firstLine="0"/>
              <w:jc w:val="left"/>
              <w:rPr>
                <w:rFonts w:ascii="宋体" w:hAnsi="宋体" w:cs="宋体"/>
                <w:kern w:val="0"/>
                <w:sz w:val="24"/>
                <w:szCs w:val="24"/>
              </w:rPr>
            </w:pPr>
            <w:r>
              <w:rPr>
                <w:rFonts w:ascii="宋体" w:hAnsi="宋体" w:cs="宋体" w:hint="eastAsia"/>
                <w:kern w:val="0"/>
                <w:sz w:val="24"/>
                <w:szCs w:val="24"/>
              </w:rPr>
              <w:t>（3）有进度计划方案阐述，但部分方案阐述与服务需求存在偏差，不完全满足服务需求得 3 分；</w:t>
            </w:r>
          </w:p>
          <w:p w:rsidR="000F60BD" w:rsidRDefault="000F60BD">
            <w:pPr>
              <w:widowControl/>
              <w:ind w:firstLineChars="0" w:firstLine="0"/>
              <w:jc w:val="left"/>
              <w:rPr>
                <w:rFonts w:ascii="宋体" w:hAnsi="宋体" w:cs="宋体"/>
                <w:kern w:val="0"/>
                <w:sz w:val="24"/>
                <w:szCs w:val="24"/>
              </w:rPr>
            </w:pPr>
            <w:r>
              <w:rPr>
                <w:rFonts w:ascii="宋体" w:hAnsi="宋体" w:cs="宋体" w:hint="eastAsia"/>
                <w:kern w:val="0"/>
                <w:sz w:val="24"/>
                <w:szCs w:val="24"/>
              </w:rPr>
              <w:t>（4）未提供项目进度计划方案得 0 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60BD" w:rsidRDefault="000F60BD">
            <w:pPr>
              <w:widowControl/>
              <w:ind w:firstLineChars="0" w:firstLine="0"/>
              <w:jc w:val="center"/>
              <w:rPr>
                <w:rFonts w:ascii="宋体" w:hAnsi="宋体" w:cs="宋体"/>
                <w:kern w:val="0"/>
                <w:sz w:val="24"/>
                <w:szCs w:val="24"/>
              </w:rPr>
            </w:pPr>
            <w:r>
              <w:rPr>
                <w:rFonts w:ascii="宋体" w:hAnsi="宋体" w:cs="宋体"/>
                <w:kern w:val="0"/>
                <w:sz w:val="24"/>
                <w:szCs w:val="24"/>
              </w:rPr>
              <w:t>10</w:t>
            </w:r>
          </w:p>
        </w:tc>
      </w:tr>
      <w:tr w:rsidR="000F60BD">
        <w:trPr>
          <w:trHeight w:val="1964"/>
        </w:trPr>
        <w:tc>
          <w:tcPr>
            <w:tcW w:w="1291" w:type="dxa"/>
            <w:vMerge/>
            <w:tcBorders>
              <w:left w:val="single" w:sz="4" w:space="0" w:color="auto"/>
              <w:right w:val="single" w:sz="4" w:space="0" w:color="auto"/>
            </w:tcBorders>
            <w:shd w:val="clear" w:color="auto" w:fill="auto"/>
            <w:tcMar>
              <w:top w:w="15" w:type="dxa"/>
              <w:left w:w="15" w:type="dxa"/>
              <w:right w:w="15" w:type="dxa"/>
            </w:tcMar>
            <w:vAlign w:val="center"/>
          </w:tcPr>
          <w:p w:rsidR="000F60BD" w:rsidRDefault="000F60BD">
            <w:pPr>
              <w:widowControl/>
              <w:ind w:firstLineChars="0" w:firstLine="0"/>
              <w:jc w:val="left"/>
              <w:rPr>
                <w:rFonts w:ascii="宋体" w:hAnsi="宋体"/>
                <w:bCs/>
                <w:szCs w:val="21"/>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0F60BD" w:rsidRDefault="000F60BD">
            <w:pPr>
              <w:widowControl/>
              <w:ind w:firstLineChars="0" w:firstLine="0"/>
              <w:jc w:val="center"/>
              <w:rPr>
                <w:rFonts w:ascii="宋体" w:hAnsi="宋体" w:cs="宋体"/>
                <w:kern w:val="0"/>
                <w:sz w:val="24"/>
                <w:szCs w:val="24"/>
              </w:rPr>
            </w:pPr>
            <w:r>
              <w:rPr>
                <w:rFonts w:ascii="宋体" w:hAnsi="宋体" w:cs="宋体" w:hint="eastAsia"/>
                <w:kern w:val="0"/>
                <w:sz w:val="24"/>
                <w:szCs w:val="24"/>
              </w:rPr>
              <w:t>项目负责人</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60BD" w:rsidRDefault="000F60BD">
            <w:pPr>
              <w:widowControl/>
              <w:ind w:firstLine="480"/>
              <w:jc w:val="left"/>
              <w:rPr>
                <w:rFonts w:ascii="宋体" w:hAnsi="宋体" w:cs="宋体"/>
                <w:kern w:val="0"/>
                <w:sz w:val="24"/>
                <w:szCs w:val="24"/>
              </w:rPr>
            </w:pPr>
            <w:r>
              <w:rPr>
                <w:rFonts w:ascii="宋体" w:hAnsi="宋体" w:cs="宋体" w:hint="eastAsia"/>
                <w:kern w:val="0"/>
                <w:sz w:val="24"/>
                <w:szCs w:val="24"/>
              </w:rPr>
              <w:t xml:space="preserve">项目负责人具有以项目负责人身份进行的咨询服务相关项目经验，提供相关证明材料，加盖供应商公章。提供 1 </w:t>
            </w:r>
            <w:proofErr w:type="gramStart"/>
            <w:r>
              <w:rPr>
                <w:rFonts w:ascii="宋体" w:hAnsi="宋体" w:cs="宋体" w:hint="eastAsia"/>
                <w:kern w:val="0"/>
                <w:sz w:val="24"/>
                <w:szCs w:val="24"/>
              </w:rPr>
              <w:t>个</w:t>
            </w:r>
            <w:proofErr w:type="gramEnd"/>
            <w:r>
              <w:rPr>
                <w:rFonts w:ascii="宋体" w:hAnsi="宋体" w:cs="宋体" w:hint="eastAsia"/>
                <w:kern w:val="0"/>
                <w:sz w:val="24"/>
                <w:szCs w:val="24"/>
              </w:rPr>
              <w:t>得</w:t>
            </w:r>
            <w:r>
              <w:rPr>
                <w:rFonts w:ascii="宋体" w:hAnsi="宋体" w:cs="宋体"/>
                <w:kern w:val="0"/>
                <w:sz w:val="24"/>
                <w:szCs w:val="24"/>
              </w:rPr>
              <w:t xml:space="preserve"> </w:t>
            </w:r>
            <w:r w:rsidR="00F75602">
              <w:rPr>
                <w:rFonts w:ascii="宋体" w:hAnsi="宋体" w:cs="宋体"/>
                <w:kern w:val="0"/>
                <w:sz w:val="24"/>
                <w:szCs w:val="24"/>
              </w:rPr>
              <w:t>1</w:t>
            </w:r>
            <w:r>
              <w:rPr>
                <w:rFonts w:ascii="宋体" w:hAnsi="宋体" w:cs="宋体" w:hint="eastAsia"/>
                <w:kern w:val="0"/>
                <w:sz w:val="24"/>
                <w:szCs w:val="24"/>
              </w:rPr>
              <w:t xml:space="preserve"> 分，最高得</w:t>
            </w:r>
            <w:r w:rsidR="00F75602">
              <w:rPr>
                <w:rFonts w:ascii="宋体" w:hAnsi="宋体" w:cs="宋体"/>
                <w:kern w:val="0"/>
                <w:sz w:val="24"/>
                <w:szCs w:val="24"/>
              </w:rPr>
              <w:t>5</w:t>
            </w:r>
            <w:r>
              <w:rPr>
                <w:rFonts w:ascii="宋体" w:hAnsi="宋体" w:cs="宋体" w:hint="eastAsia"/>
                <w:kern w:val="0"/>
                <w:sz w:val="24"/>
                <w:szCs w:val="24"/>
              </w:rPr>
              <w:t>分。（只在项目负责人履历中对相关工作经历进行陈述，无相关证明材料不得分。</w:t>
            </w:r>
          </w:p>
          <w:p w:rsidR="000F60BD" w:rsidRDefault="000F60BD">
            <w:pPr>
              <w:widowControl/>
              <w:ind w:firstLine="480"/>
              <w:jc w:val="left"/>
              <w:rPr>
                <w:rFonts w:ascii="宋体" w:hAnsi="宋体" w:cs="宋体"/>
                <w:kern w:val="0"/>
                <w:sz w:val="24"/>
                <w:szCs w:val="24"/>
              </w:rPr>
            </w:pPr>
            <w:r>
              <w:rPr>
                <w:rFonts w:ascii="宋体" w:hAnsi="宋体" w:cs="宋体" w:hint="eastAsia"/>
                <w:kern w:val="0"/>
                <w:sz w:val="24"/>
                <w:szCs w:val="24"/>
              </w:rPr>
              <w:t>相关证明材料</w:t>
            </w:r>
            <w:proofErr w:type="gramStart"/>
            <w:r>
              <w:rPr>
                <w:rFonts w:ascii="宋体" w:hAnsi="宋体" w:cs="宋体" w:hint="eastAsia"/>
                <w:kern w:val="0"/>
                <w:sz w:val="24"/>
                <w:szCs w:val="24"/>
              </w:rPr>
              <w:t>须体现</w:t>
            </w:r>
            <w:proofErr w:type="gramEnd"/>
            <w:r>
              <w:rPr>
                <w:rFonts w:ascii="宋体" w:hAnsi="宋体" w:cs="宋体" w:hint="eastAsia"/>
                <w:kern w:val="0"/>
                <w:sz w:val="24"/>
                <w:szCs w:val="24"/>
              </w:rPr>
              <w:t>项目负责人姓名，拟派项目负责人具有高级职称的得</w:t>
            </w:r>
            <w:r>
              <w:rPr>
                <w:rFonts w:ascii="宋体" w:hAnsi="宋体" w:cs="宋体"/>
                <w:kern w:val="0"/>
                <w:sz w:val="24"/>
                <w:szCs w:val="24"/>
              </w:rPr>
              <w:t>5</w:t>
            </w:r>
            <w:r>
              <w:rPr>
                <w:rFonts w:ascii="宋体" w:hAnsi="宋体" w:cs="宋体" w:hint="eastAsia"/>
                <w:kern w:val="0"/>
                <w:sz w:val="24"/>
                <w:szCs w:val="24"/>
              </w:rPr>
              <w:t>分，提供职称证书复印件加盖供应商公章。</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60BD" w:rsidRDefault="000F60BD">
            <w:pPr>
              <w:widowControl/>
              <w:ind w:firstLineChars="0" w:firstLine="0"/>
              <w:jc w:val="center"/>
              <w:rPr>
                <w:rFonts w:ascii="宋体" w:hAnsi="宋体" w:cs="宋体"/>
                <w:kern w:val="0"/>
                <w:sz w:val="24"/>
                <w:szCs w:val="24"/>
              </w:rPr>
            </w:pPr>
            <w:r>
              <w:rPr>
                <w:rFonts w:ascii="宋体" w:hAnsi="宋体" w:cs="宋体"/>
                <w:kern w:val="0"/>
                <w:sz w:val="24"/>
                <w:szCs w:val="24"/>
              </w:rPr>
              <w:t>1</w:t>
            </w:r>
            <w:r w:rsidR="00D23C5A">
              <w:rPr>
                <w:rFonts w:ascii="宋体" w:hAnsi="宋体" w:cs="宋体"/>
                <w:kern w:val="0"/>
                <w:sz w:val="24"/>
                <w:szCs w:val="24"/>
              </w:rPr>
              <w:t>0</w:t>
            </w:r>
          </w:p>
        </w:tc>
      </w:tr>
      <w:tr w:rsidR="000F60BD">
        <w:trPr>
          <w:trHeight w:val="1964"/>
        </w:trPr>
        <w:tc>
          <w:tcPr>
            <w:tcW w:w="1291" w:type="dxa"/>
            <w:vMerge/>
            <w:tcBorders>
              <w:left w:val="single" w:sz="4" w:space="0" w:color="auto"/>
              <w:right w:val="single" w:sz="4" w:space="0" w:color="auto"/>
            </w:tcBorders>
            <w:shd w:val="clear" w:color="auto" w:fill="auto"/>
            <w:tcMar>
              <w:top w:w="15" w:type="dxa"/>
              <w:left w:w="15" w:type="dxa"/>
              <w:right w:w="15" w:type="dxa"/>
            </w:tcMar>
            <w:vAlign w:val="center"/>
          </w:tcPr>
          <w:p w:rsidR="000F60BD" w:rsidRDefault="000F60BD">
            <w:pPr>
              <w:widowControl/>
              <w:ind w:firstLineChars="0" w:firstLine="0"/>
              <w:jc w:val="left"/>
              <w:rPr>
                <w:rFonts w:ascii="宋体" w:hAnsi="宋体"/>
                <w:bCs/>
                <w:szCs w:val="21"/>
              </w:rPr>
            </w:pPr>
          </w:p>
        </w:tc>
        <w:tc>
          <w:tcPr>
            <w:tcW w:w="1256" w:type="dxa"/>
            <w:vMerge w:val="restart"/>
            <w:tcBorders>
              <w:top w:val="single" w:sz="4" w:space="0" w:color="000000"/>
              <w:left w:val="single" w:sz="4" w:space="0" w:color="auto"/>
              <w:right w:val="single" w:sz="4" w:space="0" w:color="000000"/>
            </w:tcBorders>
            <w:shd w:val="clear" w:color="auto" w:fill="auto"/>
            <w:tcMar>
              <w:top w:w="15" w:type="dxa"/>
              <w:left w:w="15" w:type="dxa"/>
              <w:right w:w="15" w:type="dxa"/>
            </w:tcMar>
            <w:vAlign w:val="center"/>
          </w:tcPr>
          <w:p w:rsidR="000F60BD" w:rsidRDefault="000F60BD">
            <w:pPr>
              <w:widowControl/>
              <w:ind w:firstLineChars="0" w:firstLine="0"/>
              <w:jc w:val="center"/>
              <w:rPr>
                <w:rFonts w:ascii="宋体" w:hAnsi="宋体" w:cs="宋体"/>
                <w:kern w:val="0"/>
                <w:sz w:val="24"/>
                <w:szCs w:val="24"/>
              </w:rPr>
            </w:pPr>
            <w:r>
              <w:rPr>
                <w:rFonts w:ascii="宋体" w:hAnsi="宋体" w:cs="宋体" w:hint="eastAsia"/>
                <w:kern w:val="0"/>
                <w:sz w:val="24"/>
                <w:szCs w:val="24"/>
              </w:rPr>
              <w:t>项目团队</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60BD" w:rsidRDefault="000F60BD">
            <w:pPr>
              <w:widowControl/>
              <w:ind w:firstLineChars="0" w:firstLine="0"/>
              <w:jc w:val="left"/>
              <w:rPr>
                <w:rFonts w:ascii="宋体" w:hAnsi="宋体" w:cs="宋体"/>
                <w:kern w:val="0"/>
                <w:sz w:val="24"/>
                <w:szCs w:val="24"/>
              </w:rPr>
            </w:pPr>
            <w:r>
              <w:rPr>
                <w:rFonts w:ascii="宋体" w:hAnsi="宋体" w:cs="宋体" w:hint="eastAsia"/>
                <w:kern w:val="0"/>
                <w:sz w:val="24"/>
                <w:szCs w:val="24"/>
              </w:rPr>
              <w:t>（1）拟派项目团队不少于</w:t>
            </w:r>
            <w:r w:rsidR="00EA62F1">
              <w:rPr>
                <w:rFonts w:ascii="宋体" w:hAnsi="宋体" w:cs="宋体"/>
                <w:kern w:val="0"/>
                <w:sz w:val="24"/>
                <w:szCs w:val="24"/>
              </w:rPr>
              <w:t>5</w:t>
            </w:r>
            <w:r>
              <w:rPr>
                <w:rFonts w:ascii="宋体" w:hAnsi="宋体" w:cs="宋体" w:hint="eastAsia"/>
                <w:kern w:val="0"/>
                <w:sz w:val="24"/>
                <w:szCs w:val="24"/>
              </w:rPr>
              <w:t xml:space="preserve">人，其中高级专业技术职称的咨询人员不少于 3 人，得 </w:t>
            </w:r>
            <w:r>
              <w:rPr>
                <w:rFonts w:ascii="宋体" w:hAnsi="宋体" w:cs="宋体"/>
                <w:kern w:val="0"/>
                <w:sz w:val="24"/>
                <w:szCs w:val="24"/>
              </w:rPr>
              <w:t>8</w:t>
            </w:r>
            <w:r>
              <w:rPr>
                <w:rFonts w:ascii="宋体" w:hAnsi="宋体" w:cs="宋体" w:hint="eastAsia"/>
                <w:kern w:val="0"/>
                <w:sz w:val="24"/>
                <w:szCs w:val="24"/>
              </w:rPr>
              <w:t xml:space="preserve"> 分；</w:t>
            </w:r>
          </w:p>
          <w:p w:rsidR="000F60BD" w:rsidRDefault="000F60BD">
            <w:pPr>
              <w:widowControl/>
              <w:ind w:firstLineChars="0" w:firstLine="0"/>
              <w:jc w:val="left"/>
              <w:rPr>
                <w:rFonts w:ascii="宋体" w:hAnsi="宋体" w:cs="宋体"/>
                <w:kern w:val="0"/>
                <w:sz w:val="24"/>
                <w:szCs w:val="24"/>
              </w:rPr>
            </w:pPr>
            <w:r>
              <w:rPr>
                <w:rFonts w:ascii="宋体" w:hAnsi="宋体" w:cs="宋体" w:hint="eastAsia"/>
                <w:kern w:val="0"/>
                <w:sz w:val="24"/>
                <w:szCs w:val="24"/>
              </w:rPr>
              <w:t>（2）拟派团队人员配置不满足采购需求，得 0 分；</w:t>
            </w:r>
          </w:p>
          <w:p w:rsidR="000F60BD" w:rsidRDefault="000F60BD">
            <w:pPr>
              <w:widowControl/>
              <w:ind w:firstLine="480"/>
              <w:jc w:val="left"/>
              <w:rPr>
                <w:rFonts w:ascii="宋体" w:hAnsi="宋体" w:cs="宋体"/>
                <w:kern w:val="0"/>
                <w:sz w:val="24"/>
                <w:szCs w:val="24"/>
              </w:rPr>
            </w:pPr>
            <w:r>
              <w:rPr>
                <w:rFonts w:ascii="宋体" w:hAnsi="宋体" w:cs="宋体" w:hint="eastAsia"/>
                <w:kern w:val="0"/>
                <w:sz w:val="24"/>
                <w:szCs w:val="24"/>
              </w:rPr>
              <w:t>需提供人员职称证书复印件及人员履历，并加盖供应商公章。</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60BD" w:rsidRDefault="000F60BD">
            <w:pPr>
              <w:widowControl/>
              <w:ind w:firstLineChars="0" w:firstLine="0"/>
              <w:jc w:val="center"/>
              <w:rPr>
                <w:rFonts w:ascii="宋体" w:hAnsi="宋体" w:cs="宋体"/>
                <w:kern w:val="0"/>
                <w:sz w:val="24"/>
                <w:szCs w:val="24"/>
              </w:rPr>
            </w:pPr>
            <w:r>
              <w:rPr>
                <w:rFonts w:ascii="宋体" w:hAnsi="宋体" w:cs="宋体"/>
                <w:kern w:val="0"/>
                <w:sz w:val="24"/>
                <w:szCs w:val="24"/>
              </w:rPr>
              <w:t>8</w:t>
            </w:r>
            <w:r>
              <w:rPr>
                <w:rFonts w:ascii="宋体" w:hAnsi="宋体" w:cs="宋体" w:hint="eastAsia"/>
                <w:kern w:val="0"/>
                <w:sz w:val="24"/>
                <w:szCs w:val="24"/>
              </w:rPr>
              <w:t>分</w:t>
            </w:r>
          </w:p>
        </w:tc>
      </w:tr>
      <w:tr w:rsidR="000F60BD">
        <w:trPr>
          <w:trHeight w:val="1964"/>
        </w:trPr>
        <w:tc>
          <w:tcPr>
            <w:tcW w:w="1291" w:type="dxa"/>
            <w:vMerge/>
            <w:tcBorders>
              <w:left w:val="single" w:sz="4" w:space="0" w:color="auto"/>
              <w:right w:val="single" w:sz="4" w:space="0" w:color="auto"/>
            </w:tcBorders>
            <w:shd w:val="clear" w:color="auto" w:fill="auto"/>
            <w:tcMar>
              <w:top w:w="15" w:type="dxa"/>
              <w:left w:w="15" w:type="dxa"/>
              <w:right w:w="15" w:type="dxa"/>
            </w:tcMar>
            <w:vAlign w:val="center"/>
          </w:tcPr>
          <w:p w:rsidR="000F60BD" w:rsidRDefault="000F60BD">
            <w:pPr>
              <w:widowControl/>
              <w:ind w:firstLineChars="0" w:firstLine="0"/>
              <w:jc w:val="left"/>
              <w:rPr>
                <w:rFonts w:ascii="宋体" w:hAnsi="宋体"/>
                <w:bCs/>
                <w:szCs w:val="21"/>
              </w:rPr>
            </w:pPr>
          </w:p>
        </w:tc>
        <w:tc>
          <w:tcPr>
            <w:tcW w:w="1256" w:type="dxa"/>
            <w:vMerge/>
            <w:tcBorders>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0F60BD" w:rsidRDefault="000F60BD">
            <w:pPr>
              <w:widowControl/>
              <w:ind w:firstLineChars="0" w:firstLine="0"/>
              <w:jc w:val="center"/>
              <w:rPr>
                <w:rFonts w:ascii="宋体" w:hAnsi="宋体" w:cs="宋体"/>
                <w:kern w:val="0"/>
                <w:sz w:val="24"/>
                <w:szCs w:val="24"/>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60BD" w:rsidRDefault="000F60BD">
            <w:pPr>
              <w:widowControl/>
              <w:ind w:firstLineChars="0" w:firstLine="0"/>
              <w:jc w:val="left"/>
              <w:rPr>
                <w:rFonts w:ascii="宋体" w:hAnsi="宋体" w:cs="宋体"/>
                <w:kern w:val="0"/>
                <w:sz w:val="24"/>
                <w:szCs w:val="24"/>
              </w:rPr>
            </w:pPr>
            <w:r>
              <w:rPr>
                <w:rFonts w:ascii="宋体" w:hAnsi="宋体" w:cs="宋体" w:hint="eastAsia"/>
                <w:kern w:val="0"/>
                <w:sz w:val="24"/>
                <w:szCs w:val="24"/>
              </w:rPr>
              <w:t>（1）项目团队人员具有丰富的同类项目实施案例经验，各专业人员配置合理，有岗位职责描述，完全满足采购需求，得</w:t>
            </w:r>
            <w:r>
              <w:rPr>
                <w:rFonts w:ascii="宋体" w:hAnsi="宋体" w:cs="宋体"/>
                <w:kern w:val="0"/>
                <w:sz w:val="24"/>
                <w:szCs w:val="24"/>
              </w:rPr>
              <w:t>8</w:t>
            </w:r>
            <w:r>
              <w:rPr>
                <w:rFonts w:ascii="宋体" w:hAnsi="宋体" w:cs="宋体" w:hint="eastAsia"/>
                <w:kern w:val="0"/>
                <w:sz w:val="24"/>
                <w:szCs w:val="24"/>
              </w:rPr>
              <w:t xml:space="preserve"> 分；</w:t>
            </w:r>
          </w:p>
          <w:p w:rsidR="000F60BD" w:rsidRDefault="000F60BD">
            <w:pPr>
              <w:widowControl/>
              <w:ind w:firstLineChars="0" w:firstLine="0"/>
              <w:jc w:val="left"/>
              <w:rPr>
                <w:rFonts w:ascii="宋体" w:hAnsi="宋体" w:cs="宋体"/>
                <w:kern w:val="0"/>
                <w:sz w:val="24"/>
                <w:szCs w:val="24"/>
              </w:rPr>
            </w:pPr>
            <w:r>
              <w:rPr>
                <w:rFonts w:ascii="宋体" w:hAnsi="宋体" w:cs="宋体" w:hint="eastAsia"/>
                <w:kern w:val="0"/>
                <w:sz w:val="24"/>
                <w:szCs w:val="24"/>
              </w:rPr>
              <w:t xml:space="preserve">（2）项目团队人员同类项目实施案例经验较少，岗位职责描述不清晰，得 </w:t>
            </w:r>
            <w:r>
              <w:rPr>
                <w:rFonts w:ascii="宋体" w:hAnsi="宋体" w:cs="宋体"/>
                <w:kern w:val="0"/>
                <w:sz w:val="24"/>
                <w:szCs w:val="24"/>
              </w:rPr>
              <w:t>4</w:t>
            </w:r>
            <w:r>
              <w:rPr>
                <w:rFonts w:ascii="宋体" w:hAnsi="宋体" w:cs="宋体" w:hint="eastAsia"/>
                <w:kern w:val="0"/>
                <w:sz w:val="24"/>
                <w:szCs w:val="24"/>
              </w:rPr>
              <w:t xml:space="preserve"> 分；</w:t>
            </w:r>
          </w:p>
          <w:p w:rsidR="000F60BD" w:rsidRDefault="000F60BD">
            <w:pPr>
              <w:widowControl/>
              <w:ind w:firstLineChars="0" w:firstLine="0"/>
              <w:jc w:val="left"/>
              <w:rPr>
                <w:rFonts w:ascii="宋体" w:hAnsi="宋体" w:cs="宋体"/>
                <w:kern w:val="0"/>
                <w:sz w:val="24"/>
                <w:szCs w:val="24"/>
              </w:rPr>
            </w:pPr>
            <w:r>
              <w:rPr>
                <w:rFonts w:ascii="宋体" w:hAnsi="宋体" w:cs="宋体" w:hint="eastAsia"/>
                <w:kern w:val="0"/>
                <w:sz w:val="24"/>
                <w:szCs w:val="24"/>
              </w:rPr>
              <w:t>（3）项目团队人员无同类项目实施案例经验或未提供岗位职责描述，得 0 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60BD" w:rsidRDefault="000F60BD">
            <w:pPr>
              <w:widowControl/>
              <w:ind w:firstLineChars="0" w:firstLine="0"/>
              <w:jc w:val="center"/>
              <w:rPr>
                <w:rFonts w:ascii="宋体" w:hAnsi="宋体" w:cs="宋体"/>
                <w:kern w:val="0"/>
                <w:sz w:val="24"/>
                <w:szCs w:val="24"/>
              </w:rPr>
            </w:pPr>
            <w:r>
              <w:rPr>
                <w:rFonts w:ascii="宋体" w:hAnsi="宋体" w:cs="宋体"/>
                <w:kern w:val="0"/>
                <w:sz w:val="24"/>
                <w:szCs w:val="24"/>
              </w:rPr>
              <w:t>8</w:t>
            </w:r>
            <w:r>
              <w:rPr>
                <w:rFonts w:ascii="宋体" w:hAnsi="宋体" w:cs="宋体" w:hint="eastAsia"/>
                <w:kern w:val="0"/>
                <w:sz w:val="24"/>
                <w:szCs w:val="24"/>
              </w:rPr>
              <w:t>分</w:t>
            </w:r>
          </w:p>
        </w:tc>
      </w:tr>
      <w:tr w:rsidR="000F60BD">
        <w:trPr>
          <w:trHeight w:val="1101"/>
        </w:trPr>
        <w:tc>
          <w:tcPr>
            <w:tcW w:w="1291" w:type="dxa"/>
            <w:vMerge/>
            <w:tcBorders>
              <w:left w:val="single" w:sz="4" w:space="0" w:color="auto"/>
              <w:right w:val="single" w:sz="4" w:space="0" w:color="auto"/>
            </w:tcBorders>
            <w:shd w:val="clear" w:color="auto" w:fill="auto"/>
            <w:tcMar>
              <w:top w:w="15" w:type="dxa"/>
              <w:left w:w="15" w:type="dxa"/>
              <w:right w:w="15" w:type="dxa"/>
            </w:tcMar>
            <w:vAlign w:val="center"/>
          </w:tcPr>
          <w:p w:rsidR="000F60BD" w:rsidRDefault="000F60BD">
            <w:pPr>
              <w:widowControl/>
              <w:ind w:firstLineChars="0" w:firstLine="601"/>
              <w:jc w:val="left"/>
              <w:rPr>
                <w:rFonts w:ascii="宋体" w:hAnsi="宋体"/>
                <w:bCs/>
                <w:szCs w:val="21"/>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0F60BD" w:rsidRDefault="000F60BD">
            <w:pPr>
              <w:widowControl/>
              <w:ind w:firstLineChars="0" w:firstLine="0"/>
              <w:jc w:val="center"/>
              <w:rPr>
                <w:rFonts w:ascii="宋体" w:hAnsi="宋体" w:cs="宋体"/>
                <w:kern w:val="0"/>
                <w:sz w:val="24"/>
                <w:szCs w:val="24"/>
              </w:rPr>
            </w:pPr>
            <w:r>
              <w:rPr>
                <w:rFonts w:ascii="宋体" w:hAnsi="宋体" w:cs="宋体" w:hint="eastAsia"/>
                <w:kern w:val="0"/>
                <w:sz w:val="24"/>
                <w:szCs w:val="24"/>
              </w:rPr>
              <w:t>质量保证方案</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60BD" w:rsidRDefault="000F60BD">
            <w:pPr>
              <w:widowControl/>
              <w:ind w:firstLine="480"/>
              <w:jc w:val="left"/>
              <w:rPr>
                <w:rFonts w:ascii="宋体" w:hAnsi="宋体" w:cs="宋体"/>
                <w:kern w:val="0"/>
                <w:sz w:val="24"/>
                <w:szCs w:val="24"/>
              </w:rPr>
            </w:pPr>
            <w:r>
              <w:rPr>
                <w:rFonts w:ascii="宋体" w:hAnsi="宋体" w:cs="宋体" w:hint="eastAsia"/>
                <w:kern w:val="0"/>
                <w:sz w:val="24"/>
                <w:szCs w:val="24"/>
              </w:rPr>
              <w:t>供应商根据采购需求对质量保证方案进行阐述：</w:t>
            </w:r>
          </w:p>
          <w:p w:rsidR="000F60BD" w:rsidRDefault="000F60BD">
            <w:pPr>
              <w:widowControl/>
              <w:ind w:firstLineChars="0" w:firstLine="0"/>
              <w:jc w:val="left"/>
              <w:rPr>
                <w:rFonts w:ascii="宋体" w:hAnsi="宋体" w:cs="宋体"/>
                <w:kern w:val="0"/>
                <w:sz w:val="24"/>
                <w:szCs w:val="24"/>
              </w:rPr>
            </w:pPr>
            <w:r>
              <w:rPr>
                <w:rFonts w:ascii="宋体" w:hAnsi="宋体" w:cs="宋体" w:hint="eastAsia"/>
                <w:kern w:val="0"/>
                <w:sz w:val="24"/>
                <w:szCs w:val="24"/>
              </w:rPr>
              <w:t>（1）有方案阐述，有具体措施描述，完全满足服务需求得</w:t>
            </w:r>
            <w:r>
              <w:rPr>
                <w:rFonts w:ascii="宋体" w:hAnsi="宋体" w:cs="宋体"/>
                <w:kern w:val="0"/>
                <w:sz w:val="24"/>
                <w:szCs w:val="24"/>
              </w:rPr>
              <w:t>8</w:t>
            </w:r>
            <w:r>
              <w:rPr>
                <w:rFonts w:ascii="宋体" w:hAnsi="宋体" w:cs="宋体" w:hint="eastAsia"/>
                <w:kern w:val="0"/>
                <w:sz w:val="24"/>
                <w:szCs w:val="24"/>
              </w:rPr>
              <w:t>分；</w:t>
            </w:r>
          </w:p>
          <w:p w:rsidR="000F60BD" w:rsidRDefault="000F60BD">
            <w:pPr>
              <w:widowControl/>
              <w:ind w:firstLineChars="0" w:firstLine="0"/>
              <w:jc w:val="left"/>
              <w:rPr>
                <w:rFonts w:ascii="宋体" w:hAnsi="宋体" w:cs="宋体"/>
                <w:kern w:val="0"/>
                <w:sz w:val="24"/>
                <w:szCs w:val="24"/>
              </w:rPr>
            </w:pPr>
            <w:r>
              <w:rPr>
                <w:rFonts w:ascii="宋体" w:hAnsi="宋体" w:cs="宋体" w:hint="eastAsia"/>
                <w:kern w:val="0"/>
                <w:sz w:val="24"/>
                <w:szCs w:val="24"/>
              </w:rPr>
              <w:t>（2）有方案阐述，但仅为对招标需求的简单复制，未进行进</w:t>
            </w:r>
          </w:p>
          <w:p w:rsidR="000F60BD" w:rsidRDefault="000F60BD">
            <w:pPr>
              <w:widowControl/>
              <w:ind w:firstLineChars="0" w:firstLine="0"/>
              <w:jc w:val="left"/>
              <w:rPr>
                <w:rFonts w:ascii="宋体" w:hAnsi="宋体" w:cs="宋体"/>
                <w:kern w:val="0"/>
                <w:sz w:val="24"/>
                <w:szCs w:val="24"/>
              </w:rPr>
            </w:pPr>
            <w:r>
              <w:rPr>
                <w:rFonts w:ascii="宋体" w:hAnsi="宋体" w:cs="宋体" w:hint="eastAsia"/>
                <w:kern w:val="0"/>
                <w:sz w:val="24"/>
                <w:szCs w:val="24"/>
              </w:rPr>
              <w:t xml:space="preserve">一步的详细阐述，满足服务需求得 </w:t>
            </w:r>
            <w:r>
              <w:rPr>
                <w:rFonts w:ascii="宋体" w:hAnsi="宋体" w:cs="宋体"/>
                <w:kern w:val="0"/>
                <w:sz w:val="24"/>
                <w:szCs w:val="24"/>
              </w:rPr>
              <w:t>4</w:t>
            </w:r>
            <w:r>
              <w:rPr>
                <w:rFonts w:ascii="宋体" w:hAnsi="宋体" w:cs="宋体" w:hint="eastAsia"/>
                <w:kern w:val="0"/>
                <w:sz w:val="24"/>
                <w:szCs w:val="24"/>
              </w:rPr>
              <w:t xml:space="preserve"> 分；</w:t>
            </w:r>
          </w:p>
          <w:p w:rsidR="000F60BD" w:rsidRDefault="000F60BD">
            <w:pPr>
              <w:widowControl/>
              <w:ind w:firstLineChars="0" w:firstLine="0"/>
              <w:jc w:val="left"/>
              <w:rPr>
                <w:rFonts w:ascii="宋体" w:hAnsi="宋体" w:cs="宋体"/>
                <w:kern w:val="0"/>
                <w:sz w:val="24"/>
                <w:szCs w:val="24"/>
              </w:rPr>
            </w:pPr>
            <w:r>
              <w:rPr>
                <w:rFonts w:ascii="宋体" w:hAnsi="宋体" w:cs="宋体" w:hint="eastAsia"/>
                <w:kern w:val="0"/>
                <w:sz w:val="24"/>
                <w:szCs w:val="24"/>
              </w:rPr>
              <w:t>（3）对本项要求未应答或完全不满足项目服务需求得 0 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60BD" w:rsidRDefault="000F60BD">
            <w:pPr>
              <w:widowControl/>
              <w:ind w:firstLineChars="0" w:firstLine="0"/>
              <w:jc w:val="center"/>
              <w:rPr>
                <w:rFonts w:ascii="宋体" w:hAnsi="宋体" w:cs="宋体"/>
                <w:kern w:val="0"/>
                <w:sz w:val="24"/>
                <w:szCs w:val="24"/>
              </w:rPr>
            </w:pPr>
            <w:r>
              <w:rPr>
                <w:rFonts w:ascii="宋体" w:hAnsi="宋体" w:cs="宋体" w:hint="eastAsia"/>
                <w:kern w:val="0"/>
                <w:sz w:val="24"/>
                <w:szCs w:val="24"/>
              </w:rPr>
              <w:t>8分</w:t>
            </w:r>
          </w:p>
        </w:tc>
      </w:tr>
      <w:tr w:rsidR="000F60BD">
        <w:trPr>
          <w:trHeight w:val="1101"/>
        </w:trPr>
        <w:tc>
          <w:tcPr>
            <w:tcW w:w="1291" w:type="dxa"/>
            <w:vMerge/>
            <w:tcBorders>
              <w:left w:val="single" w:sz="4" w:space="0" w:color="auto"/>
              <w:right w:val="single" w:sz="4" w:space="0" w:color="auto"/>
            </w:tcBorders>
            <w:shd w:val="clear" w:color="auto" w:fill="auto"/>
            <w:tcMar>
              <w:top w:w="15" w:type="dxa"/>
              <w:left w:w="15" w:type="dxa"/>
              <w:right w:w="15" w:type="dxa"/>
            </w:tcMar>
            <w:vAlign w:val="center"/>
          </w:tcPr>
          <w:p w:rsidR="000F60BD" w:rsidRDefault="000F60BD">
            <w:pPr>
              <w:widowControl/>
              <w:ind w:firstLineChars="0" w:firstLine="601"/>
              <w:jc w:val="left"/>
              <w:rPr>
                <w:rFonts w:ascii="宋体" w:hAnsi="宋体"/>
                <w:bCs/>
                <w:szCs w:val="21"/>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0F60BD" w:rsidRDefault="000F60BD">
            <w:pPr>
              <w:widowControl/>
              <w:ind w:firstLineChars="0" w:firstLine="0"/>
              <w:jc w:val="center"/>
              <w:rPr>
                <w:rFonts w:ascii="宋体" w:hAnsi="宋体" w:cs="宋体"/>
                <w:kern w:val="0"/>
                <w:sz w:val="24"/>
                <w:szCs w:val="24"/>
              </w:rPr>
            </w:pPr>
            <w:r>
              <w:rPr>
                <w:rFonts w:ascii="宋体" w:hAnsi="宋体" w:cs="宋体" w:hint="eastAsia"/>
                <w:kern w:val="0"/>
                <w:sz w:val="24"/>
                <w:szCs w:val="24"/>
              </w:rPr>
              <w:t>保密方案</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60BD" w:rsidRDefault="000F60BD">
            <w:pPr>
              <w:widowControl/>
              <w:ind w:firstLineChars="0" w:firstLine="0"/>
              <w:jc w:val="left"/>
              <w:rPr>
                <w:rFonts w:ascii="宋体" w:hAnsi="宋体" w:cs="宋体"/>
                <w:kern w:val="0"/>
                <w:sz w:val="24"/>
                <w:szCs w:val="24"/>
              </w:rPr>
            </w:pPr>
            <w:r>
              <w:rPr>
                <w:rFonts w:ascii="宋体" w:hAnsi="宋体" w:cs="宋体" w:hint="eastAsia"/>
                <w:kern w:val="0"/>
                <w:sz w:val="24"/>
                <w:szCs w:val="24"/>
              </w:rPr>
              <w:t>供应商根据采购需求对保密方案进行阐述：</w:t>
            </w:r>
          </w:p>
          <w:p w:rsidR="000F60BD" w:rsidRDefault="000F60BD">
            <w:pPr>
              <w:widowControl/>
              <w:ind w:firstLineChars="0" w:firstLine="0"/>
              <w:jc w:val="left"/>
              <w:rPr>
                <w:rFonts w:ascii="宋体" w:hAnsi="宋体" w:cs="宋体"/>
                <w:kern w:val="0"/>
                <w:sz w:val="24"/>
                <w:szCs w:val="24"/>
              </w:rPr>
            </w:pPr>
            <w:r>
              <w:rPr>
                <w:rFonts w:ascii="宋体" w:hAnsi="宋体" w:cs="宋体" w:hint="eastAsia"/>
                <w:kern w:val="0"/>
                <w:sz w:val="24"/>
                <w:szCs w:val="24"/>
              </w:rPr>
              <w:t>（1）有方案阐述，有具体措施描述，完全满足服务需求得</w:t>
            </w:r>
            <w:r>
              <w:rPr>
                <w:rFonts w:ascii="宋体" w:hAnsi="宋体" w:cs="宋体"/>
                <w:kern w:val="0"/>
                <w:sz w:val="24"/>
                <w:szCs w:val="24"/>
              </w:rPr>
              <w:t>8</w:t>
            </w:r>
            <w:r>
              <w:rPr>
                <w:rFonts w:ascii="宋体" w:hAnsi="宋体" w:cs="宋体" w:hint="eastAsia"/>
                <w:kern w:val="0"/>
                <w:sz w:val="24"/>
                <w:szCs w:val="24"/>
              </w:rPr>
              <w:t>分；</w:t>
            </w:r>
          </w:p>
          <w:p w:rsidR="000F60BD" w:rsidRDefault="000F60BD">
            <w:pPr>
              <w:widowControl/>
              <w:ind w:firstLineChars="0" w:firstLine="0"/>
              <w:jc w:val="left"/>
              <w:rPr>
                <w:rFonts w:ascii="宋体" w:hAnsi="宋体" w:cs="宋体"/>
                <w:kern w:val="0"/>
                <w:sz w:val="24"/>
                <w:szCs w:val="24"/>
              </w:rPr>
            </w:pPr>
            <w:r>
              <w:rPr>
                <w:rFonts w:ascii="宋体" w:hAnsi="宋体" w:cs="宋体" w:hint="eastAsia"/>
                <w:kern w:val="0"/>
                <w:sz w:val="24"/>
                <w:szCs w:val="24"/>
              </w:rPr>
              <w:t xml:space="preserve">（2）有方案阐述，但仅为对招标需求的简单复制，未进行进一步的详细阐述，满足服务需求得 </w:t>
            </w:r>
            <w:r>
              <w:rPr>
                <w:rFonts w:ascii="宋体" w:hAnsi="宋体" w:cs="宋体"/>
                <w:kern w:val="0"/>
                <w:sz w:val="24"/>
                <w:szCs w:val="24"/>
              </w:rPr>
              <w:t>4</w:t>
            </w:r>
            <w:r>
              <w:rPr>
                <w:rFonts w:ascii="宋体" w:hAnsi="宋体" w:cs="宋体" w:hint="eastAsia"/>
                <w:kern w:val="0"/>
                <w:sz w:val="24"/>
                <w:szCs w:val="24"/>
              </w:rPr>
              <w:t xml:space="preserve"> 分；</w:t>
            </w:r>
          </w:p>
          <w:p w:rsidR="000F60BD" w:rsidRDefault="000F60BD">
            <w:pPr>
              <w:widowControl/>
              <w:ind w:firstLineChars="0" w:firstLine="0"/>
              <w:jc w:val="left"/>
              <w:rPr>
                <w:rFonts w:ascii="宋体" w:hAnsi="宋体" w:cs="宋体"/>
                <w:kern w:val="0"/>
                <w:sz w:val="24"/>
                <w:szCs w:val="24"/>
              </w:rPr>
            </w:pPr>
            <w:r>
              <w:rPr>
                <w:rFonts w:ascii="宋体" w:hAnsi="宋体" w:cs="宋体" w:hint="eastAsia"/>
                <w:kern w:val="0"/>
                <w:sz w:val="24"/>
                <w:szCs w:val="24"/>
              </w:rPr>
              <w:t>（3）对本项要求未应答或完全不满足项目服务需求得 0 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60BD" w:rsidRDefault="000F60BD">
            <w:pPr>
              <w:widowControl/>
              <w:ind w:firstLineChars="0" w:firstLine="0"/>
              <w:jc w:val="center"/>
              <w:rPr>
                <w:rFonts w:ascii="宋体" w:hAnsi="宋体" w:cs="宋体"/>
                <w:kern w:val="0"/>
                <w:sz w:val="24"/>
                <w:szCs w:val="24"/>
              </w:rPr>
            </w:pPr>
            <w:r>
              <w:rPr>
                <w:rFonts w:ascii="宋体" w:hAnsi="宋体" w:cs="宋体" w:hint="eastAsia"/>
                <w:kern w:val="0"/>
                <w:sz w:val="24"/>
                <w:szCs w:val="24"/>
              </w:rPr>
              <w:t>8</w:t>
            </w:r>
          </w:p>
        </w:tc>
      </w:tr>
      <w:tr w:rsidR="000F60BD" w:rsidTr="005F168C">
        <w:trPr>
          <w:trHeight w:val="543"/>
        </w:trPr>
        <w:tc>
          <w:tcPr>
            <w:tcW w:w="1291"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F60BD" w:rsidRDefault="000F60BD">
            <w:pPr>
              <w:widowControl/>
              <w:ind w:firstLineChars="0" w:firstLine="601"/>
              <w:jc w:val="left"/>
              <w:rPr>
                <w:rFonts w:ascii="宋体" w:hAnsi="宋体"/>
                <w:bCs/>
                <w:szCs w:val="21"/>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0F60BD" w:rsidRDefault="000F60BD">
            <w:pPr>
              <w:widowControl/>
              <w:ind w:firstLineChars="0" w:firstLine="0"/>
              <w:jc w:val="center"/>
              <w:rPr>
                <w:rFonts w:ascii="宋体" w:hAnsi="宋体" w:cs="宋体"/>
                <w:kern w:val="0"/>
                <w:sz w:val="24"/>
                <w:szCs w:val="24"/>
              </w:rPr>
            </w:pPr>
            <w:r>
              <w:rPr>
                <w:rFonts w:ascii="宋体" w:hAnsi="宋体" w:cs="宋体" w:hint="eastAsia"/>
                <w:kern w:val="0"/>
                <w:sz w:val="24"/>
                <w:szCs w:val="24"/>
              </w:rPr>
              <w:t>制度保障</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60BD" w:rsidRDefault="000F60BD">
            <w:pPr>
              <w:widowControl/>
              <w:ind w:firstLineChars="0" w:firstLine="0"/>
              <w:jc w:val="left"/>
              <w:rPr>
                <w:rFonts w:ascii="宋体" w:hAnsi="宋体" w:cs="宋体"/>
                <w:kern w:val="0"/>
                <w:sz w:val="24"/>
                <w:szCs w:val="24"/>
              </w:rPr>
            </w:pPr>
            <w:r>
              <w:rPr>
                <w:rFonts w:ascii="宋体" w:hAnsi="宋体" w:cs="宋体" w:hint="eastAsia"/>
                <w:kern w:val="0"/>
                <w:sz w:val="24"/>
                <w:szCs w:val="24"/>
              </w:rPr>
              <w:t>投标人拥有体系完整，内容细致的内部管理制度，服务流程规范。</w:t>
            </w:r>
          </w:p>
          <w:p w:rsidR="000F60BD" w:rsidRDefault="000F60BD">
            <w:pPr>
              <w:widowControl/>
              <w:ind w:firstLineChars="0" w:firstLine="0"/>
              <w:jc w:val="left"/>
              <w:rPr>
                <w:rFonts w:ascii="宋体" w:hAnsi="宋体" w:cs="宋体"/>
                <w:kern w:val="0"/>
                <w:sz w:val="24"/>
                <w:szCs w:val="24"/>
              </w:rPr>
            </w:pPr>
            <w:r>
              <w:rPr>
                <w:rFonts w:ascii="宋体" w:hAnsi="宋体" w:cs="宋体" w:hint="eastAsia"/>
                <w:kern w:val="0"/>
                <w:sz w:val="24"/>
                <w:szCs w:val="24"/>
              </w:rPr>
              <w:t>（1）制度规范完整，文件中有详细阐述，可行性强，得</w:t>
            </w:r>
            <w:r>
              <w:rPr>
                <w:rFonts w:ascii="宋体" w:hAnsi="宋体" w:cs="宋体"/>
                <w:kern w:val="0"/>
                <w:sz w:val="24"/>
                <w:szCs w:val="24"/>
              </w:rPr>
              <w:t>8</w:t>
            </w:r>
            <w:r>
              <w:rPr>
                <w:rFonts w:ascii="宋体" w:hAnsi="宋体" w:cs="宋体" w:hint="eastAsia"/>
                <w:kern w:val="0"/>
                <w:sz w:val="24"/>
                <w:szCs w:val="24"/>
              </w:rPr>
              <w:t>分；</w:t>
            </w:r>
          </w:p>
          <w:p w:rsidR="000F60BD" w:rsidRDefault="000F60BD">
            <w:pPr>
              <w:widowControl/>
              <w:ind w:firstLineChars="0" w:firstLine="0"/>
              <w:jc w:val="left"/>
              <w:rPr>
                <w:rFonts w:ascii="宋体" w:hAnsi="宋体" w:cs="宋体"/>
                <w:kern w:val="0"/>
                <w:sz w:val="24"/>
                <w:szCs w:val="24"/>
              </w:rPr>
            </w:pPr>
            <w:r>
              <w:rPr>
                <w:rFonts w:ascii="宋体" w:hAnsi="宋体" w:cs="宋体" w:hint="eastAsia"/>
                <w:kern w:val="0"/>
                <w:sz w:val="24"/>
                <w:szCs w:val="24"/>
              </w:rPr>
              <w:lastRenderedPageBreak/>
              <w:t>（2）虽然进行了阐述但并未包括制度的具体细节或措施，得</w:t>
            </w:r>
            <w:r>
              <w:rPr>
                <w:rFonts w:ascii="宋体" w:hAnsi="宋体" w:cs="宋体"/>
                <w:kern w:val="0"/>
                <w:sz w:val="24"/>
                <w:szCs w:val="24"/>
              </w:rPr>
              <w:t>4</w:t>
            </w:r>
            <w:r>
              <w:rPr>
                <w:rFonts w:ascii="宋体" w:hAnsi="宋体" w:cs="宋体" w:hint="eastAsia"/>
                <w:kern w:val="0"/>
                <w:sz w:val="24"/>
                <w:szCs w:val="24"/>
              </w:rPr>
              <w:t>分；</w:t>
            </w:r>
          </w:p>
          <w:p w:rsidR="000F60BD" w:rsidRDefault="000F60BD">
            <w:pPr>
              <w:widowControl/>
              <w:ind w:firstLineChars="0" w:firstLine="0"/>
              <w:jc w:val="left"/>
              <w:rPr>
                <w:rFonts w:ascii="宋体" w:hAnsi="宋体" w:cs="宋体"/>
                <w:kern w:val="0"/>
                <w:sz w:val="24"/>
                <w:szCs w:val="24"/>
              </w:rPr>
            </w:pPr>
            <w:r>
              <w:rPr>
                <w:rFonts w:ascii="宋体" w:hAnsi="宋体" w:cs="宋体" w:hint="eastAsia"/>
                <w:kern w:val="0"/>
                <w:sz w:val="24"/>
                <w:szCs w:val="24"/>
              </w:rPr>
              <w:t>（3）无此项描述的，得 0 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60BD" w:rsidRDefault="000F60BD">
            <w:pPr>
              <w:widowControl/>
              <w:ind w:firstLineChars="0" w:firstLine="0"/>
              <w:jc w:val="center"/>
              <w:rPr>
                <w:rFonts w:ascii="宋体" w:hAnsi="宋体" w:cs="宋体"/>
                <w:kern w:val="0"/>
                <w:sz w:val="24"/>
                <w:szCs w:val="24"/>
              </w:rPr>
            </w:pPr>
            <w:r>
              <w:rPr>
                <w:rFonts w:ascii="宋体" w:hAnsi="宋体" w:cs="宋体" w:hint="eastAsia"/>
                <w:kern w:val="0"/>
                <w:sz w:val="24"/>
                <w:szCs w:val="24"/>
              </w:rPr>
              <w:lastRenderedPageBreak/>
              <w:t>8</w:t>
            </w:r>
          </w:p>
        </w:tc>
      </w:tr>
    </w:tbl>
    <w:p w:rsidR="007248AC" w:rsidRDefault="007248AC">
      <w:pPr>
        <w:ind w:firstLineChars="0" w:firstLine="0"/>
        <w:outlineLvl w:val="0"/>
        <w:rPr>
          <w:rFonts w:ascii="宋体" w:hAnsi="宋体"/>
          <w:b/>
          <w:sz w:val="28"/>
          <w:szCs w:val="21"/>
        </w:rPr>
      </w:pPr>
    </w:p>
    <w:p w:rsidR="007248AC" w:rsidRDefault="00D907AA">
      <w:pPr>
        <w:ind w:firstLineChars="0" w:firstLine="0"/>
        <w:outlineLvl w:val="0"/>
        <w:rPr>
          <w:rFonts w:ascii="宋体" w:hAnsi="宋体"/>
          <w:b/>
          <w:sz w:val="28"/>
          <w:szCs w:val="21"/>
        </w:rPr>
      </w:pPr>
      <w:r>
        <w:rPr>
          <w:rFonts w:ascii="宋体" w:hAnsi="宋体" w:hint="eastAsia"/>
          <w:b/>
          <w:sz w:val="28"/>
          <w:szCs w:val="21"/>
        </w:rPr>
        <w:t>六、开启</w:t>
      </w:r>
    </w:p>
    <w:p w:rsidR="007248AC" w:rsidRDefault="00D907AA">
      <w:pPr>
        <w:ind w:firstLineChars="0" w:firstLine="0"/>
        <w:jc w:val="left"/>
        <w:rPr>
          <w:rFonts w:ascii="宋体" w:hAnsi="宋体" w:cs="宋体"/>
          <w:kern w:val="0"/>
          <w:sz w:val="24"/>
          <w:szCs w:val="24"/>
        </w:rPr>
      </w:pPr>
      <w:r>
        <w:rPr>
          <w:rFonts w:ascii="宋体" w:hAnsi="宋体" w:cs="宋体" w:hint="eastAsia"/>
          <w:kern w:val="0"/>
          <w:sz w:val="24"/>
          <w:szCs w:val="24"/>
        </w:rPr>
        <w:t>1、递交文件截止时间：202</w:t>
      </w:r>
      <w:r w:rsidR="004729E0">
        <w:rPr>
          <w:rFonts w:ascii="宋体" w:hAnsi="宋体" w:cs="宋体"/>
          <w:kern w:val="0"/>
          <w:sz w:val="24"/>
          <w:szCs w:val="24"/>
        </w:rPr>
        <w:t>6</w:t>
      </w:r>
      <w:r>
        <w:rPr>
          <w:rFonts w:ascii="宋体" w:hAnsi="宋体" w:cs="宋体" w:hint="eastAsia"/>
          <w:kern w:val="0"/>
          <w:sz w:val="24"/>
          <w:szCs w:val="24"/>
        </w:rPr>
        <w:t>年</w:t>
      </w:r>
      <w:r>
        <w:rPr>
          <w:rFonts w:ascii="宋体" w:hAnsi="宋体" w:cs="宋体"/>
          <w:kern w:val="0"/>
          <w:sz w:val="24"/>
          <w:szCs w:val="24"/>
        </w:rPr>
        <w:t>1</w:t>
      </w:r>
      <w:r>
        <w:rPr>
          <w:rFonts w:ascii="宋体" w:hAnsi="宋体" w:cs="宋体" w:hint="eastAsia"/>
          <w:kern w:val="0"/>
          <w:sz w:val="24"/>
          <w:szCs w:val="24"/>
        </w:rPr>
        <w:t>月</w:t>
      </w:r>
      <w:r w:rsidR="004729E0">
        <w:rPr>
          <w:rFonts w:ascii="宋体" w:hAnsi="宋体" w:cs="宋体"/>
          <w:kern w:val="0"/>
          <w:sz w:val="24"/>
          <w:szCs w:val="24"/>
        </w:rPr>
        <w:t>6</w:t>
      </w:r>
      <w:r>
        <w:rPr>
          <w:rFonts w:ascii="宋体" w:hAnsi="宋体" w:cs="宋体" w:hint="eastAsia"/>
          <w:kern w:val="0"/>
          <w:sz w:val="24"/>
          <w:szCs w:val="24"/>
        </w:rPr>
        <w:t>日</w:t>
      </w:r>
      <w:r w:rsidR="009B2099">
        <w:rPr>
          <w:rFonts w:ascii="宋体" w:hAnsi="宋体" w:cs="宋体"/>
          <w:kern w:val="0"/>
          <w:sz w:val="24"/>
          <w:szCs w:val="24"/>
        </w:rPr>
        <w:t>13</w:t>
      </w:r>
      <w:r>
        <w:rPr>
          <w:rFonts w:ascii="宋体" w:hAnsi="宋体" w:cs="宋体" w:hint="eastAsia"/>
          <w:kern w:val="0"/>
          <w:sz w:val="24"/>
          <w:szCs w:val="24"/>
        </w:rPr>
        <w:t>:</w:t>
      </w:r>
      <w:r w:rsidR="009B2099">
        <w:rPr>
          <w:rFonts w:ascii="宋体" w:hAnsi="宋体" w:cs="宋体"/>
          <w:kern w:val="0"/>
          <w:sz w:val="24"/>
          <w:szCs w:val="24"/>
        </w:rPr>
        <w:t>3</w:t>
      </w:r>
      <w:r>
        <w:rPr>
          <w:rFonts w:ascii="宋体" w:hAnsi="宋体" w:cs="宋体"/>
          <w:kern w:val="0"/>
          <w:sz w:val="24"/>
          <w:szCs w:val="24"/>
        </w:rPr>
        <w:t>0</w:t>
      </w:r>
    </w:p>
    <w:p w:rsidR="007248AC" w:rsidRDefault="00D907AA">
      <w:pPr>
        <w:ind w:firstLineChars="0" w:firstLine="0"/>
        <w:jc w:val="left"/>
        <w:rPr>
          <w:rFonts w:ascii="宋体" w:hAnsi="宋体" w:cs="宋体"/>
          <w:kern w:val="0"/>
          <w:sz w:val="24"/>
          <w:szCs w:val="24"/>
        </w:rPr>
      </w:pPr>
      <w:r>
        <w:rPr>
          <w:rFonts w:ascii="宋体" w:hAnsi="宋体" w:cs="宋体" w:hint="eastAsia"/>
          <w:kern w:val="0"/>
          <w:sz w:val="24"/>
          <w:szCs w:val="24"/>
        </w:rPr>
        <w:t>2、开启时间：202</w:t>
      </w:r>
      <w:r>
        <w:rPr>
          <w:rFonts w:ascii="宋体" w:hAnsi="宋体" w:cs="宋体"/>
          <w:kern w:val="0"/>
          <w:sz w:val="24"/>
          <w:szCs w:val="24"/>
        </w:rPr>
        <w:t>5</w:t>
      </w:r>
      <w:r>
        <w:rPr>
          <w:rFonts w:ascii="宋体" w:hAnsi="宋体" w:cs="宋体" w:hint="eastAsia"/>
          <w:kern w:val="0"/>
          <w:sz w:val="24"/>
          <w:szCs w:val="24"/>
        </w:rPr>
        <w:t>年</w:t>
      </w:r>
      <w:r w:rsidR="002C3F4F">
        <w:rPr>
          <w:rFonts w:ascii="宋体" w:hAnsi="宋体" w:cs="宋体"/>
          <w:kern w:val="0"/>
          <w:sz w:val="24"/>
          <w:szCs w:val="24"/>
        </w:rPr>
        <w:t>1</w:t>
      </w:r>
      <w:r>
        <w:rPr>
          <w:rFonts w:ascii="宋体" w:hAnsi="宋体" w:cs="宋体" w:hint="eastAsia"/>
          <w:kern w:val="0"/>
          <w:sz w:val="24"/>
          <w:szCs w:val="24"/>
        </w:rPr>
        <w:t>月</w:t>
      </w:r>
      <w:r w:rsidR="002C3F4F">
        <w:rPr>
          <w:rFonts w:ascii="宋体" w:hAnsi="宋体" w:cs="宋体"/>
          <w:kern w:val="0"/>
          <w:sz w:val="24"/>
          <w:szCs w:val="24"/>
        </w:rPr>
        <w:t>6</w:t>
      </w:r>
      <w:r>
        <w:rPr>
          <w:rFonts w:ascii="宋体" w:hAnsi="宋体" w:cs="宋体" w:hint="eastAsia"/>
          <w:kern w:val="0"/>
          <w:sz w:val="24"/>
          <w:szCs w:val="24"/>
        </w:rPr>
        <w:t>日</w:t>
      </w:r>
      <w:r w:rsidR="009B2099">
        <w:rPr>
          <w:rFonts w:ascii="宋体" w:hAnsi="宋体" w:cs="宋体"/>
          <w:kern w:val="0"/>
          <w:sz w:val="24"/>
          <w:szCs w:val="24"/>
        </w:rPr>
        <w:t>14</w:t>
      </w:r>
      <w:r>
        <w:rPr>
          <w:rFonts w:ascii="宋体" w:hAnsi="宋体" w:cs="宋体" w:hint="eastAsia"/>
          <w:kern w:val="0"/>
          <w:sz w:val="24"/>
          <w:szCs w:val="24"/>
        </w:rPr>
        <w:t>:</w:t>
      </w:r>
      <w:r w:rsidR="009B2099">
        <w:rPr>
          <w:rFonts w:ascii="宋体" w:hAnsi="宋体" w:cs="宋体"/>
          <w:kern w:val="0"/>
          <w:sz w:val="24"/>
          <w:szCs w:val="24"/>
        </w:rPr>
        <w:t>0</w:t>
      </w:r>
      <w:r>
        <w:rPr>
          <w:rFonts w:ascii="宋体" w:hAnsi="宋体" w:cs="宋体"/>
          <w:kern w:val="0"/>
          <w:sz w:val="24"/>
          <w:szCs w:val="24"/>
        </w:rPr>
        <w:t>0</w:t>
      </w:r>
    </w:p>
    <w:p w:rsidR="007248AC" w:rsidRDefault="00D907AA">
      <w:pPr>
        <w:ind w:firstLineChars="0" w:firstLine="0"/>
        <w:jc w:val="left"/>
        <w:rPr>
          <w:rFonts w:ascii="宋体" w:hAnsi="宋体" w:cs="宋体"/>
          <w:kern w:val="0"/>
          <w:sz w:val="24"/>
          <w:szCs w:val="24"/>
        </w:rPr>
      </w:pPr>
      <w:r>
        <w:rPr>
          <w:rFonts w:ascii="宋体" w:hAnsi="宋体" w:cs="宋体" w:hint="eastAsia"/>
          <w:kern w:val="0"/>
          <w:sz w:val="24"/>
          <w:szCs w:val="24"/>
        </w:rPr>
        <w:t>3、地点：北京市西城区西直门外大街6号中</w:t>
      </w:r>
      <w:proofErr w:type="gramStart"/>
      <w:r>
        <w:rPr>
          <w:rFonts w:ascii="宋体" w:hAnsi="宋体" w:cs="宋体" w:hint="eastAsia"/>
          <w:kern w:val="0"/>
          <w:sz w:val="24"/>
          <w:szCs w:val="24"/>
        </w:rPr>
        <w:t>仪大厦</w:t>
      </w:r>
      <w:proofErr w:type="gramEnd"/>
      <w:r>
        <w:rPr>
          <w:rFonts w:ascii="宋体" w:hAnsi="宋体" w:cs="宋体"/>
          <w:kern w:val="0"/>
          <w:sz w:val="24"/>
          <w:szCs w:val="24"/>
        </w:rPr>
        <w:t>100</w:t>
      </w:r>
      <w:r w:rsidR="002C3F4F">
        <w:rPr>
          <w:rFonts w:ascii="宋体" w:hAnsi="宋体" w:cs="宋体"/>
          <w:kern w:val="0"/>
          <w:sz w:val="24"/>
          <w:szCs w:val="24"/>
        </w:rPr>
        <w:t>9</w:t>
      </w:r>
    </w:p>
    <w:p w:rsidR="007248AC" w:rsidRDefault="00D907AA">
      <w:pPr>
        <w:widowControl/>
        <w:ind w:firstLineChars="600" w:firstLine="1440"/>
        <w:jc w:val="left"/>
        <w:rPr>
          <w:rFonts w:ascii="宋体" w:hAnsi="宋体" w:cs="宋体"/>
          <w:kern w:val="0"/>
          <w:sz w:val="24"/>
          <w:szCs w:val="24"/>
        </w:rPr>
      </w:pPr>
      <w:r>
        <w:rPr>
          <w:rFonts w:ascii="宋体" w:hAnsi="宋体" w:cs="宋体" w:hint="eastAsia"/>
          <w:kern w:val="0"/>
          <w:sz w:val="24"/>
          <w:szCs w:val="24"/>
        </w:rPr>
        <w:t>（开标时授权委托人需携带身份证原件）</w:t>
      </w:r>
    </w:p>
    <w:sectPr w:rsidR="007248A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1DC7" w:rsidRDefault="00B31DC7">
      <w:pPr>
        <w:ind w:firstLine="420"/>
      </w:pPr>
      <w:r>
        <w:separator/>
      </w:r>
    </w:p>
  </w:endnote>
  <w:endnote w:type="continuationSeparator" w:id="0">
    <w:p w:rsidR="00B31DC7" w:rsidRDefault="00B31DC7">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8AC" w:rsidRDefault="007248AC">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rsidR="007248AC" w:rsidRDefault="00D907AA">
        <w:pPr>
          <w:pStyle w:val="ac"/>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rsidR="007248AC" w:rsidRDefault="007248AC">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8AC" w:rsidRDefault="007248AC">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1DC7" w:rsidRDefault="00B31DC7">
      <w:pPr>
        <w:ind w:firstLine="420"/>
      </w:pPr>
      <w:r>
        <w:separator/>
      </w:r>
    </w:p>
  </w:footnote>
  <w:footnote w:type="continuationSeparator" w:id="0">
    <w:p w:rsidR="00B31DC7" w:rsidRDefault="00B31DC7">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8AC" w:rsidRDefault="007248AC">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8AC" w:rsidRDefault="007248AC">
    <w:pPr>
      <w:pStyle w:val="ae"/>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8AC" w:rsidRDefault="007248AC">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41E7"/>
    <w:rsid w:val="00006AE7"/>
    <w:rsid w:val="00012965"/>
    <w:rsid w:val="00014A43"/>
    <w:rsid w:val="00014B8D"/>
    <w:rsid w:val="0001614F"/>
    <w:rsid w:val="0001695C"/>
    <w:rsid w:val="00017326"/>
    <w:rsid w:val="00022B0E"/>
    <w:rsid w:val="00022EB3"/>
    <w:rsid w:val="00024925"/>
    <w:rsid w:val="00024F35"/>
    <w:rsid w:val="000252D0"/>
    <w:rsid w:val="00025B50"/>
    <w:rsid w:val="00025F43"/>
    <w:rsid w:val="00037E92"/>
    <w:rsid w:val="00040A35"/>
    <w:rsid w:val="00040EC4"/>
    <w:rsid w:val="00041940"/>
    <w:rsid w:val="000468B0"/>
    <w:rsid w:val="00050316"/>
    <w:rsid w:val="00056792"/>
    <w:rsid w:val="00056F66"/>
    <w:rsid w:val="00057B94"/>
    <w:rsid w:val="000615FD"/>
    <w:rsid w:val="00063134"/>
    <w:rsid w:val="00066578"/>
    <w:rsid w:val="00076F17"/>
    <w:rsid w:val="00086483"/>
    <w:rsid w:val="00087CB6"/>
    <w:rsid w:val="00090BFB"/>
    <w:rsid w:val="0009209E"/>
    <w:rsid w:val="000B0865"/>
    <w:rsid w:val="000B365F"/>
    <w:rsid w:val="000B3DF9"/>
    <w:rsid w:val="000B5B62"/>
    <w:rsid w:val="000B64CD"/>
    <w:rsid w:val="000C3BBD"/>
    <w:rsid w:val="000C42F8"/>
    <w:rsid w:val="000D107B"/>
    <w:rsid w:val="000E2477"/>
    <w:rsid w:val="000E5CDB"/>
    <w:rsid w:val="000F60BD"/>
    <w:rsid w:val="0010181B"/>
    <w:rsid w:val="0010343E"/>
    <w:rsid w:val="00103A04"/>
    <w:rsid w:val="001042E2"/>
    <w:rsid w:val="00106BA3"/>
    <w:rsid w:val="00107577"/>
    <w:rsid w:val="00120263"/>
    <w:rsid w:val="00122F42"/>
    <w:rsid w:val="001231C8"/>
    <w:rsid w:val="00123AA3"/>
    <w:rsid w:val="00123F3B"/>
    <w:rsid w:val="0012777C"/>
    <w:rsid w:val="0013485E"/>
    <w:rsid w:val="001412E1"/>
    <w:rsid w:val="00146555"/>
    <w:rsid w:val="001465A4"/>
    <w:rsid w:val="001573B2"/>
    <w:rsid w:val="00165883"/>
    <w:rsid w:val="00172A27"/>
    <w:rsid w:val="001741ED"/>
    <w:rsid w:val="00184CFB"/>
    <w:rsid w:val="00185F54"/>
    <w:rsid w:val="001A1558"/>
    <w:rsid w:val="001A4856"/>
    <w:rsid w:val="001B3CB0"/>
    <w:rsid w:val="001B522D"/>
    <w:rsid w:val="001B7263"/>
    <w:rsid w:val="001C219E"/>
    <w:rsid w:val="001C7562"/>
    <w:rsid w:val="001D0AC3"/>
    <w:rsid w:val="001D5B43"/>
    <w:rsid w:val="001E4668"/>
    <w:rsid w:val="001E524E"/>
    <w:rsid w:val="001E6261"/>
    <w:rsid w:val="001E680F"/>
    <w:rsid w:val="001E7001"/>
    <w:rsid w:val="001F0C04"/>
    <w:rsid w:val="001F15B9"/>
    <w:rsid w:val="001F4F24"/>
    <w:rsid w:val="00200880"/>
    <w:rsid w:val="00202815"/>
    <w:rsid w:val="002052BE"/>
    <w:rsid w:val="00213CDA"/>
    <w:rsid w:val="00214DBB"/>
    <w:rsid w:val="00221534"/>
    <w:rsid w:val="002343A7"/>
    <w:rsid w:val="00235720"/>
    <w:rsid w:val="00237EAD"/>
    <w:rsid w:val="00242E03"/>
    <w:rsid w:val="00250262"/>
    <w:rsid w:val="002539B9"/>
    <w:rsid w:val="002562CF"/>
    <w:rsid w:val="002577C4"/>
    <w:rsid w:val="00257907"/>
    <w:rsid w:val="00257D21"/>
    <w:rsid w:val="00261B55"/>
    <w:rsid w:val="00261BB5"/>
    <w:rsid w:val="002639AA"/>
    <w:rsid w:val="002723B0"/>
    <w:rsid w:val="0027412D"/>
    <w:rsid w:val="002846E2"/>
    <w:rsid w:val="0028648B"/>
    <w:rsid w:val="002871F8"/>
    <w:rsid w:val="00292F03"/>
    <w:rsid w:val="00293727"/>
    <w:rsid w:val="002937D3"/>
    <w:rsid w:val="00293A11"/>
    <w:rsid w:val="00295979"/>
    <w:rsid w:val="00296BB6"/>
    <w:rsid w:val="002A1526"/>
    <w:rsid w:val="002A6452"/>
    <w:rsid w:val="002B4977"/>
    <w:rsid w:val="002B69A7"/>
    <w:rsid w:val="002B7877"/>
    <w:rsid w:val="002C0228"/>
    <w:rsid w:val="002C3780"/>
    <w:rsid w:val="002C3F4F"/>
    <w:rsid w:val="002C5A61"/>
    <w:rsid w:val="002C688D"/>
    <w:rsid w:val="002D49CD"/>
    <w:rsid w:val="002E188F"/>
    <w:rsid w:val="002E375F"/>
    <w:rsid w:val="002E4BF2"/>
    <w:rsid w:val="002F1E22"/>
    <w:rsid w:val="002F51E7"/>
    <w:rsid w:val="002F5C4D"/>
    <w:rsid w:val="002F721A"/>
    <w:rsid w:val="003020A4"/>
    <w:rsid w:val="0030340E"/>
    <w:rsid w:val="00305F7F"/>
    <w:rsid w:val="0030795F"/>
    <w:rsid w:val="00311566"/>
    <w:rsid w:val="0031164F"/>
    <w:rsid w:val="00312D4F"/>
    <w:rsid w:val="00317B98"/>
    <w:rsid w:val="00321E7A"/>
    <w:rsid w:val="003266ED"/>
    <w:rsid w:val="00326DB1"/>
    <w:rsid w:val="00332431"/>
    <w:rsid w:val="003348CF"/>
    <w:rsid w:val="003372C8"/>
    <w:rsid w:val="00340D95"/>
    <w:rsid w:val="00342C43"/>
    <w:rsid w:val="00343274"/>
    <w:rsid w:val="003438E4"/>
    <w:rsid w:val="00343EEB"/>
    <w:rsid w:val="00352A71"/>
    <w:rsid w:val="00362E32"/>
    <w:rsid w:val="0036300B"/>
    <w:rsid w:val="0036432B"/>
    <w:rsid w:val="00366449"/>
    <w:rsid w:val="00366EC3"/>
    <w:rsid w:val="003670DB"/>
    <w:rsid w:val="00375631"/>
    <w:rsid w:val="00376534"/>
    <w:rsid w:val="00377086"/>
    <w:rsid w:val="003772E6"/>
    <w:rsid w:val="00377F72"/>
    <w:rsid w:val="003821B4"/>
    <w:rsid w:val="0038376A"/>
    <w:rsid w:val="00384269"/>
    <w:rsid w:val="003842CF"/>
    <w:rsid w:val="00385ED3"/>
    <w:rsid w:val="00390126"/>
    <w:rsid w:val="00391DD3"/>
    <w:rsid w:val="0039459B"/>
    <w:rsid w:val="00394AA0"/>
    <w:rsid w:val="003A1ED1"/>
    <w:rsid w:val="003B0BD4"/>
    <w:rsid w:val="003B1B9F"/>
    <w:rsid w:val="003B1D0E"/>
    <w:rsid w:val="003B36BE"/>
    <w:rsid w:val="003B5B44"/>
    <w:rsid w:val="003C22A7"/>
    <w:rsid w:val="003C67CD"/>
    <w:rsid w:val="003D2554"/>
    <w:rsid w:val="003D2B79"/>
    <w:rsid w:val="003D5FDB"/>
    <w:rsid w:val="003E19A3"/>
    <w:rsid w:val="003E5E5F"/>
    <w:rsid w:val="003E6116"/>
    <w:rsid w:val="003E6588"/>
    <w:rsid w:val="003E7F4F"/>
    <w:rsid w:val="003F34F0"/>
    <w:rsid w:val="003F4209"/>
    <w:rsid w:val="00406DA2"/>
    <w:rsid w:val="00411CF1"/>
    <w:rsid w:val="004165BF"/>
    <w:rsid w:val="00421819"/>
    <w:rsid w:val="00422005"/>
    <w:rsid w:val="00431F16"/>
    <w:rsid w:val="00433699"/>
    <w:rsid w:val="00434AF8"/>
    <w:rsid w:val="0043647A"/>
    <w:rsid w:val="00441664"/>
    <w:rsid w:val="00441B18"/>
    <w:rsid w:val="00445CDC"/>
    <w:rsid w:val="00453D92"/>
    <w:rsid w:val="00456093"/>
    <w:rsid w:val="00457529"/>
    <w:rsid w:val="00457666"/>
    <w:rsid w:val="00467BC1"/>
    <w:rsid w:val="004729E0"/>
    <w:rsid w:val="00472EE9"/>
    <w:rsid w:val="00473765"/>
    <w:rsid w:val="00485626"/>
    <w:rsid w:val="00490280"/>
    <w:rsid w:val="00490F99"/>
    <w:rsid w:val="004A474C"/>
    <w:rsid w:val="004A5A1B"/>
    <w:rsid w:val="004A7032"/>
    <w:rsid w:val="004A7850"/>
    <w:rsid w:val="004B0DE9"/>
    <w:rsid w:val="004B3D29"/>
    <w:rsid w:val="004B4F1D"/>
    <w:rsid w:val="004B7B1B"/>
    <w:rsid w:val="004B7BC9"/>
    <w:rsid w:val="004C7C92"/>
    <w:rsid w:val="004D4441"/>
    <w:rsid w:val="004D55A3"/>
    <w:rsid w:val="004D72CE"/>
    <w:rsid w:val="004E1C77"/>
    <w:rsid w:val="004E2DB1"/>
    <w:rsid w:val="004E68A7"/>
    <w:rsid w:val="004F0B6C"/>
    <w:rsid w:val="004F2CD4"/>
    <w:rsid w:val="00503875"/>
    <w:rsid w:val="0050592D"/>
    <w:rsid w:val="00505CF6"/>
    <w:rsid w:val="00507488"/>
    <w:rsid w:val="0051088D"/>
    <w:rsid w:val="005254E4"/>
    <w:rsid w:val="00525570"/>
    <w:rsid w:val="00535DA7"/>
    <w:rsid w:val="0054010B"/>
    <w:rsid w:val="005407E6"/>
    <w:rsid w:val="005423AD"/>
    <w:rsid w:val="005428A3"/>
    <w:rsid w:val="0054509F"/>
    <w:rsid w:val="00546164"/>
    <w:rsid w:val="00551C91"/>
    <w:rsid w:val="00557845"/>
    <w:rsid w:val="00571C43"/>
    <w:rsid w:val="00573294"/>
    <w:rsid w:val="0057737E"/>
    <w:rsid w:val="0058106F"/>
    <w:rsid w:val="00583A63"/>
    <w:rsid w:val="005854E8"/>
    <w:rsid w:val="0058777C"/>
    <w:rsid w:val="0059138D"/>
    <w:rsid w:val="0059185A"/>
    <w:rsid w:val="005A468B"/>
    <w:rsid w:val="005A7744"/>
    <w:rsid w:val="005A77FD"/>
    <w:rsid w:val="005B082F"/>
    <w:rsid w:val="005B3B31"/>
    <w:rsid w:val="005B3BA4"/>
    <w:rsid w:val="005C242D"/>
    <w:rsid w:val="005C7444"/>
    <w:rsid w:val="005D2DF3"/>
    <w:rsid w:val="005D5F58"/>
    <w:rsid w:val="005E201C"/>
    <w:rsid w:val="005E33FF"/>
    <w:rsid w:val="005E71B2"/>
    <w:rsid w:val="005F168C"/>
    <w:rsid w:val="005F2848"/>
    <w:rsid w:val="005F2A22"/>
    <w:rsid w:val="005F4BAD"/>
    <w:rsid w:val="005F50BE"/>
    <w:rsid w:val="0060249F"/>
    <w:rsid w:val="00604418"/>
    <w:rsid w:val="00620E72"/>
    <w:rsid w:val="00621728"/>
    <w:rsid w:val="006219E8"/>
    <w:rsid w:val="006252B9"/>
    <w:rsid w:val="006321D9"/>
    <w:rsid w:val="00633108"/>
    <w:rsid w:val="00634854"/>
    <w:rsid w:val="00635059"/>
    <w:rsid w:val="006421E4"/>
    <w:rsid w:val="006458B3"/>
    <w:rsid w:val="00650ADC"/>
    <w:rsid w:val="0065177D"/>
    <w:rsid w:val="00655656"/>
    <w:rsid w:val="0065647E"/>
    <w:rsid w:val="006611AB"/>
    <w:rsid w:val="006642B0"/>
    <w:rsid w:val="00672944"/>
    <w:rsid w:val="00674998"/>
    <w:rsid w:val="0067619F"/>
    <w:rsid w:val="00677CC0"/>
    <w:rsid w:val="00683353"/>
    <w:rsid w:val="00684501"/>
    <w:rsid w:val="00684946"/>
    <w:rsid w:val="006872D2"/>
    <w:rsid w:val="00690DE4"/>
    <w:rsid w:val="00691317"/>
    <w:rsid w:val="00694182"/>
    <w:rsid w:val="006A0314"/>
    <w:rsid w:val="006A4DAE"/>
    <w:rsid w:val="006C1831"/>
    <w:rsid w:val="006C21E3"/>
    <w:rsid w:val="006D5042"/>
    <w:rsid w:val="006E0151"/>
    <w:rsid w:val="006E3B52"/>
    <w:rsid w:val="006E5271"/>
    <w:rsid w:val="006F0EE8"/>
    <w:rsid w:val="006F1501"/>
    <w:rsid w:val="006F65F7"/>
    <w:rsid w:val="00702FC8"/>
    <w:rsid w:val="00705E00"/>
    <w:rsid w:val="00710B8C"/>
    <w:rsid w:val="007119E7"/>
    <w:rsid w:val="00712506"/>
    <w:rsid w:val="0071338F"/>
    <w:rsid w:val="00714C69"/>
    <w:rsid w:val="007173EA"/>
    <w:rsid w:val="00722B0D"/>
    <w:rsid w:val="007248AC"/>
    <w:rsid w:val="0072497E"/>
    <w:rsid w:val="007333E8"/>
    <w:rsid w:val="00734EA6"/>
    <w:rsid w:val="00734FE9"/>
    <w:rsid w:val="007379EE"/>
    <w:rsid w:val="007417BA"/>
    <w:rsid w:val="00742757"/>
    <w:rsid w:val="00742BA2"/>
    <w:rsid w:val="007451FE"/>
    <w:rsid w:val="007461A6"/>
    <w:rsid w:val="00751479"/>
    <w:rsid w:val="0075474B"/>
    <w:rsid w:val="007548DB"/>
    <w:rsid w:val="0075731B"/>
    <w:rsid w:val="0076154C"/>
    <w:rsid w:val="00763CDC"/>
    <w:rsid w:val="007644DD"/>
    <w:rsid w:val="00767528"/>
    <w:rsid w:val="00774DE3"/>
    <w:rsid w:val="00775C9C"/>
    <w:rsid w:val="00780900"/>
    <w:rsid w:val="00780D68"/>
    <w:rsid w:val="00782117"/>
    <w:rsid w:val="007843E3"/>
    <w:rsid w:val="00792714"/>
    <w:rsid w:val="00793E86"/>
    <w:rsid w:val="007A4DF5"/>
    <w:rsid w:val="007A6254"/>
    <w:rsid w:val="007A633A"/>
    <w:rsid w:val="007A6611"/>
    <w:rsid w:val="007C33F4"/>
    <w:rsid w:val="007D0330"/>
    <w:rsid w:val="007D2590"/>
    <w:rsid w:val="007D57B7"/>
    <w:rsid w:val="007D7356"/>
    <w:rsid w:val="007D7D38"/>
    <w:rsid w:val="007E32F8"/>
    <w:rsid w:val="007E4F59"/>
    <w:rsid w:val="007E5FBE"/>
    <w:rsid w:val="007F1FFF"/>
    <w:rsid w:val="007F364E"/>
    <w:rsid w:val="007F6D3F"/>
    <w:rsid w:val="007F78E4"/>
    <w:rsid w:val="0080299D"/>
    <w:rsid w:val="00804093"/>
    <w:rsid w:val="00804D94"/>
    <w:rsid w:val="008127A2"/>
    <w:rsid w:val="0081475D"/>
    <w:rsid w:val="00815A12"/>
    <w:rsid w:val="00817181"/>
    <w:rsid w:val="0081794F"/>
    <w:rsid w:val="00821987"/>
    <w:rsid w:val="00823021"/>
    <w:rsid w:val="00831498"/>
    <w:rsid w:val="00831AE9"/>
    <w:rsid w:val="00833600"/>
    <w:rsid w:val="00834CE8"/>
    <w:rsid w:val="00847B99"/>
    <w:rsid w:val="0085022E"/>
    <w:rsid w:val="008550D5"/>
    <w:rsid w:val="00860A07"/>
    <w:rsid w:val="00864CA1"/>
    <w:rsid w:val="00866668"/>
    <w:rsid w:val="00872599"/>
    <w:rsid w:val="008743D7"/>
    <w:rsid w:val="00894D9B"/>
    <w:rsid w:val="008A0EF4"/>
    <w:rsid w:val="008A28FA"/>
    <w:rsid w:val="008B2CDC"/>
    <w:rsid w:val="008C4F12"/>
    <w:rsid w:val="008D0D73"/>
    <w:rsid w:val="008D419B"/>
    <w:rsid w:val="008D4EA5"/>
    <w:rsid w:val="008D6344"/>
    <w:rsid w:val="008E378D"/>
    <w:rsid w:val="008E4383"/>
    <w:rsid w:val="008E4A45"/>
    <w:rsid w:val="008F4370"/>
    <w:rsid w:val="008F4D96"/>
    <w:rsid w:val="008F615E"/>
    <w:rsid w:val="008F7855"/>
    <w:rsid w:val="009033B0"/>
    <w:rsid w:val="00907B88"/>
    <w:rsid w:val="00910EAA"/>
    <w:rsid w:val="00912261"/>
    <w:rsid w:val="0092095E"/>
    <w:rsid w:val="00920F32"/>
    <w:rsid w:val="00922F33"/>
    <w:rsid w:val="009311B6"/>
    <w:rsid w:val="00931824"/>
    <w:rsid w:val="0093254D"/>
    <w:rsid w:val="0093310B"/>
    <w:rsid w:val="0093346E"/>
    <w:rsid w:val="00934B2C"/>
    <w:rsid w:val="00935D53"/>
    <w:rsid w:val="00936ABC"/>
    <w:rsid w:val="00936D29"/>
    <w:rsid w:val="0093756A"/>
    <w:rsid w:val="00937772"/>
    <w:rsid w:val="009411A7"/>
    <w:rsid w:val="00941527"/>
    <w:rsid w:val="00946977"/>
    <w:rsid w:val="009551CF"/>
    <w:rsid w:val="00963806"/>
    <w:rsid w:val="00966043"/>
    <w:rsid w:val="00966BA5"/>
    <w:rsid w:val="00967177"/>
    <w:rsid w:val="009675B5"/>
    <w:rsid w:val="00973B08"/>
    <w:rsid w:val="00974676"/>
    <w:rsid w:val="00976FCD"/>
    <w:rsid w:val="00984C55"/>
    <w:rsid w:val="009979B5"/>
    <w:rsid w:val="009A103C"/>
    <w:rsid w:val="009A239A"/>
    <w:rsid w:val="009B2099"/>
    <w:rsid w:val="009B37AE"/>
    <w:rsid w:val="009B418F"/>
    <w:rsid w:val="009B4A02"/>
    <w:rsid w:val="009B53DB"/>
    <w:rsid w:val="009C0862"/>
    <w:rsid w:val="009C40F9"/>
    <w:rsid w:val="009D0507"/>
    <w:rsid w:val="009D086D"/>
    <w:rsid w:val="009E239E"/>
    <w:rsid w:val="009E7397"/>
    <w:rsid w:val="009F1EDF"/>
    <w:rsid w:val="009F433D"/>
    <w:rsid w:val="009F652B"/>
    <w:rsid w:val="009F7485"/>
    <w:rsid w:val="00A00AC1"/>
    <w:rsid w:val="00A02F68"/>
    <w:rsid w:val="00A046C6"/>
    <w:rsid w:val="00A153BC"/>
    <w:rsid w:val="00A15821"/>
    <w:rsid w:val="00A15D6A"/>
    <w:rsid w:val="00A2321A"/>
    <w:rsid w:val="00A2437E"/>
    <w:rsid w:val="00A25895"/>
    <w:rsid w:val="00A267F8"/>
    <w:rsid w:val="00A30847"/>
    <w:rsid w:val="00A34333"/>
    <w:rsid w:val="00A346B8"/>
    <w:rsid w:val="00A365B2"/>
    <w:rsid w:val="00A36F67"/>
    <w:rsid w:val="00A40166"/>
    <w:rsid w:val="00A47B39"/>
    <w:rsid w:val="00A47F82"/>
    <w:rsid w:val="00A51B28"/>
    <w:rsid w:val="00A51C18"/>
    <w:rsid w:val="00A5788C"/>
    <w:rsid w:val="00A6047F"/>
    <w:rsid w:val="00A614B4"/>
    <w:rsid w:val="00A62A6D"/>
    <w:rsid w:val="00A6436A"/>
    <w:rsid w:val="00A732F8"/>
    <w:rsid w:val="00A75166"/>
    <w:rsid w:val="00A80C5D"/>
    <w:rsid w:val="00A824BF"/>
    <w:rsid w:val="00A91177"/>
    <w:rsid w:val="00A94DD0"/>
    <w:rsid w:val="00A977BB"/>
    <w:rsid w:val="00AA05D6"/>
    <w:rsid w:val="00AA1C2C"/>
    <w:rsid w:val="00AA211A"/>
    <w:rsid w:val="00AB2F3D"/>
    <w:rsid w:val="00AC447D"/>
    <w:rsid w:val="00AC5E5F"/>
    <w:rsid w:val="00AC67B6"/>
    <w:rsid w:val="00AD2B6F"/>
    <w:rsid w:val="00AD4BC0"/>
    <w:rsid w:val="00AE3EEC"/>
    <w:rsid w:val="00AF254E"/>
    <w:rsid w:val="00AF2E13"/>
    <w:rsid w:val="00AF3A51"/>
    <w:rsid w:val="00AF4B10"/>
    <w:rsid w:val="00AF5ACD"/>
    <w:rsid w:val="00B01663"/>
    <w:rsid w:val="00B107C3"/>
    <w:rsid w:val="00B138AF"/>
    <w:rsid w:val="00B17995"/>
    <w:rsid w:val="00B206FF"/>
    <w:rsid w:val="00B31DC7"/>
    <w:rsid w:val="00B33536"/>
    <w:rsid w:val="00B33BD4"/>
    <w:rsid w:val="00B35035"/>
    <w:rsid w:val="00B35514"/>
    <w:rsid w:val="00B43001"/>
    <w:rsid w:val="00B44B78"/>
    <w:rsid w:val="00B4620B"/>
    <w:rsid w:val="00B50B3D"/>
    <w:rsid w:val="00B558BC"/>
    <w:rsid w:val="00B602B3"/>
    <w:rsid w:val="00B63375"/>
    <w:rsid w:val="00B64715"/>
    <w:rsid w:val="00B67E49"/>
    <w:rsid w:val="00B67EB8"/>
    <w:rsid w:val="00B71406"/>
    <w:rsid w:val="00B71475"/>
    <w:rsid w:val="00B82252"/>
    <w:rsid w:val="00B82889"/>
    <w:rsid w:val="00B83F0C"/>
    <w:rsid w:val="00B87D68"/>
    <w:rsid w:val="00BA29CC"/>
    <w:rsid w:val="00BA703C"/>
    <w:rsid w:val="00BB39FD"/>
    <w:rsid w:val="00BB3E8B"/>
    <w:rsid w:val="00BB4F10"/>
    <w:rsid w:val="00BB7992"/>
    <w:rsid w:val="00BC0672"/>
    <w:rsid w:val="00BC07C7"/>
    <w:rsid w:val="00BC38E7"/>
    <w:rsid w:val="00BC4BCF"/>
    <w:rsid w:val="00BC50C6"/>
    <w:rsid w:val="00BC618E"/>
    <w:rsid w:val="00BC634D"/>
    <w:rsid w:val="00BD7D45"/>
    <w:rsid w:val="00BE25ED"/>
    <w:rsid w:val="00BE3A66"/>
    <w:rsid w:val="00BE5D87"/>
    <w:rsid w:val="00BF1505"/>
    <w:rsid w:val="00BF49CE"/>
    <w:rsid w:val="00BF4C57"/>
    <w:rsid w:val="00BF5F58"/>
    <w:rsid w:val="00C0046D"/>
    <w:rsid w:val="00C11000"/>
    <w:rsid w:val="00C167A4"/>
    <w:rsid w:val="00C16A54"/>
    <w:rsid w:val="00C171C2"/>
    <w:rsid w:val="00C2139A"/>
    <w:rsid w:val="00C22ED5"/>
    <w:rsid w:val="00C240A0"/>
    <w:rsid w:val="00C35234"/>
    <w:rsid w:val="00C355C3"/>
    <w:rsid w:val="00C416A1"/>
    <w:rsid w:val="00C44523"/>
    <w:rsid w:val="00C45F08"/>
    <w:rsid w:val="00C616A8"/>
    <w:rsid w:val="00C65F67"/>
    <w:rsid w:val="00C72D4B"/>
    <w:rsid w:val="00C737F8"/>
    <w:rsid w:val="00C7781E"/>
    <w:rsid w:val="00C824F2"/>
    <w:rsid w:val="00C83979"/>
    <w:rsid w:val="00C910BF"/>
    <w:rsid w:val="00C93747"/>
    <w:rsid w:val="00C95BFD"/>
    <w:rsid w:val="00C96804"/>
    <w:rsid w:val="00CA2B9C"/>
    <w:rsid w:val="00CA601F"/>
    <w:rsid w:val="00CB1FB8"/>
    <w:rsid w:val="00CB2945"/>
    <w:rsid w:val="00CB2D89"/>
    <w:rsid w:val="00CB5741"/>
    <w:rsid w:val="00CB58A1"/>
    <w:rsid w:val="00CB795E"/>
    <w:rsid w:val="00CC37E8"/>
    <w:rsid w:val="00CC4A56"/>
    <w:rsid w:val="00CC4F73"/>
    <w:rsid w:val="00CC708C"/>
    <w:rsid w:val="00CC7506"/>
    <w:rsid w:val="00CD0016"/>
    <w:rsid w:val="00CD05D1"/>
    <w:rsid w:val="00CD0B4C"/>
    <w:rsid w:val="00CD435F"/>
    <w:rsid w:val="00CE1122"/>
    <w:rsid w:val="00CE2255"/>
    <w:rsid w:val="00CF5ABF"/>
    <w:rsid w:val="00D05F92"/>
    <w:rsid w:val="00D23C5A"/>
    <w:rsid w:val="00D2538E"/>
    <w:rsid w:val="00D30C31"/>
    <w:rsid w:val="00D3345C"/>
    <w:rsid w:val="00D3354A"/>
    <w:rsid w:val="00D37514"/>
    <w:rsid w:val="00D45C91"/>
    <w:rsid w:val="00D51718"/>
    <w:rsid w:val="00D52026"/>
    <w:rsid w:val="00D56D92"/>
    <w:rsid w:val="00D61FA7"/>
    <w:rsid w:val="00D735FB"/>
    <w:rsid w:val="00D75EFB"/>
    <w:rsid w:val="00D77F09"/>
    <w:rsid w:val="00D8354C"/>
    <w:rsid w:val="00D83A20"/>
    <w:rsid w:val="00D84C8C"/>
    <w:rsid w:val="00D861A9"/>
    <w:rsid w:val="00D907AA"/>
    <w:rsid w:val="00D93334"/>
    <w:rsid w:val="00D97273"/>
    <w:rsid w:val="00DA05D8"/>
    <w:rsid w:val="00DA428B"/>
    <w:rsid w:val="00DB5A83"/>
    <w:rsid w:val="00DC2197"/>
    <w:rsid w:val="00DC6D7D"/>
    <w:rsid w:val="00DD0E22"/>
    <w:rsid w:val="00DD14FD"/>
    <w:rsid w:val="00DD236C"/>
    <w:rsid w:val="00DD2630"/>
    <w:rsid w:val="00DD4B46"/>
    <w:rsid w:val="00DD51BB"/>
    <w:rsid w:val="00DE38ED"/>
    <w:rsid w:val="00DE507F"/>
    <w:rsid w:val="00DE6BFA"/>
    <w:rsid w:val="00DE759C"/>
    <w:rsid w:val="00E0219B"/>
    <w:rsid w:val="00E03A73"/>
    <w:rsid w:val="00E040B0"/>
    <w:rsid w:val="00E040D8"/>
    <w:rsid w:val="00E04159"/>
    <w:rsid w:val="00E04FFA"/>
    <w:rsid w:val="00E12C88"/>
    <w:rsid w:val="00E16FCA"/>
    <w:rsid w:val="00E2088C"/>
    <w:rsid w:val="00E255E8"/>
    <w:rsid w:val="00E373B5"/>
    <w:rsid w:val="00E434AA"/>
    <w:rsid w:val="00E53D88"/>
    <w:rsid w:val="00E53F4D"/>
    <w:rsid w:val="00E546AB"/>
    <w:rsid w:val="00E577E5"/>
    <w:rsid w:val="00E64465"/>
    <w:rsid w:val="00E6691A"/>
    <w:rsid w:val="00E676EF"/>
    <w:rsid w:val="00E7004F"/>
    <w:rsid w:val="00E70B88"/>
    <w:rsid w:val="00E723E9"/>
    <w:rsid w:val="00E725E3"/>
    <w:rsid w:val="00E738C8"/>
    <w:rsid w:val="00E77859"/>
    <w:rsid w:val="00E96C93"/>
    <w:rsid w:val="00EA543E"/>
    <w:rsid w:val="00EA62F1"/>
    <w:rsid w:val="00EA653B"/>
    <w:rsid w:val="00EA69B5"/>
    <w:rsid w:val="00EA6E10"/>
    <w:rsid w:val="00EB064E"/>
    <w:rsid w:val="00EB315D"/>
    <w:rsid w:val="00EB3A27"/>
    <w:rsid w:val="00EB6524"/>
    <w:rsid w:val="00EC0498"/>
    <w:rsid w:val="00EC05F8"/>
    <w:rsid w:val="00EC3AA5"/>
    <w:rsid w:val="00ED0496"/>
    <w:rsid w:val="00ED0AB9"/>
    <w:rsid w:val="00ED17BD"/>
    <w:rsid w:val="00ED5B94"/>
    <w:rsid w:val="00ED5F9F"/>
    <w:rsid w:val="00EE0E44"/>
    <w:rsid w:val="00EE7409"/>
    <w:rsid w:val="00EF6085"/>
    <w:rsid w:val="00F12590"/>
    <w:rsid w:val="00F15625"/>
    <w:rsid w:val="00F160BB"/>
    <w:rsid w:val="00F178F9"/>
    <w:rsid w:val="00F26705"/>
    <w:rsid w:val="00F32B6F"/>
    <w:rsid w:val="00F35F3F"/>
    <w:rsid w:val="00F378EB"/>
    <w:rsid w:val="00F415FA"/>
    <w:rsid w:val="00F42439"/>
    <w:rsid w:val="00F44FF7"/>
    <w:rsid w:val="00F45BB0"/>
    <w:rsid w:val="00F47F7D"/>
    <w:rsid w:val="00F501B6"/>
    <w:rsid w:val="00F50B50"/>
    <w:rsid w:val="00F54F31"/>
    <w:rsid w:val="00F57AA5"/>
    <w:rsid w:val="00F57ED7"/>
    <w:rsid w:val="00F66FE6"/>
    <w:rsid w:val="00F70BAD"/>
    <w:rsid w:val="00F70BB5"/>
    <w:rsid w:val="00F726BE"/>
    <w:rsid w:val="00F75602"/>
    <w:rsid w:val="00F83568"/>
    <w:rsid w:val="00F860F5"/>
    <w:rsid w:val="00F86DFC"/>
    <w:rsid w:val="00F9735B"/>
    <w:rsid w:val="00FA3549"/>
    <w:rsid w:val="00FA35D0"/>
    <w:rsid w:val="00FB10C1"/>
    <w:rsid w:val="00FB1706"/>
    <w:rsid w:val="00FB2360"/>
    <w:rsid w:val="00FB7DEF"/>
    <w:rsid w:val="00FB7FA6"/>
    <w:rsid w:val="00FC2529"/>
    <w:rsid w:val="00FC3917"/>
    <w:rsid w:val="00FC4365"/>
    <w:rsid w:val="00FC4A7C"/>
    <w:rsid w:val="00FD03D5"/>
    <w:rsid w:val="00FD1FA9"/>
    <w:rsid w:val="00FD29DE"/>
    <w:rsid w:val="00FD4965"/>
    <w:rsid w:val="00FE1F1C"/>
    <w:rsid w:val="00FE23BC"/>
    <w:rsid w:val="00FE43E9"/>
    <w:rsid w:val="00FE4B95"/>
    <w:rsid w:val="00FE5603"/>
    <w:rsid w:val="00FE7342"/>
    <w:rsid w:val="00FF544D"/>
    <w:rsid w:val="00FF6094"/>
    <w:rsid w:val="00FF650F"/>
    <w:rsid w:val="00FF6E8F"/>
    <w:rsid w:val="00FF7987"/>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2E500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45F91"/>
  <w15:docId w15:val="{0857A94D-0F4E-4729-9C02-60CCCC3D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3">
    <w:name w:val="heading 3"/>
    <w:basedOn w:val="a"/>
    <w:next w:val="a0"/>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420"/>
    </w:pPr>
  </w:style>
  <w:style w:type="paragraph" w:styleId="a4">
    <w:name w:val="Document Map"/>
    <w:basedOn w:val="a"/>
    <w:link w:val="a5"/>
    <w:uiPriority w:val="99"/>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Plain Text"/>
    <w:basedOn w:val="a"/>
    <w:link w:val="a9"/>
    <w:qFormat/>
    <w:pPr>
      <w:ind w:firstLineChars="0" w:firstLine="0"/>
    </w:pPr>
    <w:rPr>
      <w:rFonts w:ascii="宋体" w:hAnsi="Courier New"/>
      <w:szCs w:val="21"/>
    </w:rPr>
  </w:style>
  <w:style w:type="paragraph" w:styleId="aa">
    <w:name w:val="Balloon Text"/>
    <w:basedOn w:val="a"/>
    <w:link w:val="ab"/>
    <w:uiPriority w:val="99"/>
    <w:unhideWhenUsed/>
    <w:qFormat/>
    <w:rPr>
      <w:sz w:val="16"/>
      <w:szCs w:val="16"/>
    </w:rPr>
  </w:style>
  <w:style w:type="paragraph" w:styleId="ac">
    <w:name w:val="footer"/>
    <w:basedOn w:val="a"/>
    <w:link w:val="ad"/>
    <w:uiPriority w:val="99"/>
    <w:qFormat/>
    <w:pPr>
      <w:tabs>
        <w:tab w:val="center" w:pos="4153"/>
        <w:tab w:val="right" w:pos="8306"/>
      </w:tabs>
      <w:snapToGrid w:val="0"/>
      <w:jc w:val="left"/>
    </w:pPr>
    <w:rPr>
      <w:rFonts w:ascii="Times New Roman" w:hAnsi="Times New Roman"/>
      <w:kern w:val="0"/>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0">
    <w:name w:val="Normal (Web)"/>
    <w:basedOn w:val="a"/>
    <w:uiPriority w:val="99"/>
    <w:unhideWhenUsed/>
    <w:qFormat/>
    <w:pPr>
      <w:widowControl/>
      <w:ind w:firstLineChars="0" w:firstLine="0"/>
      <w:jc w:val="left"/>
    </w:pPr>
    <w:rPr>
      <w:rFonts w:ascii="宋体" w:hAnsi="宋体" w:cs="宋体"/>
      <w:kern w:val="0"/>
      <w:sz w:val="24"/>
      <w:szCs w:val="24"/>
    </w:rPr>
  </w:style>
  <w:style w:type="paragraph" w:styleId="af1">
    <w:name w:val="annotation subject"/>
    <w:basedOn w:val="a6"/>
    <w:next w:val="a6"/>
    <w:link w:val="af2"/>
    <w:uiPriority w:val="99"/>
    <w:unhideWhenUsed/>
    <w:qFormat/>
    <w:rPr>
      <w:b/>
      <w:bCs/>
    </w:rPr>
  </w:style>
  <w:style w:type="table" w:styleId="af3">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uiPriority w:val="22"/>
    <w:qFormat/>
    <w:rPr>
      <w:b/>
      <w:bCs/>
    </w:rPr>
  </w:style>
  <w:style w:type="character" w:styleId="af5">
    <w:name w:val="annotation reference"/>
    <w:basedOn w:val="a1"/>
    <w:uiPriority w:val="99"/>
    <w:unhideWhenUsed/>
    <w:qFormat/>
    <w:rPr>
      <w:sz w:val="21"/>
      <w:szCs w:val="21"/>
    </w:rPr>
  </w:style>
  <w:style w:type="character" w:customStyle="1" w:styleId="af2">
    <w:name w:val="批注主题 字符"/>
    <w:basedOn w:val="a7"/>
    <w:link w:val="af1"/>
    <w:uiPriority w:val="99"/>
    <w:semiHidden/>
    <w:qFormat/>
    <w:rPr>
      <w:rFonts w:ascii="Calibri" w:hAnsi="Calibri"/>
      <w:b/>
      <w:bCs/>
      <w:kern w:val="2"/>
      <w:sz w:val="21"/>
      <w:szCs w:val="22"/>
    </w:rPr>
  </w:style>
  <w:style w:type="character" w:customStyle="1" w:styleId="a7">
    <w:name w:val="批注文字 字符"/>
    <w:basedOn w:val="a1"/>
    <w:link w:val="a6"/>
    <w:uiPriority w:val="99"/>
    <w:semiHidden/>
    <w:qFormat/>
    <w:rPr>
      <w:rFonts w:ascii="Calibri" w:hAnsi="Calibri"/>
      <w:kern w:val="2"/>
      <w:sz w:val="21"/>
      <w:szCs w:val="22"/>
    </w:rPr>
  </w:style>
  <w:style w:type="character" w:customStyle="1" w:styleId="ab">
    <w:name w:val="批注框文本 字符"/>
    <w:basedOn w:val="a1"/>
    <w:link w:val="aa"/>
    <w:uiPriority w:val="99"/>
    <w:semiHidden/>
    <w:qFormat/>
    <w:rPr>
      <w:rFonts w:ascii="Calibri" w:hAnsi="Calibri"/>
      <w:kern w:val="2"/>
      <w:sz w:val="16"/>
      <w:szCs w:val="16"/>
    </w:rPr>
  </w:style>
  <w:style w:type="character" w:customStyle="1" w:styleId="ad">
    <w:name w:val="页脚 字符"/>
    <w:link w:val="ac"/>
    <w:uiPriority w:val="99"/>
    <w:qFormat/>
    <w:rPr>
      <w:sz w:val="18"/>
      <w:szCs w:val="18"/>
    </w:rPr>
  </w:style>
  <w:style w:type="character" w:customStyle="1" w:styleId="a5">
    <w:name w:val="文档结构图 字符"/>
    <w:link w:val="a4"/>
    <w:uiPriority w:val="99"/>
    <w:semiHidden/>
    <w:qFormat/>
    <w:rPr>
      <w:rFonts w:ascii="宋体" w:hAnsi="Calibri"/>
      <w:kern w:val="2"/>
      <w:sz w:val="18"/>
      <w:szCs w:val="18"/>
    </w:rPr>
  </w:style>
  <w:style w:type="character" w:customStyle="1" w:styleId="af">
    <w:name w:val="页眉 字符"/>
    <w:link w:val="ae"/>
    <w:qFormat/>
    <w:rPr>
      <w:sz w:val="18"/>
      <w:szCs w:val="18"/>
    </w:rPr>
  </w:style>
  <w:style w:type="paragraph" w:styleId="af6">
    <w:name w:val="List Paragraph"/>
    <w:basedOn w:val="a"/>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9">
    <w:name w:val="纯文本 字符"/>
    <w:basedOn w:val="a1"/>
    <w:link w:val="a8"/>
    <w:qFormat/>
    <w:rPr>
      <w:rFonts w:ascii="宋体" w:hAnsi="Courier New"/>
      <w:kern w:val="2"/>
      <w:sz w:val="21"/>
      <w:szCs w:val="21"/>
    </w:rPr>
  </w:style>
  <w:style w:type="character" w:customStyle="1" w:styleId="30">
    <w:name w:val="标题 3 字符"/>
    <w:basedOn w:val="a1"/>
    <w:link w:val="3"/>
    <w:qFormat/>
    <w:rPr>
      <w:rFonts w:ascii="Arial" w:eastAsia="黑体" w:hAnsi="Arial" w:cs="Arial"/>
      <w:kern w:val="2"/>
      <w:sz w:val="24"/>
      <w:szCs w:val="24"/>
    </w:rPr>
  </w:style>
  <w:style w:type="character" w:customStyle="1" w:styleId="font61">
    <w:name w:val="font61"/>
    <w:basedOn w:val="a1"/>
    <w:qFormat/>
    <w:rPr>
      <w:rFonts w:ascii="华文细黑" w:eastAsia="华文细黑" w:hAnsi="华文细黑" w:cs="华文细黑" w:hint="default"/>
      <w:b/>
      <w:color w:val="000000"/>
      <w:sz w:val="24"/>
      <w:szCs w:val="24"/>
      <w:u w:val="none"/>
    </w:rPr>
  </w:style>
  <w:style w:type="character" w:customStyle="1" w:styleId="font71">
    <w:name w:val="font71"/>
    <w:basedOn w:val="a1"/>
    <w:rPr>
      <w:rFonts w:ascii="华文细黑" w:eastAsia="华文细黑" w:hAnsi="华文细黑" w:cs="华文细黑" w:hint="default"/>
      <w:color w:val="000000"/>
      <w:sz w:val="24"/>
      <w:szCs w:val="24"/>
      <w:u w:val="none"/>
    </w:rPr>
  </w:style>
  <w:style w:type="character" w:customStyle="1" w:styleId="font21">
    <w:name w:val="font21"/>
    <w:basedOn w:val="a1"/>
    <w:qFormat/>
    <w:rPr>
      <w:rFonts w:ascii="Calibri" w:hAnsi="Calibri" w:cs="Calibri"/>
      <w:color w:val="C00000"/>
      <w:sz w:val="21"/>
      <w:szCs w:val="21"/>
      <w:u w:val="none"/>
    </w:rPr>
  </w:style>
  <w:style w:type="character" w:customStyle="1" w:styleId="font51">
    <w:name w:val="font51"/>
    <w:basedOn w:val="a1"/>
    <w:qFormat/>
    <w:rPr>
      <w:rFonts w:ascii="宋体" w:eastAsia="宋体" w:hAnsi="宋体" w:cs="宋体" w:hint="eastAsia"/>
      <w:color w:val="C00000"/>
      <w:sz w:val="21"/>
      <w:szCs w:val="21"/>
      <w:u w:val="none"/>
    </w:rPr>
  </w:style>
  <w:style w:type="character" w:customStyle="1" w:styleId="font11">
    <w:name w:val="font11"/>
    <w:basedOn w:val="a1"/>
    <w:rPr>
      <w:rFonts w:ascii="Calibri" w:hAnsi="Calibri" w:cs="Calibri" w:hint="default"/>
      <w:color w:val="C00000"/>
      <w:sz w:val="24"/>
      <w:szCs w:val="24"/>
      <w:u w:val="none"/>
    </w:rPr>
  </w:style>
  <w:style w:type="character" w:customStyle="1" w:styleId="font41">
    <w:name w:val="font41"/>
    <w:basedOn w:val="a1"/>
    <w:rPr>
      <w:rFonts w:ascii="宋体" w:eastAsia="宋体" w:hAnsi="宋体" w:cs="宋体" w:hint="eastAsia"/>
      <w:color w:val="C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713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56DDA-586A-47FC-8370-BD1531DBE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654</Words>
  <Characters>3732</Characters>
  <Application>Microsoft Office Word</Application>
  <DocSecurity>0</DocSecurity>
  <Lines>31</Lines>
  <Paragraphs>8</Paragraphs>
  <ScaleCrop>false</ScaleCrop>
  <Company>Microsoft</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8</cp:revision>
  <cp:lastPrinted>2023-03-31T06:58:00Z</cp:lastPrinted>
  <dcterms:created xsi:type="dcterms:W3CDTF">2025-12-25T02:07:00Z</dcterms:created>
  <dcterms:modified xsi:type="dcterms:W3CDTF">2025-12-25T02:30:00Z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commondata">
    <vt:lpwstr>eyJoZGlkIjoiOGNhZGY0MmRlZDc2ZTQ5MWRjOWU5OWNhODI0YmM1MDkifQ==</vt:lpwstr>
  </property>
  <property fmtid="{D5CDD505-2E9C-101B-9397-08002B2CF9AE}" pid="4" name="ICV">
    <vt:lpwstr>E0EE0E02E585434B82BA724FE3035CEE_13</vt:lpwstr>
  </property>
  <property fmtid="{D5CDD505-2E9C-101B-9397-08002B2CF9AE}" pid="5" name="KSOTemplateDocerSaveRecord">
    <vt:lpwstr>eyJoZGlkIjoiZGMzOWU5ZWNmOGI5NWJjZjVkNjExODI4YmJmNDBjNmMiLCJ1c2VySWQiOiI0NjIyNjk2NDQifQ==</vt:lpwstr>
  </property>
</Properties>
</file>