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DC4" w:rsidRDefault="00AC4FE5" w:rsidP="00BB4942">
      <w:pPr>
        <w:pStyle w:val="1"/>
        <w:jc w:val="center"/>
        <w:rPr>
          <w:sz w:val="40"/>
          <w:szCs w:val="40"/>
          <w:lang w:eastAsia="zh-CN"/>
        </w:rPr>
      </w:pPr>
      <w:r>
        <w:rPr>
          <w:rFonts w:hint="eastAsia"/>
          <w:sz w:val="40"/>
          <w:szCs w:val="40"/>
          <w:lang w:eastAsia="zh-CN"/>
        </w:rPr>
        <w:t>北京大学</w:t>
      </w:r>
      <w:r w:rsidR="00BB4942" w:rsidRPr="00AC4FE5">
        <w:rPr>
          <w:rFonts w:hint="eastAsia"/>
          <w:sz w:val="40"/>
          <w:szCs w:val="40"/>
          <w:lang w:eastAsia="zh-CN"/>
        </w:rPr>
        <w:t>人民医院</w:t>
      </w:r>
    </w:p>
    <w:p w:rsidR="00BB4942" w:rsidRPr="00AC4FE5" w:rsidRDefault="00BD69FC" w:rsidP="00681DC4">
      <w:pPr>
        <w:pStyle w:val="1"/>
        <w:jc w:val="center"/>
        <w:rPr>
          <w:sz w:val="40"/>
          <w:szCs w:val="40"/>
          <w:lang w:eastAsia="zh-CN"/>
        </w:rPr>
      </w:pPr>
      <w:r>
        <w:rPr>
          <w:rFonts w:hint="eastAsia"/>
          <w:sz w:val="40"/>
          <w:szCs w:val="40"/>
          <w:lang w:eastAsia="zh-CN"/>
        </w:rPr>
        <w:t>内镜信息系统</w:t>
      </w:r>
      <w:r w:rsidR="00681DC4">
        <w:rPr>
          <w:rFonts w:hint="eastAsia"/>
          <w:sz w:val="40"/>
          <w:szCs w:val="40"/>
          <w:lang w:eastAsia="zh-CN"/>
        </w:rPr>
        <w:t>运维项目</w:t>
      </w:r>
      <w:r w:rsidR="00BB4942" w:rsidRPr="00AC4FE5">
        <w:rPr>
          <w:rFonts w:hint="eastAsia"/>
          <w:sz w:val="40"/>
          <w:szCs w:val="40"/>
          <w:lang w:eastAsia="zh-CN"/>
        </w:rPr>
        <w:t>SOW</w:t>
      </w:r>
    </w:p>
    <w:p w:rsidR="00BB4942" w:rsidRPr="00BB4942" w:rsidRDefault="00BB4942" w:rsidP="00BB4942">
      <w:pPr>
        <w:rPr>
          <w:lang w:eastAsia="zh-CN"/>
        </w:rPr>
      </w:pPr>
    </w:p>
    <w:p w:rsidR="00681DC4" w:rsidRPr="005D7BA5" w:rsidRDefault="00681DC4" w:rsidP="00681DC4">
      <w:pPr>
        <w:pStyle w:val="20171"/>
        <w:ind w:firstLineChars="0" w:firstLine="0"/>
        <w:rPr>
          <w:rFonts w:ascii="宋体" w:hAnsi="宋体" w:cs="Arial"/>
          <w:b/>
          <w:color w:val="000000"/>
          <w:sz w:val="28"/>
          <w:szCs w:val="28"/>
        </w:rPr>
      </w:pPr>
      <w:r w:rsidRPr="005D7BA5">
        <w:rPr>
          <w:rFonts w:ascii="宋体" w:hAnsi="宋体" w:cs="Arial" w:hint="eastAsia"/>
          <w:b/>
          <w:color w:val="000000"/>
          <w:sz w:val="28"/>
          <w:szCs w:val="28"/>
        </w:rPr>
        <w:t>项目简介</w:t>
      </w:r>
    </w:p>
    <w:p w:rsidR="00681DC4" w:rsidRPr="00681DC4" w:rsidRDefault="00681DC4" w:rsidP="00681DC4">
      <w:pPr>
        <w:pStyle w:val="1"/>
        <w:rPr>
          <w:lang w:eastAsia="zh-CN"/>
        </w:rPr>
      </w:pPr>
      <w:r>
        <w:rPr>
          <w:rFonts w:hint="eastAsia"/>
          <w:lang w:eastAsia="zh-CN"/>
        </w:rPr>
        <w:t>一、</w:t>
      </w:r>
      <w:r w:rsidRPr="00681DC4">
        <w:rPr>
          <w:rFonts w:hint="eastAsia"/>
          <w:lang w:eastAsia="zh-CN"/>
        </w:rPr>
        <w:t>项目范围</w:t>
      </w:r>
      <w:bookmarkStart w:id="0" w:name="_Toc283209133"/>
      <w:r w:rsidRPr="00681DC4">
        <w:rPr>
          <w:rFonts w:hint="eastAsia"/>
          <w:lang w:eastAsia="zh-CN"/>
        </w:rPr>
        <w:tab/>
      </w:r>
    </w:p>
    <w:p w:rsidR="00BD69FC" w:rsidRDefault="00BD69FC" w:rsidP="00BD69FC">
      <w:pPr>
        <w:pStyle w:val="3"/>
        <w:numPr>
          <w:ilvl w:val="1"/>
          <w:numId w:val="19"/>
        </w:numPr>
        <w:spacing w:line="360" w:lineRule="auto"/>
      </w:pPr>
      <w:bookmarkStart w:id="1" w:name="_Toc443380711"/>
      <w:r w:rsidRPr="00E10D35">
        <w:rPr>
          <w:rFonts w:hint="eastAsia"/>
        </w:rPr>
        <w:t>项目背景</w:t>
      </w:r>
      <w:bookmarkEnd w:id="1"/>
    </w:p>
    <w:p w:rsidR="00BD69FC" w:rsidRPr="00F740BF" w:rsidRDefault="00BD69FC" w:rsidP="00BD69FC">
      <w:pPr>
        <w:spacing w:line="360" w:lineRule="auto"/>
        <w:ind w:firstLineChars="200" w:firstLine="480"/>
        <w:rPr>
          <w:rFonts w:hAnsi="宋体"/>
          <w:color w:val="000000"/>
          <w:szCs w:val="21"/>
        </w:rPr>
      </w:pPr>
      <w:r w:rsidRPr="00F740BF">
        <w:rPr>
          <w:rFonts w:hAnsi="宋体" w:hint="eastAsia"/>
          <w:color w:val="000000"/>
          <w:szCs w:val="21"/>
        </w:rPr>
        <w:t>EIS</w:t>
      </w:r>
      <w:r w:rsidRPr="00F740BF">
        <w:rPr>
          <w:rFonts w:hAnsi="宋体" w:hint="eastAsia"/>
          <w:color w:val="000000"/>
          <w:szCs w:val="21"/>
        </w:rPr>
        <w:t>：</w:t>
      </w:r>
      <w:r w:rsidRPr="00F740BF">
        <w:rPr>
          <w:rFonts w:hAnsi="宋体"/>
          <w:color w:val="000000"/>
          <w:szCs w:val="21"/>
        </w:rPr>
        <w:t>Endoscopy Information System</w:t>
      </w:r>
      <w:r w:rsidRPr="00F740BF">
        <w:rPr>
          <w:rFonts w:hAnsi="宋体" w:hint="eastAsia"/>
          <w:color w:val="000000"/>
          <w:szCs w:val="21"/>
        </w:rPr>
        <w:t>消化内镜中心信息系统，是内镜中心的医疗信息系统，同时是具有管理科内所有患者资料和科室日常工作的综合管理信息系统，也是高水平高效率进行科研、教学、学术交流，全面提高科室医疗水平的现代化信息平台。</w:t>
      </w:r>
    </w:p>
    <w:p w:rsidR="00BD69FC" w:rsidRPr="00F740BF" w:rsidRDefault="00BD69FC" w:rsidP="00BD69FC">
      <w:pPr>
        <w:spacing w:line="360" w:lineRule="auto"/>
        <w:ind w:firstLineChars="200" w:firstLine="480"/>
        <w:rPr>
          <w:rFonts w:hAnsi="宋体"/>
          <w:color w:val="000000"/>
          <w:szCs w:val="21"/>
          <w:lang w:eastAsia="zh-CN"/>
        </w:rPr>
      </w:pPr>
      <w:r w:rsidRPr="00F740BF">
        <w:rPr>
          <w:rFonts w:hAnsi="宋体" w:hint="eastAsia"/>
          <w:color w:val="000000"/>
          <w:szCs w:val="21"/>
          <w:lang w:eastAsia="zh-CN"/>
        </w:rPr>
        <w:t>随着消化内镜中心的蓬勃发展，国际上各种电子镜、超声内镜、以及</w:t>
      </w:r>
      <w:r w:rsidRPr="00F740BF">
        <w:rPr>
          <w:rFonts w:hAnsi="宋体" w:hint="eastAsia"/>
          <w:color w:val="000000"/>
          <w:szCs w:val="21"/>
          <w:lang w:eastAsia="zh-CN"/>
        </w:rPr>
        <w:t>X</w:t>
      </w:r>
      <w:r w:rsidRPr="00F740BF">
        <w:rPr>
          <w:rFonts w:hAnsi="宋体" w:hint="eastAsia"/>
          <w:color w:val="000000"/>
          <w:szCs w:val="21"/>
          <w:lang w:eastAsia="zh-CN"/>
        </w:rPr>
        <w:t>光机</w:t>
      </w:r>
      <w:r w:rsidRPr="00F740BF">
        <w:rPr>
          <w:rFonts w:hAnsi="宋体" w:hint="eastAsia"/>
          <w:color w:val="000000"/>
          <w:szCs w:val="21"/>
          <w:lang w:eastAsia="zh-CN"/>
        </w:rPr>
        <w:t>DSA</w:t>
      </w:r>
      <w:r w:rsidRPr="00F740BF">
        <w:rPr>
          <w:rFonts w:hAnsi="宋体" w:hint="eastAsia"/>
          <w:color w:val="000000"/>
          <w:szCs w:val="21"/>
          <w:lang w:eastAsia="zh-CN"/>
        </w:rPr>
        <w:t>等先进的设备已成为内镜中心的常规组成部分，同时国际各种先进的内镜诊疗技术也引进到中国，使得消化内镜中心成为临床与微创无创技术诊断治疗相结合的综合性诊疗中心，并成为大消化科全面建设快速发展的重要组成部分。这些日常医疗工作的条件与诊疗技术和水平的提高，必然要求与之配套的信息系统来全面汇总信息资源、整合科室工作环节优化工作流程、从而促进知识创新提高整个医疗水平和管理水平；反过来，信息系统的建设又会形成新的医疗信息环境，极大地方便医生充分掌握患者的所有资料进行诊断和治疗，提高患者的满意程度从而带来更多的病源，这种综合效益和效率的提升必然强化科室的整体竞争优势。</w:t>
      </w:r>
    </w:p>
    <w:p w:rsidR="00BD69FC" w:rsidRPr="00F740BF" w:rsidRDefault="00BD69FC" w:rsidP="00BD69FC">
      <w:pPr>
        <w:spacing w:line="360" w:lineRule="auto"/>
        <w:ind w:firstLineChars="200" w:firstLine="480"/>
        <w:rPr>
          <w:rFonts w:hAnsi="宋体"/>
          <w:color w:val="000000"/>
          <w:szCs w:val="21"/>
          <w:lang w:eastAsia="zh-CN"/>
        </w:rPr>
      </w:pPr>
      <w:r w:rsidRPr="00F740BF">
        <w:rPr>
          <w:rFonts w:hAnsi="宋体" w:hint="eastAsia"/>
          <w:color w:val="000000"/>
          <w:szCs w:val="21"/>
          <w:lang w:eastAsia="zh-CN"/>
        </w:rPr>
        <w:t>EIS</w:t>
      </w:r>
      <w:r w:rsidRPr="00F740BF">
        <w:rPr>
          <w:rFonts w:hAnsi="宋体" w:hint="eastAsia"/>
          <w:color w:val="000000"/>
          <w:szCs w:val="21"/>
          <w:lang w:eastAsia="zh-CN"/>
        </w:rPr>
        <w:t>的建设目前分为两种：一种是全科网络化的</w:t>
      </w:r>
      <w:r w:rsidRPr="00F740BF">
        <w:rPr>
          <w:rFonts w:hAnsi="宋体" w:hint="eastAsia"/>
          <w:color w:val="000000"/>
          <w:szCs w:val="21"/>
          <w:lang w:eastAsia="zh-CN"/>
        </w:rPr>
        <w:t>EIS</w:t>
      </w:r>
      <w:r w:rsidRPr="00F740BF">
        <w:rPr>
          <w:rFonts w:hAnsi="宋体" w:hint="eastAsia"/>
          <w:color w:val="000000"/>
          <w:szCs w:val="21"/>
          <w:lang w:eastAsia="zh-CN"/>
        </w:rPr>
        <w:t>建设，另一种是单机系统的</w:t>
      </w:r>
      <w:r w:rsidRPr="00F740BF">
        <w:rPr>
          <w:rFonts w:hAnsi="宋体" w:hint="eastAsia"/>
          <w:color w:val="000000"/>
          <w:szCs w:val="21"/>
          <w:lang w:eastAsia="zh-CN"/>
        </w:rPr>
        <w:t>EIS</w:t>
      </w:r>
      <w:r w:rsidRPr="00F740BF">
        <w:rPr>
          <w:rFonts w:hAnsi="宋体" w:hint="eastAsia"/>
          <w:color w:val="000000"/>
          <w:szCs w:val="21"/>
          <w:lang w:eastAsia="zh-CN"/>
        </w:rPr>
        <w:t>。从</w:t>
      </w:r>
      <w:r w:rsidRPr="00F740BF">
        <w:rPr>
          <w:rFonts w:hAnsi="宋体" w:hint="eastAsia"/>
          <w:color w:val="000000"/>
          <w:szCs w:val="21"/>
          <w:lang w:eastAsia="zh-CN"/>
        </w:rPr>
        <w:t>1996</w:t>
      </w:r>
      <w:r w:rsidRPr="00F740BF">
        <w:rPr>
          <w:rFonts w:hAnsi="宋体" w:hint="eastAsia"/>
          <w:color w:val="000000"/>
          <w:szCs w:val="21"/>
          <w:lang w:eastAsia="zh-CN"/>
        </w:rPr>
        <w:t>年以后，许多医院的内镜室都已经有了单机</w:t>
      </w:r>
      <w:r w:rsidRPr="00F740BF">
        <w:rPr>
          <w:rFonts w:hAnsi="宋体" w:hint="eastAsia"/>
          <w:color w:val="000000"/>
          <w:szCs w:val="21"/>
          <w:lang w:eastAsia="zh-CN"/>
        </w:rPr>
        <w:t>EIS</w:t>
      </w:r>
      <w:r w:rsidRPr="00F740BF">
        <w:rPr>
          <w:rFonts w:hAnsi="宋体" w:hint="eastAsia"/>
          <w:color w:val="000000"/>
          <w:szCs w:val="21"/>
          <w:lang w:eastAsia="zh-CN"/>
        </w:rPr>
        <w:t>系统，但实现全科网络化</w:t>
      </w:r>
      <w:r w:rsidRPr="00F740BF">
        <w:rPr>
          <w:rFonts w:hAnsi="宋体" w:hint="eastAsia"/>
          <w:color w:val="000000"/>
          <w:szCs w:val="21"/>
          <w:lang w:eastAsia="zh-CN"/>
        </w:rPr>
        <w:t>EIS</w:t>
      </w:r>
      <w:r w:rsidRPr="00F740BF">
        <w:rPr>
          <w:rFonts w:hAnsi="宋体" w:hint="eastAsia"/>
          <w:color w:val="000000"/>
          <w:szCs w:val="21"/>
          <w:lang w:eastAsia="zh-CN"/>
        </w:rPr>
        <w:t>的还不多。在新的世纪到来的信息时代，必然有更多的医院将建设起完善的全科网络化</w:t>
      </w:r>
      <w:r w:rsidRPr="00F740BF">
        <w:rPr>
          <w:rFonts w:hAnsi="宋体" w:hint="eastAsia"/>
          <w:color w:val="000000"/>
          <w:szCs w:val="21"/>
          <w:lang w:eastAsia="zh-CN"/>
        </w:rPr>
        <w:t>EIS</w:t>
      </w:r>
      <w:r w:rsidRPr="00F740BF">
        <w:rPr>
          <w:rFonts w:hAnsi="宋体" w:hint="eastAsia"/>
          <w:color w:val="000000"/>
          <w:szCs w:val="21"/>
          <w:lang w:eastAsia="zh-CN"/>
        </w:rPr>
        <w:t>系统，并促进数字医疗数字医院的发展和建设。</w:t>
      </w:r>
    </w:p>
    <w:p w:rsidR="00BD69FC" w:rsidRPr="00F740BF" w:rsidRDefault="00BD69FC" w:rsidP="00BD69FC">
      <w:pPr>
        <w:spacing w:line="360" w:lineRule="auto"/>
        <w:ind w:firstLine="420"/>
        <w:rPr>
          <w:rFonts w:hAnsi="宋体"/>
          <w:color w:val="000000"/>
          <w:szCs w:val="21"/>
          <w:lang w:eastAsia="zh-CN"/>
        </w:rPr>
      </w:pPr>
      <w:r w:rsidRPr="00F740BF">
        <w:rPr>
          <w:rFonts w:hAnsi="宋体"/>
          <w:color w:val="000000"/>
          <w:szCs w:val="21"/>
          <w:lang w:eastAsia="zh-CN"/>
        </w:rPr>
        <w:t>一个好的</w:t>
      </w:r>
      <w:r w:rsidRPr="00F740BF">
        <w:rPr>
          <w:rFonts w:hAnsi="宋体"/>
          <w:color w:val="000000"/>
          <w:szCs w:val="21"/>
          <w:lang w:eastAsia="zh-CN"/>
        </w:rPr>
        <w:t>EIS</w:t>
      </w:r>
      <w:r w:rsidRPr="00F740BF">
        <w:rPr>
          <w:rFonts w:hAnsi="宋体"/>
          <w:color w:val="000000"/>
          <w:szCs w:val="21"/>
          <w:lang w:eastAsia="zh-CN"/>
        </w:rPr>
        <w:t>产品其功能和价值是十分强大的，它对医疗工作的每一个环节都有贡献：</w:t>
      </w:r>
    </w:p>
    <w:tbl>
      <w:tblPr>
        <w:tblW w:w="0" w:type="auto"/>
        <w:tblInd w:w="-60"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shd w:val="clear" w:color="auto" w:fill="FFFFFF" w:themeFill="background1"/>
        <w:tblLayout w:type="fixed"/>
        <w:tblCellMar>
          <w:left w:w="0" w:type="dxa"/>
          <w:right w:w="0" w:type="dxa"/>
        </w:tblCellMar>
        <w:tblLook w:val="0000"/>
      </w:tblPr>
      <w:tblGrid>
        <w:gridCol w:w="1335"/>
        <w:gridCol w:w="7529"/>
      </w:tblGrid>
      <w:tr w:rsidR="00BD69FC" w:rsidRPr="004A2AF3" w:rsidTr="00DB1C32">
        <w:trPr>
          <w:trHeight w:val="315"/>
        </w:trPr>
        <w:tc>
          <w:tcPr>
            <w:tcW w:w="1335" w:type="dxa"/>
            <w:shd w:val="clear" w:color="auto" w:fill="FFFFFF" w:themeFill="background1"/>
            <w:vAlign w:val="center"/>
          </w:tcPr>
          <w:p w:rsidR="00BD69FC" w:rsidRPr="004A2AF3" w:rsidRDefault="00BD69FC" w:rsidP="00DB1C32">
            <w:pPr>
              <w:jc w:val="center"/>
            </w:pPr>
            <w:r w:rsidRPr="004A2AF3">
              <w:rPr>
                <w:rFonts w:hint="eastAsia"/>
              </w:rPr>
              <w:t>对于</w:t>
            </w:r>
          </w:p>
        </w:tc>
        <w:tc>
          <w:tcPr>
            <w:tcW w:w="7529" w:type="dxa"/>
            <w:shd w:val="clear" w:color="auto" w:fill="FFFFFF" w:themeFill="background1"/>
            <w:vAlign w:val="bottom"/>
          </w:tcPr>
          <w:p w:rsidR="00BD69FC" w:rsidRPr="004A2AF3" w:rsidRDefault="00BD69FC" w:rsidP="00DB1C32">
            <w:r w:rsidRPr="004A2AF3">
              <w:rPr>
                <w:rFonts w:hint="eastAsia"/>
              </w:rPr>
              <w:t>功能与价值</w:t>
            </w:r>
          </w:p>
        </w:tc>
      </w:tr>
      <w:tr w:rsidR="00BD69FC" w:rsidRPr="004A2AF3" w:rsidTr="00DB1C32">
        <w:trPr>
          <w:trHeight w:val="315"/>
        </w:trPr>
        <w:tc>
          <w:tcPr>
            <w:tcW w:w="1335" w:type="dxa"/>
            <w:vMerge w:val="restart"/>
            <w:shd w:val="clear" w:color="auto" w:fill="FFFFFF" w:themeFill="background1"/>
            <w:vAlign w:val="center"/>
          </w:tcPr>
          <w:p w:rsidR="00BD69FC" w:rsidRPr="004A2AF3" w:rsidRDefault="00BD69FC" w:rsidP="00DB1C32">
            <w:pPr>
              <w:jc w:val="center"/>
            </w:pPr>
            <w:r w:rsidRPr="004A2AF3">
              <w:rPr>
                <w:rFonts w:hint="eastAsia"/>
              </w:rPr>
              <w:lastRenderedPageBreak/>
              <w:t>临床</w:t>
            </w:r>
          </w:p>
        </w:tc>
        <w:tc>
          <w:tcPr>
            <w:tcW w:w="7529" w:type="dxa"/>
            <w:shd w:val="clear" w:color="auto" w:fill="FFFFFF" w:themeFill="background1"/>
            <w:vAlign w:val="bottom"/>
          </w:tcPr>
          <w:p w:rsidR="00BD69FC" w:rsidRPr="004A2AF3" w:rsidRDefault="00BD69FC" w:rsidP="00DB1C32">
            <w:pPr>
              <w:rPr>
                <w:lang w:eastAsia="zh-CN"/>
              </w:rPr>
            </w:pPr>
            <w:r w:rsidRPr="004A2AF3">
              <w:rPr>
                <w:rFonts w:hint="eastAsia"/>
                <w:lang w:eastAsia="zh-CN"/>
              </w:rPr>
              <w:t>建立完善规范的图文影像医疗信息库（动态）</w:t>
            </w:r>
            <w:r w:rsidRPr="004A2AF3">
              <w:rPr>
                <w:lang w:eastAsia="zh-CN"/>
              </w:rPr>
              <w:t xml:space="preserve">, </w:t>
            </w:r>
          </w:p>
        </w:tc>
      </w:tr>
      <w:tr w:rsidR="00BD69FC" w:rsidRPr="004A2AF3" w:rsidTr="00DB1C32">
        <w:trPr>
          <w:trHeight w:val="285"/>
        </w:trPr>
        <w:tc>
          <w:tcPr>
            <w:tcW w:w="1335" w:type="dxa"/>
            <w:vMerge/>
            <w:shd w:val="clear" w:color="auto" w:fill="FFFFFF" w:themeFill="background1"/>
            <w:vAlign w:val="center"/>
          </w:tcPr>
          <w:p w:rsidR="00BD69FC" w:rsidRPr="004A2AF3" w:rsidRDefault="00BD69FC" w:rsidP="00DB1C32">
            <w:pPr>
              <w:jc w:val="center"/>
              <w:rPr>
                <w:lang w:eastAsia="zh-CN"/>
              </w:rPr>
            </w:pPr>
          </w:p>
        </w:tc>
        <w:tc>
          <w:tcPr>
            <w:tcW w:w="7529" w:type="dxa"/>
            <w:shd w:val="clear" w:color="auto" w:fill="FFFFFF" w:themeFill="background1"/>
            <w:vAlign w:val="bottom"/>
          </w:tcPr>
          <w:p w:rsidR="00BD69FC" w:rsidRPr="004A2AF3" w:rsidRDefault="00BD69FC" w:rsidP="00DB1C32">
            <w:pPr>
              <w:rPr>
                <w:lang w:eastAsia="zh-CN"/>
              </w:rPr>
            </w:pPr>
            <w:r w:rsidRPr="004A2AF3">
              <w:rPr>
                <w:rFonts w:hint="eastAsia"/>
                <w:lang w:eastAsia="zh-CN"/>
              </w:rPr>
              <w:t>提高整体医疗质量，图文一体报告</w:t>
            </w:r>
          </w:p>
        </w:tc>
      </w:tr>
      <w:tr w:rsidR="00BD69FC" w:rsidRPr="004A2AF3" w:rsidTr="00DB1C32">
        <w:trPr>
          <w:trHeight w:val="285"/>
        </w:trPr>
        <w:tc>
          <w:tcPr>
            <w:tcW w:w="1335" w:type="dxa"/>
            <w:vMerge w:val="restart"/>
            <w:shd w:val="clear" w:color="auto" w:fill="FFFFFF" w:themeFill="background1"/>
            <w:vAlign w:val="center"/>
          </w:tcPr>
          <w:p w:rsidR="00BD69FC" w:rsidRPr="004A2AF3" w:rsidRDefault="00BD69FC" w:rsidP="00DB1C32">
            <w:pPr>
              <w:jc w:val="center"/>
            </w:pPr>
            <w:r w:rsidRPr="004A2AF3">
              <w:rPr>
                <w:rFonts w:hint="eastAsia"/>
              </w:rPr>
              <w:t>科研</w:t>
            </w:r>
          </w:p>
        </w:tc>
        <w:tc>
          <w:tcPr>
            <w:tcW w:w="7529" w:type="dxa"/>
            <w:shd w:val="clear" w:color="auto" w:fill="FFFFFF" w:themeFill="background1"/>
            <w:vAlign w:val="bottom"/>
          </w:tcPr>
          <w:p w:rsidR="00BD69FC" w:rsidRPr="004A2AF3" w:rsidRDefault="00BD69FC" w:rsidP="00DB1C32">
            <w:pPr>
              <w:rPr>
                <w:lang w:eastAsia="zh-CN"/>
              </w:rPr>
            </w:pPr>
            <w:r w:rsidRPr="004A2AF3">
              <w:rPr>
                <w:rFonts w:hint="eastAsia"/>
                <w:lang w:eastAsia="zh-CN"/>
              </w:rPr>
              <w:t>可省力快捷地对所积累的大量病例资源以科研为目的进行</w:t>
            </w:r>
          </w:p>
        </w:tc>
      </w:tr>
      <w:tr w:rsidR="00BD69FC" w:rsidRPr="004A2AF3" w:rsidTr="00DB1C32">
        <w:trPr>
          <w:trHeight w:val="315"/>
        </w:trPr>
        <w:tc>
          <w:tcPr>
            <w:tcW w:w="1335" w:type="dxa"/>
            <w:vMerge/>
            <w:shd w:val="clear" w:color="auto" w:fill="FFFFFF" w:themeFill="background1"/>
            <w:vAlign w:val="center"/>
          </w:tcPr>
          <w:p w:rsidR="00BD69FC" w:rsidRPr="004A2AF3" w:rsidRDefault="00BD69FC" w:rsidP="00DB1C32">
            <w:pPr>
              <w:jc w:val="center"/>
              <w:rPr>
                <w:lang w:eastAsia="zh-CN"/>
              </w:rPr>
            </w:pPr>
          </w:p>
        </w:tc>
        <w:tc>
          <w:tcPr>
            <w:tcW w:w="7529" w:type="dxa"/>
            <w:shd w:val="clear" w:color="auto" w:fill="FFFFFF" w:themeFill="background1"/>
            <w:vAlign w:val="bottom"/>
          </w:tcPr>
          <w:p w:rsidR="00BD69FC" w:rsidRPr="004A2AF3" w:rsidRDefault="00BD69FC" w:rsidP="00DB1C32">
            <w:pPr>
              <w:rPr>
                <w:lang w:eastAsia="zh-CN"/>
              </w:rPr>
            </w:pPr>
            <w:r w:rsidRPr="004A2AF3">
              <w:rPr>
                <w:rFonts w:hint="eastAsia"/>
                <w:lang w:eastAsia="zh-CN"/>
              </w:rPr>
              <w:t>统计、分析、总结和归纳，高水平高效率地写论文</w:t>
            </w:r>
            <w:r w:rsidRPr="004A2AF3">
              <w:rPr>
                <w:lang w:eastAsia="zh-CN"/>
              </w:rPr>
              <w:t>/</w:t>
            </w:r>
            <w:r w:rsidRPr="004A2AF3">
              <w:rPr>
                <w:rFonts w:hint="eastAsia"/>
                <w:lang w:eastAsia="zh-CN"/>
              </w:rPr>
              <w:t>出书。</w:t>
            </w:r>
          </w:p>
        </w:tc>
      </w:tr>
      <w:tr w:rsidR="00BD69FC" w:rsidRPr="004A2AF3" w:rsidTr="00DB1C32">
        <w:trPr>
          <w:trHeight w:val="285"/>
        </w:trPr>
        <w:tc>
          <w:tcPr>
            <w:tcW w:w="1335" w:type="dxa"/>
            <w:vMerge w:val="restart"/>
            <w:shd w:val="clear" w:color="auto" w:fill="FFFFFF" w:themeFill="background1"/>
            <w:vAlign w:val="center"/>
          </w:tcPr>
          <w:p w:rsidR="00BD69FC" w:rsidRPr="004A2AF3" w:rsidRDefault="00BD69FC" w:rsidP="00DB1C32">
            <w:pPr>
              <w:jc w:val="center"/>
            </w:pPr>
            <w:r w:rsidRPr="004A2AF3">
              <w:rPr>
                <w:rFonts w:hint="eastAsia"/>
              </w:rPr>
              <w:t>教学</w:t>
            </w:r>
          </w:p>
        </w:tc>
        <w:tc>
          <w:tcPr>
            <w:tcW w:w="7529" w:type="dxa"/>
            <w:shd w:val="clear" w:color="auto" w:fill="FFFFFF" w:themeFill="background1"/>
            <w:vAlign w:val="bottom"/>
          </w:tcPr>
          <w:p w:rsidR="00BD69FC" w:rsidRPr="004A2AF3" w:rsidRDefault="00BD69FC" w:rsidP="00DB1C32">
            <w:pPr>
              <w:rPr>
                <w:lang w:eastAsia="zh-CN"/>
              </w:rPr>
            </w:pPr>
            <w:r w:rsidRPr="004A2AF3">
              <w:rPr>
                <w:rFonts w:hint="eastAsia"/>
                <w:lang w:eastAsia="zh-CN"/>
              </w:rPr>
              <w:t>为教学提供庞大的资料库，增强病案教学</w:t>
            </w:r>
          </w:p>
        </w:tc>
      </w:tr>
      <w:tr w:rsidR="00BD69FC" w:rsidRPr="004A2AF3" w:rsidTr="00DB1C32">
        <w:trPr>
          <w:trHeight w:val="315"/>
        </w:trPr>
        <w:tc>
          <w:tcPr>
            <w:tcW w:w="1335" w:type="dxa"/>
            <w:vMerge/>
            <w:shd w:val="clear" w:color="auto" w:fill="FFFFFF" w:themeFill="background1"/>
            <w:vAlign w:val="center"/>
          </w:tcPr>
          <w:p w:rsidR="00BD69FC" w:rsidRPr="004A2AF3" w:rsidRDefault="00BD69FC" w:rsidP="00DB1C32">
            <w:pPr>
              <w:jc w:val="center"/>
              <w:rPr>
                <w:lang w:eastAsia="zh-CN"/>
              </w:rPr>
            </w:pPr>
          </w:p>
        </w:tc>
        <w:tc>
          <w:tcPr>
            <w:tcW w:w="7529" w:type="dxa"/>
            <w:shd w:val="clear" w:color="auto" w:fill="FFFFFF" w:themeFill="background1"/>
            <w:vAlign w:val="bottom"/>
          </w:tcPr>
          <w:p w:rsidR="00BD69FC" w:rsidRPr="004A2AF3" w:rsidRDefault="00BD69FC" w:rsidP="00DB1C32">
            <w:pPr>
              <w:rPr>
                <w:lang w:eastAsia="zh-CN"/>
              </w:rPr>
            </w:pPr>
            <w:r w:rsidRPr="004A2AF3">
              <w:rPr>
                <w:rFonts w:hint="eastAsia"/>
                <w:lang w:eastAsia="zh-CN"/>
              </w:rPr>
              <w:t>实效</w:t>
            </w:r>
            <w:r w:rsidRPr="004A2AF3">
              <w:rPr>
                <w:lang w:eastAsia="zh-CN"/>
              </w:rPr>
              <w:t xml:space="preserve">, </w:t>
            </w:r>
            <w:r w:rsidRPr="004A2AF3">
              <w:rPr>
                <w:rFonts w:hint="eastAsia"/>
                <w:lang w:eastAsia="zh-CN"/>
              </w:rPr>
              <w:t>打印典型病症或手术过程图谱。</w:t>
            </w:r>
          </w:p>
        </w:tc>
      </w:tr>
      <w:tr w:rsidR="00BD69FC" w:rsidRPr="004A2AF3" w:rsidTr="00DB1C32">
        <w:trPr>
          <w:trHeight w:val="285"/>
        </w:trPr>
        <w:tc>
          <w:tcPr>
            <w:tcW w:w="1335" w:type="dxa"/>
            <w:vMerge w:val="restart"/>
            <w:shd w:val="clear" w:color="auto" w:fill="FFFFFF" w:themeFill="background1"/>
            <w:vAlign w:val="center"/>
          </w:tcPr>
          <w:p w:rsidR="00BD69FC" w:rsidRPr="004A2AF3" w:rsidRDefault="00BD69FC" w:rsidP="00DB1C32">
            <w:pPr>
              <w:jc w:val="center"/>
            </w:pPr>
            <w:r w:rsidRPr="004A2AF3">
              <w:rPr>
                <w:rFonts w:hint="eastAsia"/>
              </w:rPr>
              <w:t>学术交流</w:t>
            </w:r>
          </w:p>
        </w:tc>
        <w:tc>
          <w:tcPr>
            <w:tcW w:w="7529" w:type="dxa"/>
            <w:shd w:val="clear" w:color="auto" w:fill="FFFFFF" w:themeFill="background1"/>
            <w:vAlign w:val="bottom"/>
          </w:tcPr>
          <w:p w:rsidR="00BD69FC" w:rsidRPr="004A2AF3" w:rsidRDefault="00BD69FC" w:rsidP="00DB1C32">
            <w:pPr>
              <w:rPr>
                <w:lang w:eastAsia="zh-CN"/>
              </w:rPr>
            </w:pPr>
            <w:r w:rsidRPr="004A2AF3">
              <w:rPr>
                <w:rFonts w:hint="eastAsia"/>
                <w:lang w:eastAsia="zh-CN"/>
              </w:rPr>
              <w:t xml:space="preserve">所有的病历素材都可即刻检索调出　</w:t>
            </w:r>
          </w:p>
        </w:tc>
      </w:tr>
      <w:tr w:rsidR="00BD69FC" w:rsidRPr="004A2AF3" w:rsidTr="00DB1C32">
        <w:trPr>
          <w:trHeight w:val="285"/>
        </w:trPr>
        <w:tc>
          <w:tcPr>
            <w:tcW w:w="1335" w:type="dxa"/>
            <w:vMerge/>
            <w:shd w:val="clear" w:color="auto" w:fill="FFFFFF" w:themeFill="background1"/>
            <w:vAlign w:val="center"/>
          </w:tcPr>
          <w:p w:rsidR="00BD69FC" w:rsidRPr="004A2AF3" w:rsidRDefault="00BD69FC" w:rsidP="00DB1C32">
            <w:pPr>
              <w:jc w:val="center"/>
              <w:rPr>
                <w:lang w:eastAsia="zh-CN"/>
              </w:rPr>
            </w:pPr>
          </w:p>
        </w:tc>
        <w:tc>
          <w:tcPr>
            <w:tcW w:w="7529" w:type="dxa"/>
            <w:shd w:val="clear" w:color="auto" w:fill="FFFFFF" w:themeFill="background1"/>
            <w:vAlign w:val="bottom"/>
          </w:tcPr>
          <w:p w:rsidR="00BD69FC" w:rsidRPr="004A2AF3" w:rsidRDefault="00BD69FC" w:rsidP="00DB1C32">
            <w:pPr>
              <w:rPr>
                <w:lang w:eastAsia="zh-CN"/>
              </w:rPr>
            </w:pPr>
            <w:r w:rsidRPr="004A2AF3">
              <w:rPr>
                <w:rFonts w:hint="eastAsia"/>
                <w:lang w:eastAsia="zh-CN"/>
              </w:rPr>
              <w:t>可以实现动态电影回放，用于大会交流和讨论</w:t>
            </w:r>
            <w:r w:rsidRPr="004A2AF3">
              <w:rPr>
                <w:lang w:eastAsia="zh-CN"/>
              </w:rPr>
              <w:t xml:space="preserve">. </w:t>
            </w:r>
          </w:p>
        </w:tc>
      </w:tr>
      <w:tr w:rsidR="00BD69FC" w:rsidRPr="004A2AF3" w:rsidTr="00DB1C32">
        <w:trPr>
          <w:trHeight w:val="285"/>
        </w:trPr>
        <w:tc>
          <w:tcPr>
            <w:tcW w:w="1335" w:type="dxa"/>
            <w:shd w:val="clear" w:color="auto" w:fill="FFFFFF" w:themeFill="background1"/>
            <w:vAlign w:val="center"/>
          </w:tcPr>
          <w:p w:rsidR="00BD69FC" w:rsidRPr="004A2AF3" w:rsidRDefault="00BD69FC" w:rsidP="00DB1C32">
            <w:pPr>
              <w:jc w:val="center"/>
            </w:pPr>
            <w:r w:rsidRPr="004A2AF3">
              <w:rPr>
                <w:rFonts w:hint="eastAsia"/>
              </w:rPr>
              <w:t>管理</w:t>
            </w:r>
          </w:p>
        </w:tc>
        <w:tc>
          <w:tcPr>
            <w:tcW w:w="7529" w:type="dxa"/>
            <w:shd w:val="clear" w:color="auto" w:fill="FFFFFF" w:themeFill="background1"/>
            <w:vAlign w:val="bottom"/>
          </w:tcPr>
          <w:p w:rsidR="00BD69FC" w:rsidRPr="004A2AF3" w:rsidRDefault="00BD69FC" w:rsidP="00DB1C32">
            <w:pPr>
              <w:rPr>
                <w:lang w:eastAsia="zh-CN"/>
              </w:rPr>
            </w:pPr>
            <w:r w:rsidRPr="004A2AF3">
              <w:rPr>
                <w:rFonts w:hint="eastAsia"/>
                <w:lang w:eastAsia="zh-CN"/>
              </w:rPr>
              <w:t>优质高效低耗，提高了科室整体管理水平</w:t>
            </w:r>
          </w:p>
        </w:tc>
      </w:tr>
      <w:tr w:rsidR="00BD69FC" w:rsidRPr="004A2AF3" w:rsidTr="00DB1C32">
        <w:trPr>
          <w:trHeight w:val="285"/>
        </w:trPr>
        <w:tc>
          <w:tcPr>
            <w:tcW w:w="1335" w:type="dxa"/>
            <w:vMerge w:val="restart"/>
            <w:shd w:val="clear" w:color="auto" w:fill="FFFFFF" w:themeFill="background1"/>
            <w:vAlign w:val="center"/>
          </w:tcPr>
          <w:p w:rsidR="00BD69FC" w:rsidRPr="004A2AF3" w:rsidRDefault="00BD69FC" w:rsidP="00DB1C32">
            <w:pPr>
              <w:jc w:val="center"/>
            </w:pPr>
            <w:r w:rsidRPr="004A2AF3">
              <w:rPr>
                <w:rFonts w:hint="eastAsia"/>
              </w:rPr>
              <w:t>共享</w:t>
            </w:r>
          </w:p>
        </w:tc>
        <w:tc>
          <w:tcPr>
            <w:tcW w:w="7529" w:type="dxa"/>
            <w:shd w:val="clear" w:color="auto" w:fill="FFFFFF" w:themeFill="background1"/>
            <w:vAlign w:val="bottom"/>
          </w:tcPr>
          <w:p w:rsidR="00BD69FC" w:rsidRPr="004A2AF3" w:rsidRDefault="00BD69FC" w:rsidP="00DB1C32">
            <w:pPr>
              <w:rPr>
                <w:lang w:eastAsia="zh-CN"/>
              </w:rPr>
            </w:pPr>
            <w:r w:rsidRPr="004A2AF3">
              <w:rPr>
                <w:rFonts w:hint="eastAsia"/>
                <w:lang w:eastAsia="zh-CN"/>
              </w:rPr>
              <w:t>科内、院内实现医疗信息快捷全面的共享利用。</w:t>
            </w:r>
          </w:p>
        </w:tc>
      </w:tr>
      <w:tr w:rsidR="00BD69FC" w:rsidRPr="004A2AF3" w:rsidTr="00DB1C32">
        <w:trPr>
          <w:trHeight w:val="285"/>
        </w:trPr>
        <w:tc>
          <w:tcPr>
            <w:tcW w:w="1335" w:type="dxa"/>
            <w:vMerge/>
            <w:shd w:val="clear" w:color="auto" w:fill="FFFFFF" w:themeFill="background1"/>
            <w:vAlign w:val="center"/>
          </w:tcPr>
          <w:p w:rsidR="00BD69FC" w:rsidRPr="004A2AF3" w:rsidRDefault="00BD69FC" w:rsidP="00DB1C32">
            <w:pPr>
              <w:jc w:val="center"/>
              <w:rPr>
                <w:lang w:eastAsia="zh-CN"/>
              </w:rPr>
            </w:pPr>
          </w:p>
        </w:tc>
        <w:tc>
          <w:tcPr>
            <w:tcW w:w="7529" w:type="dxa"/>
            <w:shd w:val="clear" w:color="auto" w:fill="FFFFFF" w:themeFill="background1"/>
            <w:vAlign w:val="bottom"/>
          </w:tcPr>
          <w:p w:rsidR="00BD69FC" w:rsidRPr="004A2AF3" w:rsidRDefault="00BD69FC" w:rsidP="00DB1C32">
            <w:pPr>
              <w:rPr>
                <w:lang w:eastAsia="zh-CN"/>
              </w:rPr>
            </w:pPr>
            <w:r w:rsidRPr="004A2AF3">
              <w:rPr>
                <w:rFonts w:hint="eastAsia"/>
                <w:lang w:eastAsia="zh-CN"/>
              </w:rPr>
              <w:t>与</w:t>
            </w:r>
            <w:r w:rsidRPr="004A2AF3">
              <w:rPr>
                <w:lang w:eastAsia="zh-CN"/>
              </w:rPr>
              <w:t>HIS</w:t>
            </w:r>
            <w:r w:rsidRPr="004A2AF3">
              <w:rPr>
                <w:lang w:eastAsia="zh-CN"/>
              </w:rPr>
              <w:t>融合或通过</w:t>
            </w:r>
            <w:r w:rsidRPr="004A2AF3">
              <w:rPr>
                <w:lang w:eastAsia="zh-CN"/>
              </w:rPr>
              <w:t>WEB</w:t>
            </w:r>
            <w:r w:rsidRPr="004A2AF3">
              <w:rPr>
                <w:lang w:eastAsia="zh-CN"/>
              </w:rPr>
              <w:t>方式浏览。</w:t>
            </w:r>
          </w:p>
        </w:tc>
      </w:tr>
      <w:tr w:rsidR="00BD69FC" w:rsidRPr="004A2AF3" w:rsidTr="00DB1C32">
        <w:trPr>
          <w:trHeight w:val="315"/>
        </w:trPr>
        <w:tc>
          <w:tcPr>
            <w:tcW w:w="1335" w:type="dxa"/>
            <w:vMerge w:val="restart"/>
            <w:shd w:val="clear" w:color="auto" w:fill="FFFFFF" w:themeFill="background1"/>
            <w:vAlign w:val="center"/>
          </w:tcPr>
          <w:p w:rsidR="00BD69FC" w:rsidRPr="004A2AF3" w:rsidRDefault="00BD69FC" w:rsidP="00DB1C32">
            <w:pPr>
              <w:jc w:val="center"/>
            </w:pPr>
            <w:r w:rsidRPr="004A2AF3">
              <w:rPr>
                <w:rFonts w:hint="eastAsia"/>
              </w:rPr>
              <w:t>远程医疗</w:t>
            </w:r>
          </w:p>
        </w:tc>
        <w:tc>
          <w:tcPr>
            <w:tcW w:w="7529" w:type="dxa"/>
            <w:shd w:val="clear" w:color="auto" w:fill="FFFFFF" w:themeFill="background1"/>
            <w:vAlign w:val="bottom"/>
          </w:tcPr>
          <w:p w:rsidR="00BD69FC" w:rsidRPr="004A2AF3" w:rsidRDefault="00BD69FC" w:rsidP="00DB1C32">
            <w:pPr>
              <w:rPr>
                <w:lang w:eastAsia="zh-CN"/>
              </w:rPr>
            </w:pPr>
            <w:r w:rsidRPr="004A2AF3">
              <w:rPr>
                <w:rFonts w:hint="eastAsia"/>
                <w:lang w:eastAsia="zh-CN"/>
              </w:rPr>
              <w:t>医院</w:t>
            </w:r>
            <w:r w:rsidRPr="004A2AF3">
              <w:rPr>
                <w:lang w:eastAsia="zh-CN"/>
              </w:rPr>
              <w:t>—</w:t>
            </w:r>
            <w:r w:rsidRPr="004A2AF3">
              <w:rPr>
                <w:rFonts w:hint="eastAsia"/>
                <w:lang w:eastAsia="zh-CN"/>
              </w:rPr>
              <w:t>医院，科室</w:t>
            </w:r>
            <w:r w:rsidRPr="004A2AF3">
              <w:rPr>
                <w:lang w:eastAsia="zh-CN"/>
              </w:rPr>
              <w:t>—</w:t>
            </w:r>
            <w:r w:rsidRPr="004A2AF3">
              <w:rPr>
                <w:rFonts w:hint="eastAsia"/>
                <w:lang w:eastAsia="zh-CN"/>
              </w:rPr>
              <w:t>科室，医生</w:t>
            </w:r>
            <w:r w:rsidRPr="004A2AF3">
              <w:rPr>
                <w:lang w:eastAsia="zh-CN"/>
              </w:rPr>
              <w:t>—</w:t>
            </w:r>
            <w:r w:rsidRPr="004A2AF3">
              <w:rPr>
                <w:rFonts w:hint="eastAsia"/>
                <w:lang w:eastAsia="zh-CN"/>
              </w:rPr>
              <w:t>医生</w:t>
            </w:r>
          </w:p>
        </w:tc>
      </w:tr>
      <w:tr w:rsidR="00BD69FC" w:rsidRPr="004A2AF3" w:rsidTr="00DB1C32">
        <w:trPr>
          <w:trHeight w:val="285"/>
        </w:trPr>
        <w:tc>
          <w:tcPr>
            <w:tcW w:w="1335" w:type="dxa"/>
            <w:vMerge/>
            <w:shd w:val="clear" w:color="auto" w:fill="FFFFFF" w:themeFill="background1"/>
            <w:vAlign w:val="center"/>
          </w:tcPr>
          <w:p w:rsidR="00BD69FC" w:rsidRPr="004A2AF3" w:rsidRDefault="00BD69FC" w:rsidP="00DB1C32">
            <w:pPr>
              <w:jc w:val="center"/>
              <w:rPr>
                <w:lang w:eastAsia="zh-CN"/>
              </w:rPr>
            </w:pPr>
          </w:p>
        </w:tc>
        <w:tc>
          <w:tcPr>
            <w:tcW w:w="7529" w:type="dxa"/>
            <w:shd w:val="clear" w:color="auto" w:fill="FFFFFF" w:themeFill="background1"/>
            <w:vAlign w:val="bottom"/>
          </w:tcPr>
          <w:p w:rsidR="00BD69FC" w:rsidRPr="004A2AF3" w:rsidRDefault="00BD69FC" w:rsidP="00DB1C32">
            <w:r w:rsidRPr="004A2AF3">
              <w:rPr>
                <w:rFonts w:hint="eastAsia"/>
              </w:rPr>
              <w:t xml:space="preserve">都能进行远程医疗　</w:t>
            </w:r>
          </w:p>
        </w:tc>
      </w:tr>
      <w:tr w:rsidR="00BD69FC" w:rsidRPr="004A2AF3" w:rsidTr="00DB1C32">
        <w:trPr>
          <w:trHeight w:val="285"/>
        </w:trPr>
        <w:tc>
          <w:tcPr>
            <w:tcW w:w="1335" w:type="dxa"/>
            <w:shd w:val="clear" w:color="auto" w:fill="FFFFFF" w:themeFill="background1"/>
            <w:vAlign w:val="center"/>
          </w:tcPr>
          <w:p w:rsidR="00BD69FC" w:rsidRPr="004A2AF3" w:rsidRDefault="00BD69FC" w:rsidP="00DB1C32">
            <w:pPr>
              <w:jc w:val="center"/>
            </w:pPr>
            <w:r w:rsidRPr="004A2AF3">
              <w:rPr>
                <w:rFonts w:hint="eastAsia"/>
              </w:rPr>
              <w:t>病源资源</w:t>
            </w:r>
          </w:p>
        </w:tc>
        <w:tc>
          <w:tcPr>
            <w:tcW w:w="7529" w:type="dxa"/>
            <w:shd w:val="clear" w:color="auto" w:fill="FFFFFF" w:themeFill="background1"/>
            <w:vAlign w:val="bottom"/>
          </w:tcPr>
          <w:p w:rsidR="00BD69FC" w:rsidRPr="004A2AF3" w:rsidRDefault="00BD69FC" w:rsidP="00DB1C32">
            <w:pPr>
              <w:rPr>
                <w:lang w:eastAsia="zh-CN"/>
              </w:rPr>
            </w:pPr>
            <w:r w:rsidRPr="004A2AF3">
              <w:rPr>
                <w:rFonts w:hint="eastAsia"/>
                <w:lang w:eastAsia="zh-CN"/>
              </w:rPr>
              <w:t>病源就是资源，就是效益</w:t>
            </w:r>
          </w:p>
        </w:tc>
      </w:tr>
    </w:tbl>
    <w:p w:rsidR="00BD69FC" w:rsidRDefault="00BD69FC" w:rsidP="00BD69FC">
      <w:pPr>
        <w:pStyle w:val="3"/>
        <w:numPr>
          <w:ilvl w:val="0"/>
          <w:numId w:val="0"/>
        </w:numPr>
        <w:spacing w:line="360" w:lineRule="auto"/>
        <w:ind w:left="860"/>
        <w:rPr>
          <w:lang w:eastAsia="zh-CN"/>
        </w:rPr>
      </w:pPr>
    </w:p>
    <w:p w:rsidR="00BD69FC" w:rsidRDefault="00BD69FC" w:rsidP="00BD69FC">
      <w:pPr>
        <w:pStyle w:val="3"/>
        <w:numPr>
          <w:ilvl w:val="1"/>
          <w:numId w:val="19"/>
        </w:numPr>
        <w:spacing w:line="360" w:lineRule="auto"/>
      </w:pPr>
      <w:bookmarkStart w:id="2" w:name="_Toc443380712"/>
      <w:r w:rsidRPr="00E10D35">
        <w:rPr>
          <w:rFonts w:hint="eastAsia"/>
        </w:rPr>
        <w:t>项目目标</w:t>
      </w:r>
      <w:bookmarkEnd w:id="2"/>
    </w:p>
    <w:p w:rsidR="00BD69FC" w:rsidRPr="005E68DD" w:rsidRDefault="00BD69FC" w:rsidP="00BD69FC">
      <w:pPr>
        <w:spacing w:line="360" w:lineRule="auto"/>
        <w:ind w:firstLine="420"/>
        <w:rPr>
          <w:color w:val="000000"/>
          <w:szCs w:val="21"/>
          <w:lang w:eastAsia="zh-CN"/>
        </w:rPr>
      </w:pPr>
      <w:r w:rsidRPr="005E68DD">
        <w:rPr>
          <w:rFonts w:hAnsi="宋体"/>
          <w:color w:val="000000"/>
          <w:szCs w:val="21"/>
          <w:lang w:eastAsia="zh-CN"/>
        </w:rPr>
        <w:t>目前</w:t>
      </w:r>
      <w:r w:rsidRPr="005E68DD">
        <w:rPr>
          <w:rFonts w:hAnsi="宋体" w:hint="eastAsia"/>
          <w:color w:val="000000"/>
          <w:szCs w:val="21"/>
          <w:lang w:eastAsia="zh-CN"/>
        </w:rPr>
        <w:t>，</w:t>
      </w:r>
      <w:r>
        <w:rPr>
          <w:rFonts w:hAnsi="宋体" w:hint="eastAsia"/>
          <w:color w:val="000000"/>
          <w:szCs w:val="21"/>
          <w:lang w:eastAsia="zh-CN"/>
        </w:rPr>
        <w:t>临床医学影像信息（</w:t>
      </w:r>
      <w:r>
        <w:rPr>
          <w:rFonts w:hAnsi="宋体" w:hint="eastAsia"/>
          <w:color w:val="000000"/>
          <w:szCs w:val="21"/>
          <w:lang w:eastAsia="zh-CN"/>
        </w:rPr>
        <w:t>Angel CMIS9</w:t>
      </w:r>
      <w:r>
        <w:rPr>
          <w:rFonts w:hAnsi="宋体" w:hint="eastAsia"/>
          <w:color w:val="000000"/>
          <w:szCs w:val="21"/>
          <w:lang w:eastAsia="zh-CN"/>
        </w:rPr>
        <w:t>）系统在我</w:t>
      </w:r>
      <w:r w:rsidRPr="005E68DD">
        <w:rPr>
          <w:rFonts w:hAnsi="宋体"/>
          <w:color w:val="000000"/>
          <w:szCs w:val="21"/>
          <w:lang w:eastAsia="zh-CN"/>
        </w:rPr>
        <w:t>院</w:t>
      </w:r>
      <w:r>
        <w:rPr>
          <w:rFonts w:hAnsi="宋体" w:hint="eastAsia"/>
          <w:color w:val="000000"/>
          <w:szCs w:val="21"/>
          <w:lang w:eastAsia="zh-CN"/>
        </w:rPr>
        <w:t>内镜中心已正式上线。在今后的使用当中保障内镜中心每台报告工作站的正常使用；保障服务器的正常使用，以及保障与各个厂商接口的正常使用。</w:t>
      </w:r>
    </w:p>
    <w:p w:rsidR="00BD69FC" w:rsidRPr="00050D0F" w:rsidRDefault="00BD69FC" w:rsidP="00BD69FC">
      <w:pPr>
        <w:pStyle w:val="a6"/>
        <w:widowControl w:val="0"/>
        <w:numPr>
          <w:ilvl w:val="0"/>
          <w:numId w:val="18"/>
        </w:numPr>
        <w:shd w:val="clear" w:color="auto" w:fill="FFFFFF"/>
        <w:spacing w:line="360" w:lineRule="auto"/>
        <w:ind w:firstLineChars="0"/>
        <w:jc w:val="both"/>
        <w:rPr>
          <w:rFonts w:hAnsi="宋体"/>
          <w:color w:val="000000"/>
          <w:szCs w:val="21"/>
          <w:lang w:eastAsia="zh-CN"/>
        </w:rPr>
      </w:pPr>
      <w:r>
        <w:rPr>
          <w:rFonts w:hAnsi="宋体" w:hint="eastAsia"/>
          <w:color w:val="000000"/>
          <w:szCs w:val="21"/>
          <w:lang w:eastAsia="zh-CN"/>
        </w:rPr>
        <w:t>内镜中心报告工作站</w:t>
      </w:r>
      <w:r w:rsidRPr="00050D0F">
        <w:rPr>
          <w:rFonts w:hAnsi="宋体" w:hint="eastAsia"/>
          <w:color w:val="000000"/>
          <w:szCs w:val="21"/>
          <w:lang w:eastAsia="zh-CN"/>
        </w:rPr>
        <w:t>：</w:t>
      </w:r>
      <w:r>
        <w:rPr>
          <w:rFonts w:hAnsi="宋体" w:hint="eastAsia"/>
          <w:color w:val="000000"/>
          <w:szCs w:val="21"/>
          <w:lang w:eastAsia="zh-CN"/>
        </w:rPr>
        <w:t>登记台、检查一室、检查二室、检查三室、检查四室、</w:t>
      </w:r>
      <w:r>
        <w:rPr>
          <w:rFonts w:hAnsi="宋体" w:hint="eastAsia"/>
          <w:color w:val="000000"/>
          <w:szCs w:val="21"/>
          <w:lang w:eastAsia="zh-CN"/>
        </w:rPr>
        <w:t>ERCP</w:t>
      </w:r>
      <w:r>
        <w:rPr>
          <w:rFonts w:hAnsi="宋体" w:hint="eastAsia"/>
          <w:color w:val="000000"/>
          <w:szCs w:val="21"/>
          <w:lang w:eastAsia="zh-CN"/>
        </w:rPr>
        <w:t>室；</w:t>
      </w:r>
    </w:p>
    <w:p w:rsidR="00BD69FC" w:rsidRDefault="00BD69FC" w:rsidP="00BD69FC">
      <w:pPr>
        <w:pStyle w:val="a6"/>
        <w:widowControl w:val="0"/>
        <w:numPr>
          <w:ilvl w:val="0"/>
          <w:numId w:val="18"/>
        </w:numPr>
        <w:shd w:val="clear" w:color="auto" w:fill="FFFFFF"/>
        <w:spacing w:line="360" w:lineRule="auto"/>
        <w:ind w:firstLineChars="0"/>
        <w:jc w:val="both"/>
        <w:rPr>
          <w:rFonts w:hAnsi="宋体"/>
          <w:color w:val="000000"/>
          <w:szCs w:val="21"/>
          <w:lang w:eastAsia="zh-CN"/>
        </w:rPr>
      </w:pPr>
      <w:r>
        <w:rPr>
          <w:rFonts w:hAnsi="宋体" w:hint="eastAsia"/>
          <w:color w:val="000000"/>
          <w:szCs w:val="21"/>
          <w:lang w:eastAsia="zh-CN"/>
        </w:rPr>
        <w:t>服务器：存储服务器、接口服务器</w:t>
      </w:r>
      <w:r w:rsidRPr="0046104F">
        <w:rPr>
          <w:rFonts w:hAnsi="宋体" w:hint="eastAsia"/>
          <w:color w:val="000000"/>
          <w:szCs w:val="21"/>
          <w:lang w:eastAsia="zh-CN"/>
        </w:rPr>
        <w:t>。</w:t>
      </w:r>
    </w:p>
    <w:p w:rsidR="00BD69FC" w:rsidRDefault="00BD69FC" w:rsidP="00BD69FC">
      <w:pPr>
        <w:pStyle w:val="a6"/>
        <w:widowControl w:val="0"/>
        <w:numPr>
          <w:ilvl w:val="0"/>
          <w:numId w:val="18"/>
        </w:numPr>
        <w:shd w:val="clear" w:color="auto" w:fill="FFFFFF"/>
        <w:spacing w:line="360" w:lineRule="auto"/>
        <w:ind w:firstLineChars="0"/>
        <w:jc w:val="both"/>
        <w:rPr>
          <w:rFonts w:hAnsi="宋体"/>
          <w:color w:val="000000"/>
          <w:szCs w:val="21"/>
          <w:lang w:eastAsia="zh-CN"/>
        </w:rPr>
      </w:pPr>
      <w:r>
        <w:rPr>
          <w:rFonts w:hAnsi="宋体" w:hint="eastAsia"/>
          <w:color w:val="000000"/>
          <w:szCs w:val="21"/>
          <w:lang w:eastAsia="zh-CN"/>
        </w:rPr>
        <w:t>接口服务：影像中心接口、方正平台接口、电子叫号平台接口</w:t>
      </w:r>
    </w:p>
    <w:p w:rsidR="00BD69FC" w:rsidRDefault="00BD69FC" w:rsidP="00C04697">
      <w:pPr>
        <w:pStyle w:val="2"/>
        <w:numPr>
          <w:ilvl w:val="0"/>
          <w:numId w:val="0"/>
        </w:numPr>
        <w:spacing w:line="360" w:lineRule="auto"/>
        <w:rPr>
          <w:lang w:eastAsia="zh-CN"/>
        </w:rPr>
      </w:pPr>
    </w:p>
    <w:p w:rsidR="00BB4942" w:rsidRDefault="009E11B1" w:rsidP="00923280">
      <w:pPr>
        <w:pStyle w:val="1"/>
        <w:rPr>
          <w:lang w:eastAsia="zh-CN"/>
        </w:rPr>
      </w:pPr>
      <w:r>
        <w:rPr>
          <w:rFonts w:hint="eastAsia"/>
          <w:lang w:eastAsia="zh-CN"/>
        </w:rPr>
        <w:t>二</w:t>
      </w:r>
      <w:r w:rsidR="00681DC4">
        <w:rPr>
          <w:rFonts w:hint="eastAsia"/>
          <w:lang w:eastAsia="zh-CN"/>
        </w:rPr>
        <w:t>、</w:t>
      </w:r>
      <w:r w:rsidR="006A5755">
        <w:rPr>
          <w:rFonts w:hint="eastAsia"/>
          <w:lang w:eastAsia="zh-CN"/>
        </w:rPr>
        <w:t>维护期</w:t>
      </w:r>
      <w:r w:rsidR="00BB4942">
        <w:rPr>
          <w:rFonts w:hint="eastAsia"/>
          <w:lang w:eastAsia="zh-CN"/>
        </w:rPr>
        <w:t>与</w:t>
      </w:r>
      <w:r w:rsidR="006A5755">
        <w:rPr>
          <w:rFonts w:hint="eastAsia"/>
          <w:lang w:eastAsia="zh-CN"/>
        </w:rPr>
        <w:t>维护</w:t>
      </w:r>
      <w:r w:rsidR="00BB4942">
        <w:rPr>
          <w:rFonts w:hint="eastAsia"/>
          <w:lang w:eastAsia="zh-CN"/>
        </w:rPr>
        <w:t>内容</w:t>
      </w:r>
      <w:bookmarkEnd w:id="0"/>
    </w:p>
    <w:p w:rsidR="00BB4942" w:rsidRPr="006A5755" w:rsidRDefault="00923280" w:rsidP="00923280">
      <w:pPr>
        <w:pStyle w:val="1"/>
        <w:rPr>
          <w:sz w:val="28"/>
          <w:szCs w:val="28"/>
          <w:lang w:eastAsia="zh-CN"/>
        </w:rPr>
      </w:pPr>
      <w:bookmarkStart w:id="3" w:name="_Toc283209134"/>
      <w:r w:rsidRPr="006A5755">
        <w:rPr>
          <w:rFonts w:hint="eastAsia"/>
          <w:sz w:val="28"/>
          <w:szCs w:val="28"/>
          <w:lang w:eastAsia="zh-CN"/>
        </w:rPr>
        <w:t>2.1</w:t>
      </w:r>
      <w:bookmarkEnd w:id="3"/>
      <w:r w:rsidR="006A5755" w:rsidRPr="006A5755">
        <w:rPr>
          <w:rFonts w:hint="eastAsia"/>
          <w:sz w:val="28"/>
          <w:szCs w:val="28"/>
          <w:lang w:eastAsia="zh-CN"/>
        </w:rPr>
        <w:t>维护期</w:t>
      </w:r>
    </w:p>
    <w:p w:rsidR="00BB4942" w:rsidRDefault="00EA7FC9" w:rsidP="006A5755">
      <w:pPr>
        <w:spacing w:line="360" w:lineRule="auto"/>
        <w:ind w:firstLineChars="200" w:firstLine="480"/>
        <w:rPr>
          <w:lang w:eastAsia="zh-CN"/>
        </w:rPr>
      </w:pPr>
      <w:r>
        <w:rPr>
          <w:rFonts w:hint="eastAsia"/>
          <w:lang w:eastAsia="zh-CN"/>
        </w:rPr>
        <w:t>服务周期为一</w:t>
      </w:r>
      <w:r w:rsidR="00654ADD">
        <w:rPr>
          <w:rFonts w:hint="eastAsia"/>
          <w:lang w:eastAsia="zh-CN"/>
        </w:rPr>
        <w:t>年</w:t>
      </w:r>
      <w:r w:rsidR="00BB4942">
        <w:rPr>
          <w:rFonts w:hint="eastAsia"/>
          <w:lang w:eastAsia="zh-CN"/>
        </w:rPr>
        <w:t>。</w:t>
      </w:r>
    </w:p>
    <w:p w:rsidR="00BB4942" w:rsidRPr="00AC4FE5" w:rsidRDefault="00923280" w:rsidP="00923280">
      <w:pPr>
        <w:pStyle w:val="1"/>
        <w:rPr>
          <w:sz w:val="28"/>
          <w:szCs w:val="28"/>
          <w:lang w:eastAsia="zh-CN"/>
        </w:rPr>
      </w:pPr>
      <w:bookmarkStart w:id="4" w:name="_Toc283209135"/>
      <w:r w:rsidRPr="00AC4FE5">
        <w:rPr>
          <w:rFonts w:hint="eastAsia"/>
          <w:sz w:val="28"/>
          <w:szCs w:val="28"/>
          <w:lang w:eastAsia="zh-CN"/>
        </w:rPr>
        <w:t>2.2</w:t>
      </w:r>
      <w:r w:rsidR="006A5755" w:rsidRPr="00AC4FE5">
        <w:rPr>
          <w:rFonts w:hint="eastAsia"/>
          <w:sz w:val="28"/>
          <w:szCs w:val="28"/>
          <w:lang w:eastAsia="zh-CN"/>
        </w:rPr>
        <w:t>维护</w:t>
      </w:r>
      <w:r w:rsidR="00BB4942" w:rsidRPr="00AC4FE5">
        <w:rPr>
          <w:rFonts w:hint="eastAsia"/>
          <w:sz w:val="28"/>
          <w:szCs w:val="28"/>
          <w:lang w:eastAsia="zh-CN"/>
        </w:rPr>
        <w:t>内容</w:t>
      </w:r>
      <w:bookmarkEnd w:id="4"/>
    </w:p>
    <w:p w:rsidR="00AC0EA6" w:rsidRPr="00681DC4" w:rsidRDefault="00681DC4" w:rsidP="00681DC4">
      <w:pPr>
        <w:pStyle w:val="a6"/>
        <w:numPr>
          <w:ilvl w:val="0"/>
          <w:numId w:val="2"/>
        </w:numPr>
        <w:spacing w:line="360" w:lineRule="auto"/>
        <w:ind w:firstLineChars="0"/>
        <w:rPr>
          <w:rFonts w:ascii="宋体" w:hAnsi="宋体"/>
          <w:szCs w:val="21"/>
          <w:lang w:eastAsia="zh-CN"/>
        </w:rPr>
      </w:pPr>
      <w:bookmarkStart w:id="5" w:name="OLE_LINK1"/>
      <w:bookmarkStart w:id="6" w:name="OLE_LINK2"/>
      <w:r>
        <w:rPr>
          <w:rFonts w:ascii="宋体" w:hAnsi="宋体" w:hint="eastAsia"/>
          <w:szCs w:val="21"/>
          <w:lang w:eastAsia="zh-CN"/>
        </w:rPr>
        <w:t>查找并</w:t>
      </w:r>
      <w:r w:rsidR="00AC0EA6" w:rsidRPr="00681DC4">
        <w:rPr>
          <w:rFonts w:ascii="宋体" w:hAnsi="宋体" w:hint="eastAsia"/>
          <w:szCs w:val="21"/>
          <w:lang w:eastAsia="zh-CN"/>
        </w:rPr>
        <w:t>解决用户提出的问题；</w:t>
      </w:r>
    </w:p>
    <w:p w:rsidR="00534EB7" w:rsidRPr="00681DC4" w:rsidRDefault="00534EB7" w:rsidP="00681DC4">
      <w:pPr>
        <w:pStyle w:val="a6"/>
        <w:numPr>
          <w:ilvl w:val="0"/>
          <w:numId w:val="2"/>
        </w:numPr>
        <w:spacing w:line="360" w:lineRule="auto"/>
        <w:ind w:firstLineChars="0"/>
        <w:rPr>
          <w:rFonts w:ascii="宋体" w:hAnsi="宋体"/>
          <w:szCs w:val="21"/>
          <w:lang w:eastAsia="zh-CN"/>
        </w:rPr>
      </w:pPr>
      <w:r>
        <w:rPr>
          <w:rFonts w:ascii="宋体" w:hAnsi="宋体" w:hint="eastAsia"/>
          <w:szCs w:val="21"/>
          <w:lang w:eastAsia="zh-CN"/>
        </w:rPr>
        <w:lastRenderedPageBreak/>
        <w:t>程序升级、上线的现场支持；</w:t>
      </w:r>
    </w:p>
    <w:p w:rsidR="00534EB7" w:rsidRDefault="00534EB7" w:rsidP="00534EB7">
      <w:pPr>
        <w:pStyle w:val="a6"/>
        <w:numPr>
          <w:ilvl w:val="0"/>
          <w:numId w:val="2"/>
        </w:numPr>
        <w:spacing w:line="360" w:lineRule="auto"/>
        <w:ind w:firstLineChars="0"/>
        <w:rPr>
          <w:rFonts w:ascii="宋体" w:hAnsi="宋体"/>
          <w:szCs w:val="21"/>
          <w:lang w:eastAsia="zh-CN"/>
        </w:rPr>
      </w:pPr>
      <w:r w:rsidRPr="00681DC4">
        <w:rPr>
          <w:rFonts w:ascii="宋体" w:hAnsi="宋体" w:hint="eastAsia"/>
          <w:szCs w:val="21"/>
          <w:lang w:eastAsia="zh-CN"/>
        </w:rPr>
        <w:t>数据处理</w:t>
      </w:r>
      <w:r>
        <w:rPr>
          <w:rFonts w:ascii="宋体" w:hAnsi="宋体" w:hint="eastAsia"/>
          <w:szCs w:val="21"/>
          <w:lang w:eastAsia="zh-CN"/>
        </w:rPr>
        <w:t>与统计</w:t>
      </w:r>
      <w:r w:rsidRPr="00681DC4">
        <w:rPr>
          <w:rFonts w:ascii="宋体" w:hAnsi="宋体" w:hint="eastAsia"/>
          <w:szCs w:val="21"/>
          <w:lang w:eastAsia="zh-CN"/>
        </w:rPr>
        <w:t>；</w:t>
      </w:r>
    </w:p>
    <w:p w:rsidR="00534EB7" w:rsidRPr="00681DC4" w:rsidRDefault="00534EB7" w:rsidP="00534EB7">
      <w:pPr>
        <w:pStyle w:val="20171"/>
        <w:numPr>
          <w:ilvl w:val="0"/>
          <w:numId w:val="2"/>
        </w:numPr>
        <w:ind w:firstLineChars="0"/>
        <w:rPr>
          <w:rFonts w:ascii="宋体" w:hAnsi="宋体" w:cs="Arial"/>
          <w:color w:val="000000"/>
        </w:rPr>
      </w:pPr>
      <w:r w:rsidRPr="00681DC4">
        <w:rPr>
          <w:rFonts w:ascii="宋体" w:hAnsi="宋体" w:hint="eastAsia"/>
          <w:szCs w:val="21"/>
        </w:rPr>
        <w:t>程序安装、配置，及用户培训；</w:t>
      </w:r>
    </w:p>
    <w:p w:rsidR="005D7BA5" w:rsidRDefault="005D7BA5" w:rsidP="005D7BA5">
      <w:pPr>
        <w:pStyle w:val="20171"/>
        <w:numPr>
          <w:ilvl w:val="0"/>
          <w:numId w:val="2"/>
        </w:numPr>
        <w:ind w:firstLineChars="0"/>
        <w:rPr>
          <w:rFonts w:ascii="宋体" w:hAnsi="宋体" w:cs="Arial"/>
          <w:color w:val="000000"/>
        </w:rPr>
      </w:pPr>
      <w:r>
        <w:rPr>
          <w:rFonts w:ascii="宋体" w:hAnsi="宋体" w:cs="Arial" w:hint="eastAsia"/>
          <w:color w:val="000000"/>
        </w:rPr>
        <w:t>解决程序</w:t>
      </w:r>
      <w:r>
        <w:rPr>
          <w:rFonts w:ascii="宋体" w:hAnsi="宋体" w:cs="Arial"/>
          <w:color w:val="000000"/>
        </w:rPr>
        <w:t>Bug</w:t>
      </w:r>
      <w:r>
        <w:rPr>
          <w:rFonts w:ascii="宋体" w:hAnsi="宋体" w:cs="Arial" w:hint="eastAsia"/>
          <w:color w:val="000000"/>
        </w:rPr>
        <w:t>；</w:t>
      </w:r>
    </w:p>
    <w:p w:rsidR="00534EB7" w:rsidRPr="00681DC4" w:rsidRDefault="00534EB7" w:rsidP="00534EB7">
      <w:pPr>
        <w:pStyle w:val="a6"/>
        <w:numPr>
          <w:ilvl w:val="0"/>
          <w:numId w:val="2"/>
        </w:numPr>
        <w:spacing w:line="360" w:lineRule="auto"/>
        <w:ind w:firstLineChars="0"/>
        <w:rPr>
          <w:rFonts w:ascii="宋体" w:hAnsi="宋体"/>
          <w:szCs w:val="21"/>
          <w:lang w:eastAsia="zh-CN"/>
        </w:rPr>
      </w:pPr>
      <w:r>
        <w:rPr>
          <w:rFonts w:ascii="宋体" w:hAnsi="宋体" w:hint="eastAsia"/>
          <w:szCs w:val="21"/>
          <w:lang w:eastAsia="zh-CN"/>
        </w:rPr>
        <w:t>应用系统运行环境、性能、作业执行情况</w:t>
      </w:r>
      <w:r w:rsidRPr="00681DC4">
        <w:rPr>
          <w:rFonts w:ascii="宋体" w:hAnsi="宋体" w:hint="eastAsia"/>
          <w:szCs w:val="21"/>
          <w:lang w:eastAsia="zh-CN"/>
        </w:rPr>
        <w:t>监测；</w:t>
      </w:r>
    </w:p>
    <w:p w:rsidR="00681DC4" w:rsidRDefault="00681DC4" w:rsidP="00681DC4">
      <w:pPr>
        <w:pStyle w:val="20171"/>
        <w:numPr>
          <w:ilvl w:val="0"/>
          <w:numId w:val="2"/>
        </w:numPr>
        <w:ind w:firstLineChars="0"/>
        <w:rPr>
          <w:rFonts w:ascii="宋体" w:hAnsi="宋体" w:cs="Arial"/>
          <w:color w:val="000000"/>
        </w:rPr>
      </w:pPr>
      <w:r w:rsidRPr="00BF4B2D">
        <w:rPr>
          <w:rFonts w:ascii="宋体" w:hAnsi="宋体" w:cs="Arial"/>
          <w:color w:val="000000"/>
        </w:rPr>
        <w:t>重要时间</w:t>
      </w:r>
      <w:r>
        <w:rPr>
          <w:rFonts w:ascii="宋体" w:hAnsi="宋体" w:cs="Arial" w:hint="eastAsia"/>
          <w:color w:val="000000"/>
        </w:rPr>
        <w:t>或重要事件的</w:t>
      </w:r>
      <w:r w:rsidRPr="00BF4B2D">
        <w:rPr>
          <w:rFonts w:ascii="宋体" w:hAnsi="宋体" w:cs="Arial"/>
          <w:color w:val="000000"/>
        </w:rPr>
        <w:t>技</w:t>
      </w:r>
      <w:r>
        <w:rPr>
          <w:rFonts w:ascii="宋体" w:hAnsi="宋体" w:cs="Arial"/>
          <w:color w:val="000000"/>
        </w:rPr>
        <w:t>术支持</w:t>
      </w:r>
      <w:r>
        <w:rPr>
          <w:rFonts w:ascii="宋体" w:hAnsi="宋体" w:cs="Arial" w:hint="eastAsia"/>
          <w:color w:val="000000"/>
        </w:rPr>
        <w:t>；</w:t>
      </w:r>
    </w:p>
    <w:bookmarkEnd w:id="5"/>
    <w:bookmarkEnd w:id="6"/>
    <w:p w:rsidR="00FB225A" w:rsidRDefault="00FB225A" w:rsidP="00681DC4">
      <w:pPr>
        <w:pStyle w:val="a6"/>
        <w:numPr>
          <w:ilvl w:val="0"/>
          <w:numId w:val="2"/>
        </w:numPr>
        <w:spacing w:line="360" w:lineRule="auto"/>
        <w:ind w:firstLineChars="0"/>
        <w:rPr>
          <w:rFonts w:ascii="宋体" w:hAnsi="宋体"/>
          <w:szCs w:val="21"/>
          <w:lang w:eastAsia="zh-CN"/>
        </w:rPr>
      </w:pPr>
      <w:r w:rsidRPr="00681DC4">
        <w:rPr>
          <w:rFonts w:ascii="宋体" w:hAnsi="宋体" w:hint="eastAsia"/>
          <w:szCs w:val="21"/>
          <w:lang w:eastAsia="zh-CN"/>
        </w:rPr>
        <w:t>专业</w:t>
      </w:r>
      <w:r w:rsidR="00A6651A" w:rsidRPr="00681DC4">
        <w:rPr>
          <w:rFonts w:ascii="宋体" w:hAnsi="宋体" w:hint="eastAsia"/>
          <w:szCs w:val="21"/>
          <w:lang w:eastAsia="zh-CN"/>
        </w:rPr>
        <w:t>技术咨询服务，</w:t>
      </w:r>
      <w:r w:rsidR="00BB4942" w:rsidRPr="00681DC4">
        <w:rPr>
          <w:rFonts w:ascii="宋体" w:hAnsi="宋体" w:hint="eastAsia"/>
          <w:szCs w:val="21"/>
          <w:lang w:eastAsia="zh-CN"/>
        </w:rPr>
        <w:t>提供可行性建议；</w:t>
      </w:r>
    </w:p>
    <w:p w:rsidR="005D7BA5" w:rsidRPr="00681DC4" w:rsidRDefault="005D7BA5" w:rsidP="00681DC4">
      <w:pPr>
        <w:pStyle w:val="a6"/>
        <w:numPr>
          <w:ilvl w:val="0"/>
          <w:numId w:val="2"/>
        </w:numPr>
        <w:spacing w:line="360" w:lineRule="auto"/>
        <w:ind w:firstLineChars="0"/>
        <w:rPr>
          <w:rFonts w:ascii="宋体" w:hAnsi="宋体"/>
          <w:szCs w:val="21"/>
          <w:lang w:eastAsia="zh-CN"/>
        </w:rPr>
      </w:pPr>
      <w:r>
        <w:rPr>
          <w:rFonts w:ascii="宋体" w:hAnsi="宋体" w:hint="eastAsia"/>
          <w:szCs w:val="21"/>
          <w:lang w:eastAsia="zh-CN"/>
        </w:rPr>
        <w:t>提供工作日志、操作手册等相关文档；</w:t>
      </w:r>
    </w:p>
    <w:p w:rsidR="00BB4942" w:rsidRPr="00AC4FE5" w:rsidRDefault="00CD4A06" w:rsidP="00CD4A06">
      <w:pPr>
        <w:pStyle w:val="1"/>
        <w:rPr>
          <w:sz w:val="28"/>
          <w:szCs w:val="28"/>
          <w:lang w:eastAsia="zh-CN"/>
        </w:rPr>
      </w:pPr>
      <w:bookmarkStart w:id="7" w:name="_Toc283209136"/>
      <w:r w:rsidRPr="00AC4FE5">
        <w:rPr>
          <w:rFonts w:hint="eastAsia"/>
          <w:sz w:val="28"/>
          <w:szCs w:val="28"/>
          <w:lang w:eastAsia="zh-CN"/>
        </w:rPr>
        <w:t>2.3</w:t>
      </w:r>
      <w:r w:rsidR="00BB4942" w:rsidRPr="00AC4FE5">
        <w:rPr>
          <w:rFonts w:hint="eastAsia"/>
          <w:sz w:val="28"/>
          <w:szCs w:val="28"/>
          <w:lang w:eastAsia="zh-CN"/>
        </w:rPr>
        <w:t>系统巡检</w:t>
      </w:r>
      <w:bookmarkEnd w:id="7"/>
      <w:r w:rsidR="00BB4942" w:rsidRPr="00AC4FE5">
        <w:rPr>
          <w:rFonts w:hint="eastAsia"/>
          <w:sz w:val="28"/>
          <w:szCs w:val="28"/>
          <w:lang w:eastAsia="zh-CN"/>
        </w:rPr>
        <w:t>服务</w:t>
      </w:r>
    </w:p>
    <w:p w:rsidR="00BB4942" w:rsidRDefault="000505A9" w:rsidP="00BB4942">
      <w:pPr>
        <w:pStyle w:val="20"/>
        <w:numPr>
          <w:ilvl w:val="2"/>
          <w:numId w:val="0"/>
        </w:numPr>
        <w:spacing w:line="360" w:lineRule="auto"/>
        <w:ind w:firstLineChars="200" w:firstLine="480"/>
        <w:rPr>
          <w:rFonts w:ascii="宋体" w:hAnsi="宋体"/>
          <w:lang w:eastAsia="zh-CN"/>
        </w:rPr>
      </w:pPr>
      <w:r>
        <w:rPr>
          <w:rFonts w:ascii="宋体" w:hAnsi="宋体" w:hint="eastAsia"/>
          <w:lang w:eastAsia="zh-CN"/>
        </w:rPr>
        <w:t>保证系统运行的稳定性，</w:t>
      </w:r>
      <w:r w:rsidR="00CD4A06">
        <w:rPr>
          <w:rFonts w:ascii="宋体" w:hAnsi="宋体" w:hint="eastAsia"/>
          <w:lang w:eastAsia="zh-CN"/>
        </w:rPr>
        <w:t>提前发现系统运行的隐患，</w:t>
      </w:r>
      <w:r w:rsidR="00BB4942">
        <w:rPr>
          <w:rFonts w:ascii="宋体" w:hAnsi="宋体" w:hint="eastAsia"/>
          <w:lang w:eastAsia="zh-CN"/>
        </w:rPr>
        <w:t>巡检内容</w:t>
      </w:r>
      <w:r w:rsidR="00BB22B3">
        <w:rPr>
          <w:rFonts w:ascii="宋体" w:hAnsi="宋体" w:hint="eastAsia"/>
          <w:lang w:eastAsia="zh-CN"/>
        </w:rPr>
        <w:t>主要</w:t>
      </w:r>
      <w:r w:rsidR="00BB4942">
        <w:rPr>
          <w:rFonts w:ascii="宋体" w:hAnsi="宋体" w:hint="eastAsia"/>
          <w:lang w:eastAsia="zh-CN"/>
        </w:rPr>
        <w:t>包括：</w:t>
      </w:r>
    </w:p>
    <w:p w:rsidR="00BB4942" w:rsidRDefault="007E58D2" w:rsidP="00BB4942">
      <w:pPr>
        <w:pStyle w:val="20"/>
        <w:widowControl w:val="0"/>
        <w:numPr>
          <w:ilvl w:val="0"/>
          <w:numId w:val="4"/>
        </w:numPr>
        <w:spacing w:after="0" w:line="360" w:lineRule="auto"/>
        <w:jc w:val="both"/>
        <w:rPr>
          <w:rFonts w:ascii="宋体" w:hAnsi="宋体"/>
          <w:lang w:eastAsia="zh-CN"/>
        </w:rPr>
      </w:pPr>
      <w:r>
        <w:rPr>
          <w:rFonts w:ascii="宋体" w:hAnsi="宋体"/>
          <w:lang w:eastAsia="zh-CN"/>
        </w:rPr>
        <w:t>系统</w:t>
      </w:r>
      <w:r w:rsidR="00BB4942">
        <w:rPr>
          <w:rFonts w:ascii="宋体" w:hAnsi="宋体" w:hint="eastAsia"/>
          <w:lang w:eastAsia="zh-CN"/>
        </w:rPr>
        <w:t>运行日志的监控，设备</w:t>
      </w:r>
      <w:r w:rsidR="00BB4942" w:rsidRPr="00096D89">
        <w:rPr>
          <w:rFonts w:ascii="宋体" w:hAnsi="宋体" w:hint="eastAsia"/>
          <w:lang w:eastAsia="zh-CN"/>
        </w:rPr>
        <w:t>内存、</w:t>
      </w:r>
      <w:r w:rsidR="00BB4942">
        <w:rPr>
          <w:rFonts w:ascii="宋体" w:hAnsi="宋体" w:hint="eastAsia"/>
          <w:lang w:eastAsia="zh-CN"/>
        </w:rPr>
        <w:t>硬件负载、端口运行状态检查；</w:t>
      </w:r>
    </w:p>
    <w:p w:rsidR="00BB4942" w:rsidRPr="000F426C" w:rsidRDefault="007E58D2" w:rsidP="00BB4942">
      <w:pPr>
        <w:pStyle w:val="20"/>
        <w:widowControl w:val="0"/>
        <w:numPr>
          <w:ilvl w:val="0"/>
          <w:numId w:val="4"/>
        </w:numPr>
        <w:spacing w:after="0" w:line="360" w:lineRule="auto"/>
        <w:jc w:val="both"/>
        <w:rPr>
          <w:rFonts w:ascii="宋体" w:hAnsi="宋体"/>
          <w:lang w:eastAsia="zh-CN"/>
        </w:rPr>
      </w:pPr>
      <w:r>
        <w:rPr>
          <w:rFonts w:ascii="宋体" w:hAnsi="宋体"/>
          <w:lang w:eastAsia="zh-CN"/>
        </w:rPr>
        <w:t>系统</w:t>
      </w:r>
      <w:r w:rsidR="00CD4A06">
        <w:rPr>
          <w:rFonts w:ascii="宋体" w:hAnsi="宋体" w:hint="eastAsia"/>
          <w:lang w:eastAsia="zh-CN"/>
        </w:rPr>
        <w:t>运行状态信息记录、汇总，</w:t>
      </w:r>
      <w:r>
        <w:rPr>
          <w:rFonts w:ascii="宋体" w:hAnsi="宋体"/>
          <w:lang w:eastAsia="zh-CN"/>
        </w:rPr>
        <w:t>数据库</w:t>
      </w:r>
      <w:r w:rsidR="00BB4942">
        <w:rPr>
          <w:rFonts w:ascii="宋体" w:hAnsi="宋体" w:hint="eastAsia"/>
          <w:lang w:eastAsia="zh-CN"/>
        </w:rPr>
        <w:t>定期备份；</w:t>
      </w:r>
    </w:p>
    <w:p w:rsidR="00BB4942" w:rsidRPr="00096D89" w:rsidRDefault="000505A9" w:rsidP="00BB4942">
      <w:pPr>
        <w:pStyle w:val="20"/>
        <w:widowControl w:val="0"/>
        <w:numPr>
          <w:ilvl w:val="0"/>
          <w:numId w:val="4"/>
        </w:numPr>
        <w:spacing w:after="0" w:line="360" w:lineRule="auto"/>
        <w:jc w:val="both"/>
        <w:rPr>
          <w:rFonts w:ascii="宋体" w:hAnsi="宋体"/>
          <w:lang w:eastAsia="zh-CN"/>
        </w:rPr>
      </w:pPr>
      <w:r>
        <w:rPr>
          <w:rFonts w:ascii="宋体" w:hAnsi="宋体" w:hint="eastAsia"/>
          <w:lang w:eastAsia="zh-CN"/>
        </w:rPr>
        <w:t>发现故障后第一时间内</w:t>
      </w:r>
      <w:r w:rsidR="00BB4942" w:rsidRPr="00096D89">
        <w:rPr>
          <w:rFonts w:ascii="宋体" w:hAnsi="宋体" w:hint="eastAsia"/>
          <w:lang w:eastAsia="zh-CN"/>
        </w:rPr>
        <w:t>通</w:t>
      </w:r>
      <w:r w:rsidR="005D7BA5">
        <w:rPr>
          <w:rFonts w:ascii="宋体" w:hAnsi="宋体" w:hint="eastAsia"/>
          <w:lang w:eastAsia="zh-CN"/>
        </w:rPr>
        <w:t>报相关人员</w:t>
      </w:r>
      <w:r w:rsidR="00BB4942" w:rsidRPr="00096D89">
        <w:rPr>
          <w:rFonts w:ascii="宋体" w:hAnsi="宋体" w:hint="eastAsia"/>
          <w:lang w:eastAsia="zh-CN"/>
        </w:rPr>
        <w:t>；</w:t>
      </w:r>
    </w:p>
    <w:p w:rsidR="00BB4942" w:rsidRPr="00AC4FE5" w:rsidRDefault="00A73EE8" w:rsidP="00A73EE8">
      <w:pPr>
        <w:pStyle w:val="1"/>
        <w:rPr>
          <w:sz w:val="28"/>
          <w:szCs w:val="28"/>
          <w:lang w:eastAsia="zh-CN"/>
        </w:rPr>
      </w:pPr>
      <w:bookmarkStart w:id="8" w:name="_Toc283209137"/>
      <w:r w:rsidRPr="00AC4FE5">
        <w:rPr>
          <w:rFonts w:hint="eastAsia"/>
          <w:sz w:val="28"/>
          <w:szCs w:val="28"/>
          <w:lang w:eastAsia="zh-CN"/>
        </w:rPr>
        <w:t>2.4</w:t>
      </w:r>
      <w:r w:rsidR="00BB4942" w:rsidRPr="00AC4FE5">
        <w:rPr>
          <w:rFonts w:hint="eastAsia"/>
          <w:sz w:val="28"/>
          <w:szCs w:val="28"/>
          <w:lang w:eastAsia="zh-CN"/>
        </w:rPr>
        <w:t>系统故障响应及处理</w:t>
      </w:r>
      <w:bookmarkEnd w:id="8"/>
    </w:p>
    <w:p w:rsidR="00BB4942" w:rsidRDefault="00BB4942" w:rsidP="005D7BA5">
      <w:pPr>
        <w:pStyle w:val="20"/>
        <w:widowControl w:val="0"/>
        <w:spacing w:after="0" w:line="360" w:lineRule="auto"/>
        <w:ind w:firstLine="420"/>
        <w:jc w:val="both"/>
        <w:rPr>
          <w:rFonts w:ascii="宋体" w:hAnsi="宋体"/>
          <w:lang w:eastAsia="zh-CN"/>
        </w:rPr>
      </w:pPr>
      <w:r>
        <w:rPr>
          <w:rFonts w:ascii="宋体" w:hAnsi="宋体" w:hint="eastAsia"/>
          <w:lang w:eastAsia="zh-CN"/>
        </w:rPr>
        <w:t>工程师响应并处理维护系统的故障，并在第一时间内处理；</w:t>
      </w:r>
    </w:p>
    <w:p w:rsidR="00BB4942" w:rsidRDefault="00BB4942" w:rsidP="00BB4942">
      <w:pPr>
        <w:pStyle w:val="20"/>
        <w:widowControl w:val="0"/>
        <w:numPr>
          <w:ilvl w:val="0"/>
          <w:numId w:val="5"/>
        </w:numPr>
        <w:spacing w:after="0" w:line="360" w:lineRule="auto"/>
        <w:jc w:val="both"/>
        <w:rPr>
          <w:rFonts w:ascii="宋体" w:hAnsi="宋体"/>
          <w:lang w:eastAsia="zh-CN"/>
        </w:rPr>
      </w:pPr>
      <w:r>
        <w:rPr>
          <w:rFonts w:ascii="宋体" w:hAnsi="宋体" w:hint="eastAsia"/>
          <w:lang w:eastAsia="zh-CN"/>
        </w:rPr>
        <w:t>系统故障响应、处理与记录；</w:t>
      </w:r>
    </w:p>
    <w:p w:rsidR="00BB4942" w:rsidRDefault="00BB22B3" w:rsidP="00BB4942">
      <w:pPr>
        <w:pStyle w:val="20"/>
        <w:widowControl w:val="0"/>
        <w:numPr>
          <w:ilvl w:val="0"/>
          <w:numId w:val="5"/>
        </w:numPr>
        <w:spacing w:after="0" w:line="360" w:lineRule="auto"/>
        <w:jc w:val="both"/>
        <w:rPr>
          <w:rFonts w:ascii="宋体" w:hAnsi="宋体"/>
          <w:lang w:eastAsia="zh-CN"/>
        </w:rPr>
      </w:pPr>
      <w:r>
        <w:rPr>
          <w:rFonts w:ascii="宋体" w:hAnsi="宋体" w:hint="eastAsia"/>
          <w:lang w:eastAsia="zh-CN"/>
        </w:rPr>
        <w:t>按照公司的故障处理流程，</w:t>
      </w:r>
      <w:r w:rsidR="00BB4942">
        <w:rPr>
          <w:rFonts w:ascii="宋体" w:hAnsi="宋体" w:hint="eastAsia"/>
          <w:lang w:eastAsia="zh-CN"/>
        </w:rPr>
        <w:t>升级操作与汇报；</w:t>
      </w:r>
    </w:p>
    <w:p w:rsidR="00BB4942" w:rsidRDefault="00BB4942" w:rsidP="00BB4942">
      <w:pPr>
        <w:pStyle w:val="20"/>
        <w:widowControl w:val="0"/>
        <w:numPr>
          <w:ilvl w:val="0"/>
          <w:numId w:val="5"/>
        </w:numPr>
        <w:spacing w:after="0" w:line="360" w:lineRule="auto"/>
        <w:jc w:val="both"/>
        <w:rPr>
          <w:rFonts w:ascii="宋体" w:hAnsi="宋体"/>
          <w:lang w:eastAsia="zh-CN"/>
        </w:rPr>
      </w:pPr>
      <w:r w:rsidRPr="00096D89">
        <w:rPr>
          <w:rFonts w:ascii="宋体" w:hAnsi="宋体" w:hint="eastAsia"/>
          <w:lang w:eastAsia="zh-CN"/>
        </w:rPr>
        <w:t>提交</w:t>
      </w:r>
      <w:r>
        <w:rPr>
          <w:rFonts w:ascii="宋体" w:hAnsi="宋体" w:hint="eastAsia"/>
          <w:lang w:eastAsia="zh-CN"/>
        </w:rPr>
        <w:t>故障处理报告</w:t>
      </w:r>
      <w:r w:rsidRPr="00096D89">
        <w:rPr>
          <w:rFonts w:ascii="宋体" w:hAnsi="宋体" w:hint="eastAsia"/>
          <w:lang w:eastAsia="zh-CN"/>
        </w:rPr>
        <w:t>，记录</w:t>
      </w:r>
      <w:r>
        <w:rPr>
          <w:rFonts w:ascii="宋体" w:hAnsi="宋体" w:hint="eastAsia"/>
          <w:lang w:eastAsia="zh-CN"/>
        </w:rPr>
        <w:t>故障处理过程、</w:t>
      </w:r>
      <w:r w:rsidR="003B182A">
        <w:rPr>
          <w:rFonts w:ascii="宋体" w:hAnsi="宋体" w:hint="eastAsia"/>
          <w:lang w:eastAsia="zh-CN"/>
        </w:rPr>
        <w:t>解决问题</w:t>
      </w:r>
      <w:r w:rsidRPr="00096D89">
        <w:rPr>
          <w:rFonts w:ascii="宋体" w:hAnsi="宋体" w:hint="eastAsia"/>
          <w:lang w:eastAsia="zh-CN"/>
        </w:rPr>
        <w:t>；</w:t>
      </w:r>
    </w:p>
    <w:p w:rsidR="00877E40" w:rsidRDefault="00877E40" w:rsidP="00877E40">
      <w:pPr>
        <w:pStyle w:val="1"/>
        <w:rPr>
          <w:sz w:val="28"/>
          <w:szCs w:val="28"/>
          <w:lang w:eastAsia="zh-CN"/>
        </w:rPr>
      </w:pPr>
      <w:bookmarkStart w:id="9" w:name="_Toc283209143"/>
      <w:r>
        <w:rPr>
          <w:rFonts w:hint="eastAsia"/>
          <w:sz w:val="28"/>
          <w:szCs w:val="28"/>
          <w:lang w:eastAsia="zh-CN"/>
        </w:rPr>
        <w:t>2.5</w:t>
      </w:r>
      <w:r>
        <w:rPr>
          <w:rFonts w:hint="eastAsia"/>
          <w:sz w:val="28"/>
          <w:szCs w:val="28"/>
          <w:lang w:eastAsia="zh-CN"/>
        </w:rPr>
        <w:t>人员</w:t>
      </w:r>
      <w:r w:rsidR="00681DC4">
        <w:rPr>
          <w:rFonts w:hint="eastAsia"/>
          <w:sz w:val="28"/>
          <w:szCs w:val="28"/>
          <w:lang w:eastAsia="zh-CN"/>
        </w:rPr>
        <w:t>及工作</w:t>
      </w:r>
      <w:r>
        <w:rPr>
          <w:rFonts w:hint="eastAsia"/>
          <w:sz w:val="28"/>
          <w:szCs w:val="28"/>
          <w:lang w:eastAsia="zh-CN"/>
        </w:rPr>
        <w:t>要求</w:t>
      </w:r>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t>正常工作时间为周一至周五的上午</w:t>
      </w:r>
      <w:r w:rsidRPr="00877E40">
        <w:rPr>
          <w:rFonts w:ascii="宋体" w:hAnsi="宋体"/>
          <w:szCs w:val="21"/>
          <w:lang w:eastAsia="zh-CN"/>
        </w:rPr>
        <w:t>8:00-</w:t>
      </w:r>
      <w:r w:rsidRPr="00877E40">
        <w:rPr>
          <w:rFonts w:ascii="宋体" w:hAnsi="宋体" w:hint="eastAsia"/>
          <w:szCs w:val="21"/>
          <w:lang w:eastAsia="zh-CN"/>
        </w:rPr>
        <w:t>下午</w:t>
      </w:r>
      <w:r w:rsidRPr="00877E40">
        <w:rPr>
          <w:rFonts w:ascii="宋体" w:hAnsi="宋体"/>
          <w:szCs w:val="21"/>
          <w:lang w:eastAsia="zh-CN"/>
        </w:rPr>
        <w:t>17:00</w:t>
      </w:r>
      <w:r w:rsidRPr="00877E40">
        <w:rPr>
          <w:rFonts w:ascii="宋体" w:hAnsi="宋体" w:hint="eastAsia"/>
          <w:szCs w:val="21"/>
          <w:lang w:eastAsia="zh-CN"/>
        </w:rPr>
        <w:t>，法定节假日正常休息，夜间可采用电话或远程方式</w:t>
      </w:r>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t>提供</w:t>
      </w:r>
      <w:r w:rsidRPr="00877E40">
        <w:rPr>
          <w:rFonts w:ascii="宋体" w:hAnsi="宋体"/>
          <w:szCs w:val="21"/>
          <w:lang w:eastAsia="zh-CN"/>
        </w:rPr>
        <w:t>7*24</w:t>
      </w:r>
      <w:r w:rsidRPr="00877E40">
        <w:rPr>
          <w:rFonts w:ascii="宋体" w:hAnsi="宋体" w:hint="eastAsia"/>
          <w:szCs w:val="21"/>
          <w:lang w:eastAsia="zh-CN"/>
        </w:rPr>
        <w:t>小时响应和技术支持，非驻场项目需承诺</w:t>
      </w:r>
      <w:r w:rsidRPr="00877E40">
        <w:rPr>
          <w:rFonts w:ascii="宋体" w:hAnsi="宋体"/>
          <w:szCs w:val="21"/>
          <w:lang w:eastAsia="zh-CN"/>
        </w:rPr>
        <w:t>4</w:t>
      </w:r>
      <w:r w:rsidRPr="00877E40">
        <w:rPr>
          <w:rFonts w:ascii="宋体" w:hAnsi="宋体" w:hint="eastAsia"/>
          <w:szCs w:val="21"/>
          <w:lang w:eastAsia="zh-CN"/>
        </w:rPr>
        <w:t>小时内工程师到现场解决故障，要求故障当天解决，保证每月系统非计划停机时间＜</w:t>
      </w:r>
      <w:r w:rsidRPr="00877E40">
        <w:rPr>
          <w:rFonts w:ascii="宋体" w:hAnsi="宋体"/>
          <w:szCs w:val="21"/>
          <w:lang w:eastAsia="zh-CN"/>
        </w:rPr>
        <w:t>45</w:t>
      </w:r>
      <w:r w:rsidRPr="00877E40">
        <w:rPr>
          <w:rFonts w:ascii="宋体" w:hAnsi="宋体" w:hint="eastAsia"/>
          <w:szCs w:val="21"/>
          <w:lang w:eastAsia="zh-CN"/>
        </w:rPr>
        <w:t>分钟</w:t>
      </w:r>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t>甲方会在每季度末或不定期进行用户满意度调查。</w:t>
      </w:r>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lastRenderedPageBreak/>
        <w:t>乙方需按时提供项目进展的周</w:t>
      </w:r>
      <w:r w:rsidRPr="00877E40">
        <w:rPr>
          <w:rFonts w:ascii="宋体" w:hAnsi="宋体"/>
          <w:szCs w:val="21"/>
          <w:lang w:eastAsia="zh-CN"/>
        </w:rPr>
        <w:t>/</w:t>
      </w:r>
      <w:r w:rsidRPr="00877E40">
        <w:rPr>
          <w:rFonts w:ascii="宋体" w:hAnsi="宋体" w:hint="eastAsia"/>
          <w:szCs w:val="21"/>
          <w:lang w:eastAsia="zh-CN"/>
        </w:rPr>
        <w:t>月</w:t>
      </w:r>
      <w:r w:rsidRPr="00877E40">
        <w:rPr>
          <w:rFonts w:ascii="宋体" w:hAnsi="宋体"/>
          <w:szCs w:val="21"/>
          <w:lang w:eastAsia="zh-CN"/>
        </w:rPr>
        <w:t>/</w:t>
      </w:r>
      <w:r w:rsidRPr="00877E40">
        <w:rPr>
          <w:rFonts w:ascii="宋体" w:hAnsi="宋体" w:hint="eastAsia"/>
          <w:szCs w:val="21"/>
          <w:lang w:eastAsia="zh-CN"/>
        </w:rPr>
        <w:t>季报，并在验收时打印，由项目经理和用户签字确认，作为本年度运维的工作量。</w:t>
      </w:r>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t>运维的驻场工程师需按甲方要求，每个工作日上下班时打卡记录考勤，将按</w:t>
      </w:r>
      <w:r w:rsidRPr="00877E40">
        <w:rPr>
          <w:rFonts w:ascii="宋体" w:hAnsi="宋体"/>
          <w:szCs w:val="21"/>
          <w:lang w:eastAsia="zh-CN"/>
        </w:rPr>
        <w:t>HRP</w:t>
      </w:r>
      <w:r w:rsidRPr="00877E40">
        <w:rPr>
          <w:rFonts w:ascii="宋体" w:hAnsi="宋体" w:hint="eastAsia"/>
          <w:szCs w:val="21"/>
          <w:lang w:eastAsia="zh-CN"/>
        </w:rPr>
        <w:t>中考勤天数核减运维费用；</w:t>
      </w:r>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t>正常休假，如年假、病假将安排临时人员顶替，无人员顶替按缺勤处理；或亦可用甲方认可的紧急情况加班、临时工作任务等加班情况抵消。</w:t>
      </w:r>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t xml:space="preserve">在合同期间，应保证运维人员的稳定，除离职外，不能进行人员调整，如果有因离职引起的调整，需提前告知甲方，并安排一个月的交接期，如甲方对运维人员不满意，则需要更换。 </w:t>
      </w:r>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t>公司新入职人员，前三个月不能计入正式运维人员。</w:t>
      </w:r>
    </w:p>
    <w:p w:rsidR="00877E40" w:rsidRPr="00877E40" w:rsidRDefault="00877E40" w:rsidP="00877E40">
      <w:pPr>
        <w:rPr>
          <w:lang w:eastAsia="zh-CN"/>
        </w:rPr>
      </w:pPr>
    </w:p>
    <w:p w:rsidR="00543605" w:rsidRPr="00734829" w:rsidRDefault="00543605" w:rsidP="00681DC4">
      <w:pPr>
        <w:spacing w:line="360" w:lineRule="auto"/>
        <w:ind w:firstLine="420"/>
        <w:rPr>
          <w:lang w:eastAsia="zh-CN"/>
        </w:rPr>
      </w:pPr>
      <w:bookmarkStart w:id="10" w:name="_GoBack"/>
      <w:bookmarkEnd w:id="9"/>
      <w:bookmarkEnd w:id="10"/>
    </w:p>
    <w:sectPr w:rsidR="00543605" w:rsidRPr="00734829" w:rsidSect="00A05DC1">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06C" w:rsidRDefault="00B7106C" w:rsidP="00877E40">
      <w:r>
        <w:separator/>
      </w:r>
    </w:p>
  </w:endnote>
  <w:endnote w:type="continuationSeparator" w:id="1">
    <w:p w:rsidR="00B7106C" w:rsidRDefault="00B7106C" w:rsidP="00877E4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Heiti SC Light">
    <w:charset w:val="50"/>
    <w:family w:val="auto"/>
    <w:pitch w:val="variable"/>
    <w:sig w:usb0="8000002F" w:usb1="080E004A" w:usb2="00000010" w:usb3="00000000" w:csb0="003E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06C" w:rsidRDefault="00B7106C" w:rsidP="00877E40">
      <w:r>
        <w:separator/>
      </w:r>
    </w:p>
  </w:footnote>
  <w:footnote w:type="continuationSeparator" w:id="1">
    <w:p w:rsidR="00B7106C" w:rsidRDefault="00B7106C" w:rsidP="00877E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2CE"/>
    <w:multiLevelType w:val="hybridMultilevel"/>
    <w:tmpl w:val="B3A66116"/>
    <w:lvl w:ilvl="0" w:tplc="3C561B52">
      <w:start w:val="1"/>
      <w:numFmt w:val="bullet"/>
      <w:lvlText w:val=""/>
      <w:lvlJc w:val="left"/>
      <w:pPr>
        <w:tabs>
          <w:tab w:val="num" w:pos="960"/>
        </w:tabs>
        <w:ind w:left="960" w:hanging="420"/>
      </w:pPr>
      <w:rPr>
        <w:rFonts w:ascii="Wingdings" w:hAnsi="Wingdings" w:hint="default"/>
      </w:rPr>
    </w:lvl>
    <w:lvl w:ilvl="1" w:tplc="04090003" w:tentative="1">
      <w:start w:val="1"/>
      <w:numFmt w:val="bullet"/>
      <w:lvlText w:val=""/>
      <w:lvlJc w:val="left"/>
      <w:pPr>
        <w:tabs>
          <w:tab w:val="num" w:pos="420"/>
        </w:tabs>
        <w:ind w:left="420" w:hanging="420"/>
      </w:pPr>
      <w:rPr>
        <w:rFonts w:ascii="Wingdings" w:hAnsi="Wingdings" w:hint="default"/>
      </w:rPr>
    </w:lvl>
    <w:lvl w:ilvl="2" w:tplc="04090005" w:tentative="1">
      <w:start w:val="1"/>
      <w:numFmt w:val="bullet"/>
      <w:lvlText w:val=""/>
      <w:lvlJc w:val="left"/>
      <w:pPr>
        <w:tabs>
          <w:tab w:val="num" w:pos="840"/>
        </w:tabs>
        <w:ind w:left="840" w:hanging="420"/>
      </w:pPr>
      <w:rPr>
        <w:rFonts w:ascii="Wingdings" w:hAnsi="Wingdings" w:hint="default"/>
      </w:rPr>
    </w:lvl>
    <w:lvl w:ilvl="3" w:tplc="04090001" w:tentative="1">
      <w:start w:val="1"/>
      <w:numFmt w:val="bullet"/>
      <w:lvlText w:val=""/>
      <w:lvlJc w:val="left"/>
      <w:pPr>
        <w:tabs>
          <w:tab w:val="num" w:pos="1260"/>
        </w:tabs>
        <w:ind w:left="1260" w:hanging="420"/>
      </w:pPr>
      <w:rPr>
        <w:rFonts w:ascii="Wingdings" w:hAnsi="Wingdings" w:hint="default"/>
      </w:rPr>
    </w:lvl>
    <w:lvl w:ilvl="4" w:tplc="04090003" w:tentative="1">
      <w:start w:val="1"/>
      <w:numFmt w:val="bullet"/>
      <w:lvlText w:val=""/>
      <w:lvlJc w:val="left"/>
      <w:pPr>
        <w:tabs>
          <w:tab w:val="num" w:pos="1680"/>
        </w:tabs>
        <w:ind w:left="1680" w:hanging="420"/>
      </w:pPr>
      <w:rPr>
        <w:rFonts w:ascii="Wingdings" w:hAnsi="Wingdings" w:hint="default"/>
      </w:rPr>
    </w:lvl>
    <w:lvl w:ilvl="5" w:tplc="04090005" w:tentative="1">
      <w:start w:val="1"/>
      <w:numFmt w:val="bullet"/>
      <w:lvlText w:val=""/>
      <w:lvlJc w:val="left"/>
      <w:pPr>
        <w:tabs>
          <w:tab w:val="num" w:pos="2100"/>
        </w:tabs>
        <w:ind w:left="2100" w:hanging="420"/>
      </w:pPr>
      <w:rPr>
        <w:rFonts w:ascii="Wingdings" w:hAnsi="Wingdings" w:hint="default"/>
      </w:rPr>
    </w:lvl>
    <w:lvl w:ilvl="6" w:tplc="04090001" w:tentative="1">
      <w:start w:val="1"/>
      <w:numFmt w:val="bullet"/>
      <w:lvlText w:val=""/>
      <w:lvlJc w:val="left"/>
      <w:pPr>
        <w:tabs>
          <w:tab w:val="num" w:pos="2520"/>
        </w:tabs>
        <w:ind w:left="2520" w:hanging="420"/>
      </w:pPr>
      <w:rPr>
        <w:rFonts w:ascii="Wingdings" w:hAnsi="Wingdings" w:hint="default"/>
      </w:rPr>
    </w:lvl>
    <w:lvl w:ilvl="7" w:tplc="04090003" w:tentative="1">
      <w:start w:val="1"/>
      <w:numFmt w:val="bullet"/>
      <w:lvlText w:val=""/>
      <w:lvlJc w:val="left"/>
      <w:pPr>
        <w:tabs>
          <w:tab w:val="num" w:pos="2940"/>
        </w:tabs>
        <w:ind w:left="2940" w:hanging="420"/>
      </w:pPr>
      <w:rPr>
        <w:rFonts w:ascii="Wingdings" w:hAnsi="Wingdings" w:hint="default"/>
      </w:rPr>
    </w:lvl>
    <w:lvl w:ilvl="8" w:tplc="04090005" w:tentative="1">
      <w:start w:val="1"/>
      <w:numFmt w:val="bullet"/>
      <w:lvlText w:val=""/>
      <w:lvlJc w:val="left"/>
      <w:pPr>
        <w:tabs>
          <w:tab w:val="num" w:pos="3360"/>
        </w:tabs>
        <w:ind w:left="3360" w:hanging="420"/>
      </w:pPr>
      <w:rPr>
        <w:rFonts w:ascii="Wingdings" w:hAnsi="Wingdings" w:hint="default"/>
      </w:rPr>
    </w:lvl>
  </w:abstractNum>
  <w:abstractNum w:abstractNumId="1">
    <w:nsid w:val="03563750"/>
    <w:multiLevelType w:val="hybridMultilevel"/>
    <w:tmpl w:val="6C8A56EC"/>
    <w:lvl w:ilvl="0" w:tplc="2BE425B0">
      <w:start w:val="2396"/>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3">
    <w:nsid w:val="0C554AC5"/>
    <w:multiLevelType w:val="multilevel"/>
    <w:tmpl w:val="3C922DD0"/>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0CE15129"/>
    <w:multiLevelType w:val="hybridMultilevel"/>
    <w:tmpl w:val="D6C625D2"/>
    <w:lvl w:ilvl="0" w:tplc="2D52257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5E3E30"/>
    <w:multiLevelType w:val="multilevel"/>
    <w:tmpl w:val="09ECF9C2"/>
    <w:lvl w:ilvl="0">
      <w:start w:val="1"/>
      <w:numFmt w:val="decimal"/>
      <w:pStyle w:val="2"/>
      <w:lvlText w:val="%1."/>
      <w:lvlJc w:val="left"/>
      <w:pPr>
        <w:ind w:left="405" w:hanging="405"/>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3"/>
      <w:numFmt w:val="decimal"/>
      <w:isLgl/>
      <w:lvlText w:val="%1.%2"/>
      <w:lvlJc w:val="left"/>
      <w:pPr>
        <w:ind w:left="860" w:hanging="720"/>
      </w:pPr>
      <w:rPr>
        <w:rFonts w:hint="default"/>
      </w:rPr>
    </w:lvl>
    <w:lvl w:ilvl="2">
      <w:start w:val="2"/>
      <w:numFmt w:val="decimal"/>
      <w:isLgl/>
      <w:lvlText w:val="%1.%2.%3"/>
      <w:lvlJc w:val="left"/>
      <w:pPr>
        <w:ind w:left="100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640"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780" w:hanging="1800"/>
      </w:pPr>
      <w:rPr>
        <w:rFonts w:hint="default"/>
      </w:rPr>
    </w:lvl>
    <w:lvl w:ilvl="8">
      <w:start w:val="1"/>
      <w:numFmt w:val="decimal"/>
      <w:isLgl/>
      <w:lvlText w:val="%1.%2.%3.%4.%5.%6.%7.%8.%9"/>
      <w:lvlJc w:val="left"/>
      <w:pPr>
        <w:ind w:left="2920" w:hanging="1800"/>
      </w:pPr>
      <w:rPr>
        <w:rFonts w:hint="default"/>
      </w:rPr>
    </w:lvl>
  </w:abstractNum>
  <w:abstractNum w:abstractNumId="6">
    <w:nsid w:val="14024BD5"/>
    <w:multiLevelType w:val="multilevel"/>
    <w:tmpl w:val="66D0AEF0"/>
    <w:lvl w:ilvl="0">
      <w:start w:val="1"/>
      <w:numFmt w:val="decimal"/>
      <w:lvlText w:val="%1."/>
      <w:lvlJc w:val="left"/>
      <w:pPr>
        <w:ind w:left="840" w:hanging="360"/>
      </w:pPr>
      <w:rPr>
        <w:rFonts w:hint="default"/>
      </w:rPr>
    </w:lvl>
    <w:lvl w:ilvl="1">
      <w:start w:val="5"/>
      <w:numFmt w:val="decimal"/>
      <w:isLgl/>
      <w:lvlText w:val="%1.%2"/>
      <w:lvlJc w:val="left"/>
      <w:pPr>
        <w:ind w:left="1005" w:hanging="52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7">
    <w:nsid w:val="175F4785"/>
    <w:multiLevelType w:val="multilevel"/>
    <w:tmpl w:val="5EC40D8C"/>
    <w:lvl w:ilvl="0">
      <w:start w:val="1"/>
      <w:numFmt w:val="decimal"/>
      <w:lvlText w:val="%1."/>
      <w:lvlJc w:val="left"/>
      <w:pPr>
        <w:ind w:left="840" w:hanging="360"/>
      </w:pPr>
      <w:rPr>
        <w:rFonts w:hint="default"/>
      </w:rPr>
    </w:lvl>
    <w:lvl w:ilvl="1">
      <w:start w:val="1"/>
      <w:numFmt w:val="decimal"/>
      <w:isLgl/>
      <w:lvlText w:val="%1.%2"/>
      <w:lvlJc w:val="left"/>
      <w:pPr>
        <w:ind w:left="1200" w:hanging="720"/>
      </w:pPr>
      <w:rPr>
        <w:rFonts w:hint="eastAsia"/>
      </w:rPr>
    </w:lvl>
    <w:lvl w:ilvl="2">
      <w:start w:val="1"/>
      <w:numFmt w:val="decimal"/>
      <w:isLgl/>
      <w:lvlText w:val="%1.%2.%3"/>
      <w:lvlJc w:val="left"/>
      <w:pPr>
        <w:ind w:left="1200" w:hanging="720"/>
      </w:pPr>
      <w:rPr>
        <w:rFonts w:hint="eastAsia"/>
      </w:rPr>
    </w:lvl>
    <w:lvl w:ilvl="3">
      <w:start w:val="1"/>
      <w:numFmt w:val="decimal"/>
      <w:isLgl/>
      <w:lvlText w:val="%1.%2.%3.%4"/>
      <w:lvlJc w:val="left"/>
      <w:pPr>
        <w:ind w:left="1560" w:hanging="1080"/>
      </w:pPr>
      <w:rPr>
        <w:rFonts w:hint="eastAsia"/>
      </w:rPr>
    </w:lvl>
    <w:lvl w:ilvl="4">
      <w:start w:val="1"/>
      <w:numFmt w:val="decimal"/>
      <w:isLgl/>
      <w:lvlText w:val="%1.%2.%3.%4.%5"/>
      <w:lvlJc w:val="left"/>
      <w:pPr>
        <w:ind w:left="1920" w:hanging="1440"/>
      </w:pPr>
      <w:rPr>
        <w:rFonts w:hint="eastAsia"/>
      </w:rPr>
    </w:lvl>
    <w:lvl w:ilvl="5">
      <w:start w:val="1"/>
      <w:numFmt w:val="decimal"/>
      <w:isLgl/>
      <w:lvlText w:val="%1.%2.%3.%4.%5.%6"/>
      <w:lvlJc w:val="left"/>
      <w:pPr>
        <w:ind w:left="2280" w:hanging="1800"/>
      </w:pPr>
      <w:rPr>
        <w:rFonts w:hint="eastAsia"/>
      </w:rPr>
    </w:lvl>
    <w:lvl w:ilvl="6">
      <w:start w:val="1"/>
      <w:numFmt w:val="decimal"/>
      <w:isLgl/>
      <w:lvlText w:val="%1.%2.%3.%4.%5.%6.%7"/>
      <w:lvlJc w:val="left"/>
      <w:pPr>
        <w:ind w:left="2280" w:hanging="1800"/>
      </w:pPr>
      <w:rPr>
        <w:rFonts w:hint="eastAsia"/>
      </w:rPr>
    </w:lvl>
    <w:lvl w:ilvl="7">
      <w:start w:val="1"/>
      <w:numFmt w:val="decimal"/>
      <w:isLgl/>
      <w:lvlText w:val="%1.%2.%3.%4.%5.%6.%7.%8"/>
      <w:lvlJc w:val="left"/>
      <w:pPr>
        <w:ind w:left="2640" w:hanging="2160"/>
      </w:pPr>
      <w:rPr>
        <w:rFonts w:hint="eastAsia"/>
      </w:rPr>
    </w:lvl>
    <w:lvl w:ilvl="8">
      <w:start w:val="1"/>
      <w:numFmt w:val="decimal"/>
      <w:isLgl/>
      <w:lvlText w:val="%1.%2.%3.%4.%5.%6.%7.%8.%9"/>
      <w:lvlJc w:val="left"/>
      <w:pPr>
        <w:ind w:left="3000" w:hanging="2520"/>
      </w:pPr>
      <w:rPr>
        <w:rFonts w:hint="eastAsia"/>
      </w:rPr>
    </w:lvl>
  </w:abstractNum>
  <w:abstractNum w:abstractNumId="8">
    <w:nsid w:val="195875C8"/>
    <w:multiLevelType w:val="hybridMultilevel"/>
    <w:tmpl w:val="D6CE2C68"/>
    <w:lvl w:ilvl="0" w:tplc="E98E73F4">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3334091D"/>
    <w:multiLevelType w:val="hybridMultilevel"/>
    <w:tmpl w:val="5BD099F6"/>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38A42301"/>
    <w:multiLevelType w:val="singleLevel"/>
    <w:tmpl w:val="0409000B"/>
    <w:lvl w:ilvl="0">
      <w:start w:val="1"/>
      <w:numFmt w:val="bullet"/>
      <w:lvlText w:val=""/>
      <w:lvlJc w:val="left"/>
      <w:pPr>
        <w:ind w:left="420" w:hanging="420"/>
      </w:pPr>
      <w:rPr>
        <w:rFonts w:ascii="Wingdings" w:hAnsi="Wingdings" w:hint="default"/>
      </w:rPr>
    </w:lvl>
  </w:abstractNum>
  <w:abstractNum w:abstractNumId="11">
    <w:nsid w:val="3912291C"/>
    <w:multiLevelType w:val="hybridMultilevel"/>
    <w:tmpl w:val="BEC05B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3FBB3271"/>
    <w:multiLevelType w:val="hybridMultilevel"/>
    <w:tmpl w:val="BCB8542E"/>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40077F73"/>
    <w:multiLevelType w:val="hybridMultilevel"/>
    <w:tmpl w:val="C2BC40BA"/>
    <w:lvl w:ilvl="0" w:tplc="FD7656C2">
      <w:start w:val="1"/>
      <w:numFmt w:val="decimal"/>
      <w:pStyle w:val="3"/>
      <w:lvlText w:val="1.%1"/>
      <w:lvlJc w:val="left"/>
      <w:pPr>
        <w:ind w:left="420" w:hanging="42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D332DC2"/>
    <w:multiLevelType w:val="hybridMultilevel"/>
    <w:tmpl w:val="494423D4"/>
    <w:lvl w:ilvl="0" w:tplc="D1D680BC">
      <w:start w:val="1"/>
      <w:numFmt w:val="japaneseCounting"/>
      <w:lvlText w:val="%1、"/>
      <w:lvlJc w:val="left"/>
      <w:pPr>
        <w:ind w:left="720" w:hanging="720"/>
      </w:pPr>
      <w:rPr>
        <w:rFonts w:ascii="宋体" w:hAnsi="宋体"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47F28A8"/>
    <w:multiLevelType w:val="hybridMultilevel"/>
    <w:tmpl w:val="CBDA09CE"/>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16">
    <w:nsid w:val="694A0C14"/>
    <w:multiLevelType w:val="hybridMultilevel"/>
    <w:tmpl w:val="186A23F8"/>
    <w:lvl w:ilvl="0" w:tplc="04090001">
      <w:start w:val="1"/>
      <w:numFmt w:val="bullet"/>
      <w:lvlText w:val=""/>
      <w:lvlJc w:val="left"/>
      <w:pPr>
        <w:ind w:left="1340" w:hanging="420"/>
      </w:pPr>
      <w:rPr>
        <w:rFonts w:ascii="Wingdings" w:hAnsi="Wingdings"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7">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18">
    <w:nsid w:val="718D7CEF"/>
    <w:multiLevelType w:val="hybridMultilevel"/>
    <w:tmpl w:val="618E121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3"/>
  </w:num>
  <w:num w:numId="2">
    <w:abstractNumId w:val="11"/>
  </w:num>
  <w:num w:numId="3">
    <w:abstractNumId w:val="6"/>
  </w:num>
  <w:num w:numId="4">
    <w:abstractNumId w:val="17"/>
  </w:num>
  <w:num w:numId="5">
    <w:abstractNumId w:val="2"/>
  </w:num>
  <w:num w:numId="6">
    <w:abstractNumId w:val="15"/>
  </w:num>
  <w:num w:numId="7">
    <w:abstractNumId w:val="7"/>
  </w:num>
  <w:num w:numId="8">
    <w:abstractNumId w:val="4"/>
  </w:num>
  <w:num w:numId="9">
    <w:abstractNumId w:val="12"/>
  </w:num>
  <w:num w:numId="10">
    <w:abstractNumId w:val="8"/>
  </w:num>
  <w:num w:numId="11">
    <w:abstractNumId w:val="0"/>
  </w:num>
  <w:num w:numId="12">
    <w:abstractNumId w:val="10"/>
  </w:num>
  <w:num w:numId="13">
    <w:abstractNumId w:val="1"/>
  </w:num>
  <w:num w:numId="14">
    <w:abstractNumId w:val="16"/>
  </w:num>
  <w:num w:numId="15">
    <w:abstractNumId w:val="18"/>
  </w:num>
  <w:num w:numId="16">
    <w:abstractNumId w:val="14"/>
  </w:num>
  <w:num w:numId="17">
    <w:abstractNumId w:val="13"/>
  </w:num>
  <w:num w:numId="18">
    <w:abstractNumId w:val="9"/>
  </w:num>
  <w:num w:numId="19">
    <w:abstractNumId w:val="5"/>
    <w:lvlOverride w:ilvl="0">
      <w:startOverride w:val="1"/>
    </w:lvlOverride>
    <w:lvlOverride w:ilvl="1">
      <w:startOverride w:val="1"/>
    </w:lvlOverride>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4942"/>
    <w:rsid w:val="0004798F"/>
    <w:rsid w:val="00047A9B"/>
    <w:rsid w:val="000505A9"/>
    <w:rsid w:val="00056253"/>
    <w:rsid w:val="000754E3"/>
    <w:rsid w:val="00093B3E"/>
    <w:rsid w:val="000C26F8"/>
    <w:rsid w:val="001072AB"/>
    <w:rsid w:val="0012760E"/>
    <w:rsid w:val="00167962"/>
    <w:rsid w:val="00177287"/>
    <w:rsid w:val="00186B34"/>
    <w:rsid w:val="001C5189"/>
    <w:rsid w:val="001C7531"/>
    <w:rsid w:val="001C7A49"/>
    <w:rsid w:val="001E064E"/>
    <w:rsid w:val="00204915"/>
    <w:rsid w:val="002960F7"/>
    <w:rsid w:val="002E2942"/>
    <w:rsid w:val="002F0EB3"/>
    <w:rsid w:val="003458E7"/>
    <w:rsid w:val="00395B55"/>
    <w:rsid w:val="003A267D"/>
    <w:rsid w:val="003B182A"/>
    <w:rsid w:val="003C2676"/>
    <w:rsid w:val="003D5E6B"/>
    <w:rsid w:val="003F7F14"/>
    <w:rsid w:val="00412910"/>
    <w:rsid w:val="004947E0"/>
    <w:rsid w:val="004C0333"/>
    <w:rsid w:val="004C5AE4"/>
    <w:rsid w:val="004D30F9"/>
    <w:rsid w:val="004D4F7C"/>
    <w:rsid w:val="004E0115"/>
    <w:rsid w:val="00534EB7"/>
    <w:rsid w:val="00543605"/>
    <w:rsid w:val="005B2317"/>
    <w:rsid w:val="005D7BA5"/>
    <w:rsid w:val="005F4EF3"/>
    <w:rsid w:val="00654ADD"/>
    <w:rsid w:val="00664221"/>
    <w:rsid w:val="00675450"/>
    <w:rsid w:val="00681DC4"/>
    <w:rsid w:val="006A5755"/>
    <w:rsid w:val="006B3960"/>
    <w:rsid w:val="006C7B5D"/>
    <w:rsid w:val="006D1B52"/>
    <w:rsid w:val="006F0B4C"/>
    <w:rsid w:val="006F6558"/>
    <w:rsid w:val="00734829"/>
    <w:rsid w:val="00743AA5"/>
    <w:rsid w:val="00765C68"/>
    <w:rsid w:val="007E58D2"/>
    <w:rsid w:val="00822D5B"/>
    <w:rsid w:val="00877E40"/>
    <w:rsid w:val="008B559E"/>
    <w:rsid w:val="008B58B2"/>
    <w:rsid w:val="008F7958"/>
    <w:rsid w:val="00923280"/>
    <w:rsid w:val="00953BEC"/>
    <w:rsid w:val="00956D58"/>
    <w:rsid w:val="00961A1E"/>
    <w:rsid w:val="009A0A30"/>
    <w:rsid w:val="009B7CB8"/>
    <w:rsid w:val="009E11B1"/>
    <w:rsid w:val="009F3575"/>
    <w:rsid w:val="00A05DC1"/>
    <w:rsid w:val="00A32AB6"/>
    <w:rsid w:val="00A46644"/>
    <w:rsid w:val="00A6651A"/>
    <w:rsid w:val="00A73EE8"/>
    <w:rsid w:val="00AC0EA6"/>
    <w:rsid w:val="00AC3781"/>
    <w:rsid w:val="00AC4FE5"/>
    <w:rsid w:val="00AE3266"/>
    <w:rsid w:val="00B02CD7"/>
    <w:rsid w:val="00B16D6D"/>
    <w:rsid w:val="00B44BEB"/>
    <w:rsid w:val="00B7106C"/>
    <w:rsid w:val="00B906D8"/>
    <w:rsid w:val="00BB22B3"/>
    <w:rsid w:val="00BB4942"/>
    <w:rsid w:val="00BD5F84"/>
    <w:rsid w:val="00BD69FC"/>
    <w:rsid w:val="00C04697"/>
    <w:rsid w:val="00C23542"/>
    <w:rsid w:val="00CD4A06"/>
    <w:rsid w:val="00D047BA"/>
    <w:rsid w:val="00D0692F"/>
    <w:rsid w:val="00DA4C83"/>
    <w:rsid w:val="00E035D8"/>
    <w:rsid w:val="00E57E5B"/>
    <w:rsid w:val="00EA7FC9"/>
    <w:rsid w:val="00F0100F"/>
    <w:rsid w:val="00F16E03"/>
    <w:rsid w:val="00F27D82"/>
    <w:rsid w:val="00F6472F"/>
    <w:rsid w:val="00FB22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942"/>
    <w:rPr>
      <w:rFonts w:ascii="Calibri" w:eastAsia="宋体" w:hAnsi="Calibri" w:cs="Times New Roman"/>
      <w:kern w:val="0"/>
      <w:lang w:eastAsia="en-US" w:bidi="en-US"/>
    </w:rPr>
  </w:style>
  <w:style w:type="paragraph" w:styleId="1">
    <w:name w:val="heading 1"/>
    <w:basedOn w:val="a"/>
    <w:next w:val="a"/>
    <w:link w:val="1Char"/>
    <w:qFormat/>
    <w:rsid w:val="00BB4942"/>
    <w:pPr>
      <w:keepNext/>
      <w:spacing w:before="240" w:after="60"/>
      <w:outlineLvl w:val="0"/>
    </w:pPr>
    <w:rPr>
      <w:rFonts w:ascii="Cambria" w:hAnsi="Cambria"/>
      <w:b/>
      <w:bCs/>
      <w:kern w:val="32"/>
      <w:sz w:val="32"/>
      <w:szCs w:val="32"/>
    </w:rPr>
  </w:style>
  <w:style w:type="paragraph" w:styleId="5">
    <w:name w:val="heading 5"/>
    <w:basedOn w:val="a"/>
    <w:next w:val="a"/>
    <w:link w:val="5Char"/>
    <w:uiPriority w:val="9"/>
    <w:semiHidden/>
    <w:unhideWhenUsed/>
    <w:qFormat/>
    <w:rsid w:val="00BD69FC"/>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BD69FC"/>
    <w:pPr>
      <w:keepNext/>
      <w:keepLines/>
      <w:spacing w:before="240" w:after="64" w:line="320" w:lineRule="auto"/>
      <w:outlineLvl w:val="5"/>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B4942"/>
    <w:rPr>
      <w:rFonts w:ascii="Cambria" w:eastAsia="宋体" w:hAnsi="Cambria" w:cs="Times New Roman"/>
      <w:b/>
      <w:bCs/>
      <w:kern w:val="32"/>
      <w:sz w:val="32"/>
      <w:szCs w:val="32"/>
      <w:lang w:eastAsia="en-US" w:bidi="en-US"/>
    </w:rPr>
  </w:style>
  <w:style w:type="paragraph" w:customStyle="1" w:styleId="Default">
    <w:name w:val="Default"/>
    <w:rsid w:val="00BB4942"/>
    <w:pPr>
      <w:autoSpaceDE w:val="0"/>
      <w:autoSpaceDN w:val="0"/>
      <w:adjustRightInd w:val="0"/>
    </w:pPr>
    <w:rPr>
      <w:rFonts w:ascii="宋体" w:eastAsia="宋体" w:hAnsi="Times New Roman" w:cs="宋体"/>
      <w:color w:val="000000"/>
      <w:kern w:val="0"/>
    </w:rPr>
  </w:style>
  <w:style w:type="paragraph" w:styleId="a3">
    <w:name w:val="Body Text Indent"/>
    <w:basedOn w:val="a"/>
    <w:link w:val="Char"/>
    <w:rsid w:val="00BB4942"/>
    <w:pPr>
      <w:widowControl w:val="0"/>
      <w:spacing w:after="120"/>
      <w:ind w:leftChars="200" w:left="420"/>
      <w:jc w:val="both"/>
    </w:pPr>
    <w:rPr>
      <w:rFonts w:ascii="Times New Roman" w:hAnsi="Times New Roman"/>
      <w:kern w:val="2"/>
      <w:szCs w:val="20"/>
      <w:lang w:eastAsia="zh-CN" w:bidi="ar-SA"/>
    </w:rPr>
  </w:style>
  <w:style w:type="character" w:customStyle="1" w:styleId="Char">
    <w:name w:val="正文文本缩进 Char"/>
    <w:basedOn w:val="a0"/>
    <w:link w:val="a3"/>
    <w:rsid w:val="00BB4942"/>
    <w:rPr>
      <w:rFonts w:ascii="Times New Roman" w:eastAsia="宋体" w:hAnsi="Times New Roman" w:cs="Times New Roman"/>
      <w:szCs w:val="20"/>
    </w:rPr>
  </w:style>
  <w:style w:type="paragraph" w:customStyle="1" w:styleId="20171">
    <w:name w:val="样式 样式 样式 样式 样式 样式 样式 正文首行缩进 2 + 左  0 字符 首行缩进:  1.71 字符 + 首行缩进:  ..."/>
    <w:basedOn w:val="a"/>
    <w:rsid w:val="00BB4942"/>
    <w:pPr>
      <w:widowControl w:val="0"/>
      <w:spacing w:after="120" w:line="360" w:lineRule="auto"/>
      <w:ind w:firstLineChars="200" w:firstLine="200"/>
      <w:jc w:val="both"/>
    </w:pPr>
    <w:rPr>
      <w:rFonts w:ascii="Times New Roman" w:hAnsi="Times New Roman"/>
      <w:kern w:val="28"/>
      <w:szCs w:val="20"/>
      <w:lang w:eastAsia="zh-CN" w:bidi="ar-SA"/>
    </w:rPr>
  </w:style>
  <w:style w:type="paragraph" w:styleId="20">
    <w:name w:val="Body Text 2"/>
    <w:basedOn w:val="a"/>
    <w:link w:val="2Char"/>
    <w:rsid w:val="00BB4942"/>
    <w:pPr>
      <w:spacing w:after="120" w:line="480" w:lineRule="auto"/>
    </w:pPr>
  </w:style>
  <w:style w:type="character" w:customStyle="1" w:styleId="2Char">
    <w:name w:val="正文文本 2 Char"/>
    <w:basedOn w:val="a0"/>
    <w:link w:val="20"/>
    <w:rsid w:val="00BB4942"/>
    <w:rPr>
      <w:rFonts w:ascii="Calibri" w:eastAsia="宋体" w:hAnsi="Calibri" w:cs="Times New Roman"/>
      <w:kern w:val="0"/>
      <w:lang w:eastAsia="en-US" w:bidi="en-US"/>
    </w:rPr>
  </w:style>
  <w:style w:type="paragraph" w:customStyle="1" w:styleId="a4">
    <w:name w:val="正文小四（首行缩进两字）"/>
    <w:rsid w:val="00BB4942"/>
    <w:pPr>
      <w:spacing w:line="360" w:lineRule="auto"/>
      <w:ind w:firstLineChars="200" w:firstLine="200"/>
    </w:pPr>
    <w:rPr>
      <w:rFonts w:ascii="Times New Roman" w:eastAsia="宋体" w:hAnsi="Times New Roman" w:cs="Times New Roman"/>
      <w:kern w:val="0"/>
      <w:szCs w:val="20"/>
    </w:rPr>
  </w:style>
  <w:style w:type="paragraph" w:styleId="a5">
    <w:name w:val="Balloon Text"/>
    <w:basedOn w:val="a"/>
    <w:link w:val="Char0"/>
    <w:uiPriority w:val="99"/>
    <w:semiHidden/>
    <w:unhideWhenUsed/>
    <w:rsid w:val="00BB4942"/>
    <w:rPr>
      <w:rFonts w:ascii="Heiti SC Light" w:eastAsia="Heiti SC Light"/>
      <w:sz w:val="18"/>
      <w:szCs w:val="18"/>
    </w:rPr>
  </w:style>
  <w:style w:type="character" w:customStyle="1" w:styleId="Char0">
    <w:name w:val="批注框文本 Char"/>
    <w:basedOn w:val="a0"/>
    <w:link w:val="a5"/>
    <w:uiPriority w:val="99"/>
    <w:semiHidden/>
    <w:rsid w:val="00BB4942"/>
    <w:rPr>
      <w:rFonts w:ascii="Heiti SC Light" w:eastAsia="Heiti SC Light" w:hAnsi="Calibri" w:cs="Times New Roman"/>
      <w:kern w:val="0"/>
      <w:sz w:val="18"/>
      <w:szCs w:val="18"/>
      <w:lang w:eastAsia="en-US" w:bidi="en-US"/>
    </w:rPr>
  </w:style>
  <w:style w:type="paragraph" w:styleId="a6">
    <w:name w:val="List Paragraph"/>
    <w:basedOn w:val="a"/>
    <w:uiPriority w:val="34"/>
    <w:qFormat/>
    <w:rsid w:val="000754E3"/>
    <w:pPr>
      <w:ind w:firstLineChars="200" w:firstLine="420"/>
    </w:pPr>
  </w:style>
  <w:style w:type="paragraph" w:styleId="a7">
    <w:name w:val="header"/>
    <w:basedOn w:val="a"/>
    <w:link w:val="Char1"/>
    <w:uiPriority w:val="99"/>
    <w:semiHidden/>
    <w:unhideWhenUsed/>
    <w:rsid w:val="00877E4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877E40"/>
    <w:rPr>
      <w:rFonts w:ascii="Calibri" w:eastAsia="宋体" w:hAnsi="Calibri" w:cs="Times New Roman"/>
      <w:kern w:val="0"/>
      <w:sz w:val="18"/>
      <w:szCs w:val="18"/>
      <w:lang w:eastAsia="en-US" w:bidi="en-US"/>
    </w:rPr>
  </w:style>
  <w:style w:type="paragraph" w:styleId="a8">
    <w:name w:val="footer"/>
    <w:basedOn w:val="a"/>
    <w:link w:val="Char2"/>
    <w:uiPriority w:val="99"/>
    <w:semiHidden/>
    <w:unhideWhenUsed/>
    <w:rsid w:val="00877E40"/>
    <w:pPr>
      <w:tabs>
        <w:tab w:val="center" w:pos="4153"/>
        <w:tab w:val="right" w:pos="8306"/>
      </w:tabs>
      <w:snapToGrid w:val="0"/>
    </w:pPr>
    <w:rPr>
      <w:sz w:val="18"/>
      <w:szCs w:val="18"/>
    </w:rPr>
  </w:style>
  <w:style w:type="character" w:customStyle="1" w:styleId="Char2">
    <w:name w:val="页脚 Char"/>
    <w:basedOn w:val="a0"/>
    <w:link w:val="a8"/>
    <w:uiPriority w:val="99"/>
    <w:semiHidden/>
    <w:rsid w:val="00877E40"/>
    <w:rPr>
      <w:rFonts w:ascii="Calibri" w:eastAsia="宋体" w:hAnsi="Calibri" w:cs="Times New Roman"/>
      <w:kern w:val="0"/>
      <w:sz w:val="18"/>
      <w:szCs w:val="18"/>
      <w:lang w:eastAsia="en-US" w:bidi="en-US"/>
    </w:rPr>
  </w:style>
  <w:style w:type="table" w:styleId="a9">
    <w:name w:val="Table Grid"/>
    <w:basedOn w:val="a1"/>
    <w:uiPriority w:val="59"/>
    <w:rsid w:val="00BD69FC"/>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
    <w:name w:val="样式2"/>
    <w:basedOn w:val="5"/>
    <w:link w:val="2Char0"/>
    <w:qFormat/>
    <w:rsid w:val="00BD69FC"/>
    <w:pPr>
      <w:keepNext w:val="0"/>
      <w:keepLines w:val="0"/>
      <w:numPr>
        <w:numId w:val="19"/>
      </w:numPr>
      <w:spacing w:before="120" w:after="120" w:line="240" w:lineRule="auto"/>
    </w:pPr>
    <w:rPr>
      <w:rFonts w:ascii="宋体" w:hAnsi="宋体"/>
      <w:noProof/>
      <w:szCs w:val="32"/>
    </w:rPr>
  </w:style>
  <w:style w:type="paragraph" w:customStyle="1" w:styleId="3">
    <w:name w:val="样式3"/>
    <w:basedOn w:val="6"/>
    <w:link w:val="3Char"/>
    <w:qFormat/>
    <w:rsid w:val="00BD69FC"/>
    <w:pPr>
      <w:keepNext w:val="0"/>
      <w:keepLines w:val="0"/>
      <w:numPr>
        <w:numId w:val="17"/>
      </w:numPr>
      <w:spacing w:before="120" w:after="120" w:line="240" w:lineRule="auto"/>
    </w:pPr>
    <w:rPr>
      <w:rFonts w:ascii="宋体" w:eastAsia="宋体" w:hAnsi="Cambria" w:cs="Times New Roman"/>
      <w:noProof/>
      <w:sz w:val="28"/>
      <w:szCs w:val="30"/>
    </w:rPr>
  </w:style>
  <w:style w:type="character" w:customStyle="1" w:styleId="2Char0">
    <w:name w:val="样式2 Char"/>
    <w:basedOn w:val="5Char"/>
    <w:link w:val="2"/>
    <w:rsid w:val="00BD69FC"/>
    <w:rPr>
      <w:rFonts w:ascii="宋体" w:eastAsia="宋体" w:hAnsi="宋体" w:cs="Times New Roman"/>
      <w:b/>
      <w:bCs/>
      <w:noProof/>
      <w:kern w:val="0"/>
      <w:sz w:val="28"/>
      <w:szCs w:val="32"/>
      <w:lang w:eastAsia="en-US" w:bidi="en-US"/>
    </w:rPr>
  </w:style>
  <w:style w:type="character" w:customStyle="1" w:styleId="3Char">
    <w:name w:val="样式3 Char"/>
    <w:basedOn w:val="6Char"/>
    <w:link w:val="3"/>
    <w:rsid w:val="00BD69FC"/>
    <w:rPr>
      <w:rFonts w:ascii="宋体" w:eastAsia="宋体" w:hAnsi="Cambria" w:cs="Times New Roman"/>
      <w:b/>
      <w:bCs/>
      <w:noProof/>
      <w:kern w:val="0"/>
      <w:sz w:val="28"/>
      <w:szCs w:val="30"/>
      <w:lang w:eastAsia="en-US" w:bidi="en-US"/>
    </w:rPr>
  </w:style>
  <w:style w:type="character" w:customStyle="1" w:styleId="5Char">
    <w:name w:val="标题 5 Char"/>
    <w:basedOn w:val="a0"/>
    <w:link w:val="5"/>
    <w:uiPriority w:val="9"/>
    <w:semiHidden/>
    <w:rsid w:val="00BD69FC"/>
    <w:rPr>
      <w:rFonts w:ascii="Calibri" w:eastAsia="宋体" w:hAnsi="Calibri" w:cs="Times New Roman"/>
      <w:b/>
      <w:bCs/>
      <w:kern w:val="0"/>
      <w:sz w:val="28"/>
      <w:szCs w:val="28"/>
      <w:lang w:eastAsia="en-US" w:bidi="en-US"/>
    </w:rPr>
  </w:style>
  <w:style w:type="character" w:customStyle="1" w:styleId="6Char">
    <w:name w:val="标题 6 Char"/>
    <w:basedOn w:val="a0"/>
    <w:link w:val="6"/>
    <w:uiPriority w:val="9"/>
    <w:semiHidden/>
    <w:rsid w:val="00BD69FC"/>
    <w:rPr>
      <w:rFonts w:asciiTheme="majorHAnsi" w:eastAsiaTheme="majorEastAsia" w:hAnsiTheme="majorHAnsi" w:cstheme="majorBidi"/>
      <w:b/>
      <w:bCs/>
      <w:kern w:val="0"/>
      <w:lang w:eastAsia="en-US" w:bidi="en-US"/>
    </w:rPr>
  </w:style>
</w:styles>
</file>

<file path=word/webSettings.xml><?xml version="1.0" encoding="utf-8"?>
<w:webSettings xmlns:r="http://schemas.openxmlformats.org/officeDocument/2006/relationships" xmlns:w="http://schemas.openxmlformats.org/wordprocessingml/2006/main">
  <w:divs>
    <w:div w:id="781918518">
      <w:bodyDiv w:val="1"/>
      <w:marLeft w:val="0"/>
      <w:marRight w:val="0"/>
      <w:marTop w:val="0"/>
      <w:marBottom w:val="0"/>
      <w:divBdr>
        <w:top w:val="none" w:sz="0" w:space="0" w:color="auto"/>
        <w:left w:val="none" w:sz="0" w:space="0" w:color="auto"/>
        <w:bottom w:val="none" w:sz="0" w:space="0" w:color="auto"/>
        <w:right w:val="none" w:sz="0" w:space="0" w:color="auto"/>
      </w:divBdr>
    </w:div>
    <w:div w:id="1226719061">
      <w:bodyDiv w:val="1"/>
      <w:marLeft w:val="0"/>
      <w:marRight w:val="0"/>
      <w:marTop w:val="0"/>
      <w:marBottom w:val="0"/>
      <w:divBdr>
        <w:top w:val="none" w:sz="0" w:space="0" w:color="auto"/>
        <w:left w:val="none" w:sz="0" w:space="0" w:color="auto"/>
        <w:bottom w:val="none" w:sz="0" w:space="0" w:color="auto"/>
        <w:right w:val="none" w:sz="0" w:space="0" w:color="auto"/>
      </w:divBdr>
    </w:div>
    <w:div w:id="15547763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298</Words>
  <Characters>1699</Characters>
  <Application>Microsoft Office Word</Application>
  <DocSecurity>0</DocSecurity>
  <Lines>14</Lines>
  <Paragraphs>3</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北京大学人民医院</vt:lpstr>
      <vt:lpstr>眼科DTOS项目SOW</vt:lpstr>
      <vt:lpstr>一.软件授权构成</vt:lpstr>
      <vt:lpstr>二.维护期与维护内容</vt:lpstr>
      <vt:lpstr>2.1维护期</vt:lpstr>
      <vt:lpstr>2.2维护内容</vt:lpstr>
      <vt:lpstr>2.3系统巡检服务</vt:lpstr>
      <vt:lpstr>2.4系统故障响应及处理</vt:lpstr>
      <vt:lpstr>2.5服务风险控制</vt:lpstr>
      <vt:lpstr>三、报价依据</vt:lpstr>
    </vt:vector>
  </TitlesOfParts>
  <Company>Microsoft</Company>
  <LinksUpToDate>false</LinksUpToDate>
  <CharactersWithSpaces>1994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dc:creator>
  <cp:lastModifiedBy>微软用户</cp:lastModifiedBy>
  <cp:revision>5</cp:revision>
  <dcterms:created xsi:type="dcterms:W3CDTF">2017-04-19T06:34:00Z</dcterms:created>
  <dcterms:modified xsi:type="dcterms:W3CDTF">2017-04-23T01:21:00Z</dcterms:modified>
</cp:coreProperties>
</file>